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 w:after="240"/>
        <w:jc w:val="center"/>
      </w:pPr>
      <w:r>
        <w:rPr>
          <w:b w:val="0"/>
          <w:i w:val="0"/>
          <w:color w:val="3B6FB6"/>
          <w:sz w:val="28"/>
        </w:rPr>
        <w:t>Engenharia Gramatical — Trabalho Prático</w:t>
      </w:r>
    </w:p>
    <w:p>
      <w:pPr>
        <w:spacing w:before="0" w:after="160"/>
        <w:jc w:val="center"/>
      </w:pPr>
      <w:r>
        <w:rPr>
          <w:b/>
          <w:i w:val="0"/>
          <w:color w:val="1F3A68"/>
          <w:sz w:val="56"/>
        </w:rPr>
        <w:t>NSL — Nau Scene Language</w:t>
      </w:r>
    </w:p>
    <w:p>
      <w:pPr>
        <w:spacing w:before="0" w:after="600"/>
        <w:jc w:val="center"/>
      </w:pPr>
      <w:r>
        <w:rPr>
          <w:b w:val="0"/>
          <w:i/>
          <w:sz w:val="28"/>
        </w:rPr>
        <w:t>Uma linguagem para descrever cenas 3D, compilada para projetos do motor Nau</w:t>
      </w:r>
    </w:p>
    <w:p>
      <w:pPr>
        <w:spacing w:before="0" w:after="1400"/>
        <w:jc w:val="center"/>
      </w:pPr>
      <w:r>
        <w:rPr>
          <w:b w:val="0"/>
          <w:i w:val="0"/>
          <w:color w:val="555555"/>
          <w:sz w:val="22"/>
        </w:rPr>
        <w:t>Documento explicativo: conceitos de Computação Gráfica / VTR, a linguagem e o compilador, passo a passo</w:t>
      </w:r>
    </w:p>
    <w:p>
      <w:pPr>
        <w:spacing w:before="0" w:after="120"/>
        <w:jc w:val="center"/>
      </w:pPr>
      <w:r>
        <w:rPr>
          <w:b w:val="0"/>
          <w:i w:val="0"/>
          <w:sz w:val="24"/>
        </w:rPr>
        <w:t>Alunos: ______________________   ______________________</w:t>
      </w:r>
    </w:p>
    <w:p>
      <w:pPr>
        <w:spacing w:before="0" w:after="120"/>
        <w:jc w:val="center"/>
      </w:pPr>
      <w:r>
        <w:rPr>
          <w:b w:val="0"/>
          <w:i w:val="0"/>
          <w:sz w:val="24"/>
        </w:rPr>
        <w:t>Data: ____ / ____ / 2026</w:t>
      </w:r>
    </w:p>
    <w:p>
      <w:r>
        <w:br w:type="page"/>
      </w:r>
    </w:p>
    <w:p>
      <w:r>
        <w:rPr>
          <w:b/>
          <w:color w:val="1F3A68"/>
          <w:sz w:val="34"/>
        </w:rPr>
        <w:t>Índice</w:t>
      </w:r>
    </w:p>
    <w:p>
      <w:r>
        <w:fldChar w:fldCharType="begin"/>
        <w:instrText xml:space="preserve">TOC \o "1-2" \h \z \u</w:instrText>
        <w:fldChar w:fldCharType="separate"/>
        <w:t>Clique com o botão direito e escolha "Atualizar campo" para gerar o índice.</w:t>
        <w:fldChar w:fldCharType="end"/>
      </w:r>
    </w:p>
    <w:p>
      <w:r>
        <w:br w:type="page"/>
      </w:r>
    </w:p>
    <w:p>
      <w:pPr>
        <w:pStyle w:val="Heading1"/>
      </w:pPr>
      <w:r>
        <w:t>1. A ideia em 1 minuto</w:t>
      </w:r>
    </w:p>
    <w:p>
      <w:pPr>
        <w:spacing w:after="120"/>
        <w:jc w:val="both"/>
      </w:pPr>
      <w:r>
        <w:t>Na unidade curricular de Visualização em Tempo Real (VTR) usamos o Nau, um motor gráfico. Nas aulas, o trabalho consiste em escrever três tipos de ficheiros: o projeto em XML (objetos, câmaras, luzes e passes de desenho), a biblioteca de materiais (.mlib) e os shaders em GLSL. Os ficheiros XML e .mlib são longos, repetitivos e fáceis de errar: basta um nome mal escrito para a cena aparecer vazia, sem qualquer mensagem de erro.</w:t>
      </w:r>
    </w:p>
    <w:p>
      <w:pPr>
        <w:spacing w:after="120"/>
        <w:jc w:val="both"/>
      </w:pPr>
      <w:r>
        <w:t xml:space="preserve">A proposta é criar uma linguagem pequena e legível, a </w:t>
      </w:r>
      <w:r>
        <w:rPr>
          <w:b/>
        </w:rPr>
        <w:t>NSL (Nau Scene Language)</w:t>
      </w:r>
      <w:r>
        <w:t>, e um compilador que a traduz automaticamente para os ficheiros que o Nau entende. O compilador também verifica erros antes de chegarmos ao Nau, e até lê os shaders para saber que dados lhes tem de passar.</w:t>
      </w:r>
    </w:p>
    <w:p>
      <w:pPr>
        <w:keepNext/>
        <w:keepLines/>
        <w:spacing w:before="8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cena.nsl  ───►  compilador NSL (Python)  ───►  Demo.xml  +  Demo.mlib  ───►  abre no Nau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(o que nós        léxico → sintático →          (projeto)    (materiais)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escrevemos)      semântico → geração                 ▲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                                                     │ lê os uniforms</w:t>
      </w:r>
    </w:p>
    <w:p>
      <w:pPr>
        <w:keepLines/>
        <w:spacing w:before="0" w:after="16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                                      shaders .vert / .frag</w:t>
      </w:r>
    </w:p>
    <w:p>
      <w:pPr>
        <w:spacing w:after="120"/>
        <w:jc w:val="both"/>
      </w:pPr>
      <w:r>
        <w:t>O documento está organizado para que qualquer pessoa o consiga seguir, mesmo sem ter tido VTR:</w:t>
      </w:r>
    </w:p>
    <w:p>
      <w:pPr>
        <w:pStyle w:val="ListBullet"/>
        <w:spacing w:after="60"/>
      </w:pPr>
      <w:r>
        <w:rPr>
          <w:b/>
        </w:rPr>
        <w:t xml:space="preserve">Secção 2: </w:t>
      </w:r>
      <w:r>
        <w:t>os conceitos de Computação Gráfica que é preciso saber.</w:t>
      </w:r>
    </w:p>
    <w:p>
      <w:pPr>
        <w:pStyle w:val="ListBullet"/>
        <w:spacing w:after="60"/>
      </w:pPr>
      <w:r>
        <w:rPr>
          <w:b/>
        </w:rPr>
        <w:t xml:space="preserve">Secção 3: </w:t>
      </w:r>
      <w:r>
        <w:t>o motor Nau, explicado com os ficheiros reais das aulas, linha a linha.</w:t>
      </w:r>
    </w:p>
    <w:p>
      <w:pPr>
        <w:pStyle w:val="ListBullet"/>
        <w:spacing w:after="60"/>
      </w:pPr>
      <w:r>
        <w:rPr>
          <w:b/>
        </w:rPr>
        <w:t xml:space="preserve">Secção 4: </w:t>
      </w:r>
      <w:r>
        <w:t>a linguagem NSL e o que ela gera.</w:t>
      </w:r>
    </w:p>
    <w:p>
      <w:pPr>
        <w:pStyle w:val="ListBullet"/>
        <w:spacing w:after="60"/>
      </w:pPr>
      <w:r>
        <w:rPr>
          <w:b/>
        </w:rPr>
        <w:t xml:space="preserve">Secção 5: </w:t>
      </w:r>
      <w:r>
        <w:t>o compilador, fase a fase (é aqui que está a matéria de Engenharia Gramatical).</w:t>
      </w:r>
    </w:p>
    <w:p>
      <w:pPr>
        <w:pStyle w:val="ListBullet"/>
        <w:spacing w:after="60"/>
      </w:pPr>
      <w:r>
        <w:rPr>
          <w:b/>
        </w:rPr>
        <w:t xml:space="preserve">Secção 6: </w:t>
      </w:r>
      <w:r>
        <w:t>extensão opcional com objetos SDF.</w:t>
      </w:r>
    </w:p>
    <w:p>
      <w:pPr>
        <w:pStyle w:val="ListBullet"/>
        <w:spacing w:after="60"/>
      </w:pPr>
      <w:r>
        <w:rPr>
          <w:b/>
        </w:rPr>
        <w:t xml:space="preserve">Secções 7 e 8: </w:t>
      </w:r>
      <w:r>
        <w:t>o que suportar do Nau (âmbito em três níveis), como manter a gramática estável e as funcionalidades que tornam a NSL uma linguagem a sério.</w:t>
      </w:r>
    </w:p>
    <w:p>
      <w:pPr>
        <w:pStyle w:val="ListBullet"/>
        <w:spacing w:after="60"/>
      </w:pPr>
      <w:r>
        <w:rPr>
          <w:b/>
        </w:rPr>
        <w:t xml:space="preserve">Secções 9 a 11: </w:t>
      </w:r>
      <w:r>
        <w:t>plano de trabalho, glossário e referências.</w:t>
      </w:r>
    </w:p>
    <w:p>
      <w:r>
        <w:br w:type="page"/>
      </w:r>
    </w:p>
    <w:p>
      <w:pPr>
        <w:pStyle w:val="Heading1"/>
      </w:pPr>
      <w:r>
        <w:t>2. O que é preciso saber de Computação Gráfica</w:t>
      </w:r>
    </w:p>
    <w:p>
      <w:pPr>
        <w:spacing w:after="120"/>
        <w:jc w:val="both"/>
      </w:pPr>
      <w:r>
        <w:t>Esta secção explica, sem matemática pesada, os conceitos que aparecem nos ficheiros do Nau. Quem já fez VTR pode passar à secção 3.</w:t>
      </w:r>
    </w:p>
    <w:p>
      <w:pPr>
        <w:pStyle w:val="Heading2"/>
      </w:pPr>
      <w:r>
        <w:t>2.1 Os objetos 3D são feitos de triângulos</w:t>
      </w:r>
    </w:p>
    <w:p>
      <w:pPr>
        <w:spacing w:after="120"/>
        <w:jc w:val="both"/>
      </w:pPr>
      <w:r>
        <w:t xml:space="preserve">Tudo o que se vê numa cena 3D é uma </w:t>
      </w:r>
      <w:r>
        <w:rPr>
          <w:b/>
        </w:rPr>
        <w:t>malha</w:t>
      </w:r>
      <w:r>
        <w:t xml:space="preserve"> (mesh): um conjunto de triângulos colados uns aos outros. Cada canto de um triângulo é um </w:t>
      </w:r>
      <w:r>
        <w:rPr>
          <w:b/>
        </w:rPr>
        <w:t>vértice</w:t>
      </w:r>
      <w:r>
        <w:t>, e cada vértice guarda pelo menos:</w:t>
      </w:r>
    </w:p>
    <w:p>
      <w:pPr>
        <w:pStyle w:val="ListBullet"/>
        <w:spacing w:after="60"/>
      </w:pPr>
      <w:r>
        <w:rPr>
          <w:b/>
        </w:rPr>
        <w:t>Posição</w:t>
      </w:r>
      <w:r>
        <w:t xml:space="preserve"> (x, y, z): onde está no espaço.</w:t>
      </w:r>
    </w:p>
    <w:p>
      <w:pPr>
        <w:pStyle w:val="ListBullet"/>
        <w:spacing w:after="60"/>
      </w:pPr>
      <w:r>
        <w:rPr>
          <w:b/>
        </w:rPr>
        <w:t>Normal</w:t>
      </w:r>
      <w:r>
        <w:t>: uma seta perpendicular à superfície, que indica "para onde a superfície está virada". É essencial para calcular a iluminação: uma superfície virada para a luz fica clara, uma virada para o lado oposto fica escura.</w:t>
      </w:r>
    </w:p>
    <w:p>
      <w:pPr>
        <w:spacing w:after="120"/>
        <w:jc w:val="both"/>
      </w:pPr>
      <w:r>
        <w:t>As malhas podem vir de ficheiros de modelos (</w:t>
      </w:r>
      <w:r>
        <w:rPr>
          <w:rFonts w:ascii="Consolas" w:hAnsi="Consolas" w:eastAsia="Consolas"/>
          <w:color w:val="A31F34"/>
          <w:sz w:val="20"/>
        </w:rPr>
        <w:t>.obj</w:t>
      </w:r>
      <w:r>
        <w:t xml:space="preserve">, </w:t>
      </w:r>
      <w:r>
        <w:rPr>
          <w:rFonts w:ascii="Consolas" w:hAnsi="Consolas" w:eastAsia="Consolas"/>
          <w:color w:val="A31F34"/>
          <w:sz w:val="20"/>
        </w:rPr>
        <w:t>.3ds</w:t>
      </w:r>
      <w:r>
        <w:t>, por exemplo a famosa chaleira "teapot") ou ser geradas pelo motor (</w:t>
      </w:r>
      <w:r>
        <w:rPr>
          <w:b/>
        </w:rPr>
        <w:t>primitivas</w:t>
      </w:r>
      <w:r>
        <w:t>: esfera, caixa, grelha, eixos…).</w:t>
      </w:r>
    </w:p>
    <w:p>
      <w:pPr>
        <w:pStyle w:val="Heading2"/>
      </w:pPr>
      <w:r>
        <w:t>2.2 Câmara, viewport, luz e material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701"/>
            <w:shd w:val="clear" w:color="auto" w:fill="1F3A68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Conceito</w:t>
            </w:r>
          </w:p>
        </w:tc>
        <w:tc>
          <w:tcPr>
            <w:tcW w:type="dxa" w:w="4819"/>
            <w:shd w:val="clear" w:color="auto" w:fill="1F3A68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O que é</w:t>
            </w:r>
          </w:p>
        </w:tc>
        <w:tc>
          <w:tcPr>
            <w:tcW w:type="dxa" w:w="2778"/>
            <w:shd w:val="clear" w:color="auto" w:fill="1F3A68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Exemplo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Câmara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9"/>
              </w:rPr>
              <w:t>O "olho" que vê a cena: tem uma posição, um ponto para onde olha e uma projeção (ângulo de visão, distância mínima e máxima a que vê).</w:t>
            </w:r>
          </w:p>
        </w:tc>
        <w:tc>
          <w:tcPr>
            <w:tcW w:type="dxa" w:w="2778"/>
          </w:tcPr>
          <w:p>
            <w:pPr>
              <w:spacing w:before="40" w:after="40"/>
            </w:pPr>
            <w:r>
              <w:rPr>
                <w:sz w:val="19"/>
              </w:rPr>
              <w:t>Posição (1.46, 1.05, 1.75), a olhar para (0, 0, 0)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pPr>
              <w:spacing w:before="40" w:after="40"/>
            </w:pPr>
            <w:r>
              <w:rPr>
                <w:sz w:val="19"/>
              </w:rPr>
              <w:t>Viewport</w:t>
            </w:r>
          </w:p>
        </w:tc>
        <w:tc>
          <w:tcPr>
            <w:tcW w:type="dxa" w:w="4819"/>
            <w:shd w:val="clear" w:color="auto" w:fill="F2F6FC"/>
          </w:tcPr>
          <w:p>
            <w:pPr>
              <w:spacing w:before="40" w:after="40"/>
            </w:pPr>
            <w:r>
              <w:rPr>
                <w:sz w:val="19"/>
              </w:rPr>
              <w:t>A zona da janela onde a imagem é desenhada, com uma cor de fundo.</w:t>
            </w:r>
          </w:p>
        </w:tc>
        <w:tc>
          <w:tcPr>
            <w:tcW w:type="dxa" w:w="2778"/>
            <w:shd w:val="clear" w:color="auto" w:fill="F2F6FC"/>
          </w:tcPr>
          <w:p>
            <w:pPr>
              <w:spacing w:before="40" w:after="40"/>
            </w:pPr>
            <w:r>
              <w:rPr>
                <w:sz w:val="19"/>
              </w:rPr>
              <w:t>Janela inteira, fundo branco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Luz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9"/>
              </w:rPr>
              <w:t>De onde vem a iluminação. Uma luz direcional (como o sol) só tem direção, não tem posição.</w:t>
            </w:r>
          </w:p>
        </w:tc>
        <w:tc>
          <w:tcPr>
            <w:tcW w:type="dxa" w:w="2778"/>
          </w:tcPr>
          <w:p>
            <w:pPr>
              <w:spacing w:before="40" w:after="40"/>
            </w:pPr>
            <w:r>
              <w:rPr>
                <w:sz w:val="19"/>
              </w:rPr>
              <w:t>Sol na direção (2, 1, 2)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pPr>
              <w:spacing w:before="40" w:after="40"/>
            </w:pPr>
            <w:r>
              <w:rPr>
                <w:sz w:val="19"/>
              </w:rPr>
              <w:t>Material</w:t>
            </w:r>
          </w:p>
        </w:tc>
        <w:tc>
          <w:tcPr>
            <w:tcW w:type="dxa" w:w="4819"/>
            <w:shd w:val="clear" w:color="auto" w:fill="F2F6FC"/>
          </w:tcPr>
          <w:p>
            <w:pPr>
              <w:spacing w:before="40" w:after="40"/>
            </w:pPr>
            <w:r>
              <w:rPr>
                <w:sz w:val="19"/>
              </w:rPr>
              <w:t>O "aspeto" de um objeto: cor difusa (cor base), especular (brilho), shininess (quão concentrado é o brilho) e o shader que o desenha.</w:t>
            </w:r>
          </w:p>
        </w:tc>
        <w:tc>
          <w:tcPr>
            <w:tcW w:type="dxa" w:w="2778"/>
            <w:shd w:val="clear" w:color="auto" w:fill="F2F6FC"/>
          </w:tcPr>
          <w:p>
            <w:pPr>
              <w:spacing w:before="40" w:after="40"/>
            </w:pPr>
            <w:r>
              <w:rPr>
                <w:sz w:val="19"/>
              </w:rPr>
              <w:t>Amarelo (1.0, 0.87, 0.0)</w:t>
            </w:r>
          </w:p>
        </w:tc>
      </w:tr>
    </w:tbl>
    <w:p>
      <w:pPr>
        <w:spacing w:after="40"/>
      </w:pPr>
    </w:p>
    <w:p>
      <w:pPr>
        <w:pStyle w:val="Heading2"/>
      </w:pPr>
      <w:r>
        <w:t>2.3 O pipeline gráfico e os shaders</w:t>
      </w:r>
    </w:p>
    <w:p>
      <w:pPr>
        <w:spacing w:after="120"/>
        <w:jc w:val="both"/>
      </w:pPr>
      <w:r>
        <w:t xml:space="preserve">A placa gráfica (GPU) transforma triângulos em píxeis através de uma sequência de etapas chamada </w:t>
      </w:r>
      <w:r>
        <w:rPr>
          <w:b/>
        </w:rPr>
        <w:t>pipeline gráfico</w:t>
      </w:r>
      <w:r>
        <w:t xml:space="preserve">. Duas dessas etapas são programáveis por nós, com pequenos programas chamados </w:t>
      </w:r>
      <w:r>
        <w:rPr>
          <w:b/>
        </w:rPr>
        <w:t>shaders</w:t>
      </w:r>
      <w:r>
        <w:t xml:space="preserve">, escritos na linguagem </w:t>
      </w:r>
      <w:r>
        <w:rPr>
          <w:b/>
        </w:rPr>
        <w:t>GLSL</w:t>
      </w:r>
      <w:r>
        <w:t xml:space="preserve"> (parecida com C):</w:t>
      </w:r>
    </w:p>
    <w:p>
      <w:pPr>
        <w:keepNext/>
        <w:keepLines/>
        <w:spacing w:before="8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vértices da malha (posição, normal)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        │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        ▼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┌────────────────────┐   corre 1 vez POR VÉRTICE.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│   VERTEX SHADER    │   Calcula onde o vértice aparece no ecrã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│      (.vert)       │   e pode calcular valores para passar à frente (ex.: cor).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└────────────────────┘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        │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        ▼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┌────────────────────┐   feito automaticamente pela GPU: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│    RASTERIZAÇÃO    │   descobre que píxeis cada triângulo cobre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└────────────────────┘   e interpola os valores entre os vértices.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        │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        ▼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┌────────────────────┐   corre 1 vez POR PÍXEL.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│  FRAGMENT SHADER   │   Decide a cor final desse píxel.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│      (.frag)       │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└────────────────────┘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        │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        ▼</w:t>
      </w:r>
    </w:p>
    <w:p>
      <w:pPr>
        <w:keepLines/>
        <w:spacing w:before="0" w:after="16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     imagem</w:t>
      </w:r>
    </w:p>
    <w:p>
      <w:pPr>
        <w:spacing w:after="120"/>
        <w:jc w:val="both"/>
      </w:pPr>
      <w:r>
        <w:t xml:space="preserve">Um </w:t>
      </w:r>
      <w:r>
        <w:rPr>
          <w:b/>
        </w:rPr>
        <w:t>shader</w:t>
      </w:r>
      <w:r>
        <w:t xml:space="preserve"> é sempre um par: um vertex shader (</w:t>
      </w:r>
      <w:r>
        <w:rPr>
          <w:rFonts w:ascii="Consolas" w:hAnsi="Consolas" w:eastAsia="Consolas"/>
          <w:color w:val="A31F34"/>
          <w:sz w:val="20"/>
        </w:rPr>
        <w:t>.vert</w:t>
      </w:r>
      <w:r>
        <w:t>) e um fragment shader (</w:t>
      </w:r>
      <w:r>
        <w:rPr>
          <w:rFonts w:ascii="Consolas" w:hAnsi="Consolas" w:eastAsia="Consolas"/>
          <w:color w:val="A31F34"/>
          <w:sz w:val="20"/>
        </w:rPr>
        <w:t>.frag</w:t>
      </w:r>
      <w:r>
        <w:t>).</w:t>
      </w:r>
    </w:p>
    <w:p>
      <w:pPr>
        <w:pStyle w:val="Heading2"/>
      </w:pPr>
      <w:r>
        <w:t>2.4 Uniforms: os dados que o shader recebe de fora</w:t>
      </w:r>
    </w:p>
    <w:p>
      <w:pPr>
        <w:spacing w:after="120"/>
        <w:jc w:val="both"/>
      </w:pPr>
      <w:r>
        <w:t xml:space="preserve">Os shaders precisam de informação que é igual para todos os vértices, como a posição da câmara, a direção da luz ou a cor do material. Essas variáveis chamam-se </w:t>
      </w:r>
      <w:r>
        <w:rPr>
          <w:b/>
        </w:rPr>
        <w:t>uniforms</w:t>
      </w:r>
      <w:r>
        <w:t xml:space="preserve"> e declaram-se assim:</w:t>
      </w:r>
    </w:p>
    <w:p>
      <w:pPr>
        <w:keepNext/>
        <w:keepLines/>
        <w:spacing w:before="8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>uniform mat4 m_pvm;     // matriz 4x4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>uniform vec4 l_dir;     // vetor de 4 componentes (direção da luz)</w:t>
      </w:r>
    </w:p>
    <w:p>
      <w:pPr>
        <w:keepLines/>
        <w:spacing w:before="0" w:after="16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>uniform vec4 diffuse;   // cor difusa (r, g, b, a)</w:t>
      </w:r>
    </w:p>
    <w:p>
      <w:pPr>
        <w:spacing w:after="120"/>
        <w:jc w:val="both"/>
      </w:pPr>
      <w:r>
        <w:t xml:space="preserve">O shader </w:t>
      </w:r>
      <w:r>
        <w:rPr>
          <w:b/>
        </w:rPr>
        <w:t>não sabe</w:t>
      </w:r>
      <w:r>
        <w:t xml:space="preserve"> de onde vêm estes valores: alguém (o motor) tem de os preencher. </w:t>
      </w:r>
      <w:r>
        <w:rPr>
          <w:b/>
        </w:rPr>
        <w:t>No Nau, isso é feito à mão no ficheiro de materiais, e é aqui que a nossa linguagem vai ajudar muito.</w:t>
      </w:r>
    </w:p>
    <w:p>
      <w:pPr>
        <w:spacing w:after="120"/>
        <w:jc w:val="both"/>
      </w:pPr>
      <w:r>
        <w:t>As matrizes mais comuns são: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268"/>
            <w:shd w:val="clear" w:color="auto" w:fill="1F3A68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Matriz</w:t>
            </w:r>
          </w:p>
        </w:tc>
        <w:tc>
          <w:tcPr>
            <w:tcW w:type="dxa" w:w="7030"/>
            <w:shd w:val="clear" w:color="auto" w:fill="1F3A68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Para que serve (em linguagem simples)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Model (M)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>
              <w:rPr>
                <w:sz w:val="19"/>
              </w:rPr>
              <w:t>Coloca o objeto no mundo (onde está, rodado e escalado como).</w:t>
            </w:r>
          </w:p>
        </w:tc>
      </w:tr>
      <w:tr>
        <w:tc>
          <w:tcPr>
            <w:tcW w:type="dxa" w:w="2268"/>
            <w:shd w:val="clear" w:color="auto" w:fill="F2F6FC"/>
          </w:tcPr>
          <w:p>
            <w:pPr>
              <w:spacing w:before="40" w:after="40"/>
            </w:pPr>
            <w:r>
              <w:rPr>
                <w:sz w:val="19"/>
              </w:rPr>
              <w:t>View (V)</w:t>
            </w:r>
          </w:p>
        </w:tc>
        <w:tc>
          <w:tcPr>
            <w:tcW w:type="dxa" w:w="7030"/>
            <w:shd w:val="clear" w:color="auto" w:fill="F2F6FC"/>
          </w:tcPr>
          <w:p>
            <w:pPr>
              <w:spacing w:before="40" w:after="40"/>
            </w:pPr>
            <w:r>
              <w:rPr>
                <w:sz w:val="19"/>
              </w:rPr>
              <w:t>Muda o ponto de vista para o da câmara.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Projection (P)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>
              <w:rPr>
                <w:sz w:val="19"/>
              </w:rPr>
              <w:t>Aplica a perspetiva (o que está longe fica pequeno).</w:t>
            </w:r>
          </w:p>
        </w:tc>
      </w:tr>
      <w:tr>
        <w:tc>
          <w:tcPr>
            <w:tcW w:type="dxa" w:w="2268"/>
            <w:shd w:val="clear" w:color="auto" w:fill="F2F6FC"/>
          </w:tcPr>
          <w:p>
            <w:pPr>
              <w:spacing w:before="40" w:after="40"/>
            </w:pPr>
            <w:r>
              <w:rPr>
                <w:sz w:val="19"/>
              </w:rPr>
              <w:t>PVM = P × V × M</w:t>
            </w:r>
          </w:p>
        </w:tc>
        <w:tc>
          <w:tcPr>
            <w:tcW w:type="dxa" w:w="7030"/>
            <w:shd w:val="clear" w:color="auto" w:fill="F2F6FC"/>
          </w:tcPr>
          <w:p>
            <w:pPr>
              <w:spacing w:before="40" w:after="40"/>
            </w:pPr>
            <w:r>
              <w:rPr>
                <w:sz w:val="19"/>
              </w:rPr>
              <w:t>Tudo junto: leva um vértice do modelo diretamente para o ecrã. É a mais usada no vertex shader.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Normal (matriz 3×3)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>
              <w:rPr>
                <w:sz w:val="19"/>
              </w:rPr>
              <w:t>Versão da matriz usada para rodar corretamente as normais.</w:t>
            </w:r>
          </w:p>
        </w:tc>
      </w:tr>
    </w:tbl>
    <w:p>
      <w:pPr>
        <w:spacing w:after="40"/>
      </w:pPr>
    </w:p>
    <w:p>
      <w:pPr>
        <w:pStyle w:val="Heading2"/>
      </w:pPr>
      <w:r>
        <w:t>2.5 Passes</w:t>
      </w:r>
    </w:p>
    <w:p>
      <w:pPr>
        <w:spacing w:after="120"/>
        <w:jc w:val="both"/>
      </w:pPr>
      <w:r>
        <w:t xml:space="preserve">Uma imagem pode ser desenhada em várias etapas, chamadas </w:t>
      </w:r>
      <w:r>
        <w:rPr>
          <w:b/>
        </w:rPr>
        <w:t>passes</w:t>
      </w:r>
      <w:r>
        <w:t xml:space="preserve">. Cada passe diz: "desenha estas cenas, com esta câmara, estas luzes e estes materiais". Nos exemplos simples há apenas um passe; em efeitos mais avançados (sombras, pós-processamento) há vários, encadeados num </w:t>
      </w:r>
      <w:r>
        <w:rPr>
          <w:b/>
        </w:rPr>
        <w:t>pipeline</w:t>
      </w:r>
      <w:r>
        <w:t>.</w:t>
      </w:r>
    </w:p>
    <w:p>
      <w:r>
        <w:br w:type="page"/>
      </w:r>
    </w:p>
    <w:p>
      <w:pPr>
        <w:pStyle w:val="Heading1"/>
      </w:pPr>
      <w:r>
        <w:t>3. O motor Nau, explicado com os ficheiros das aulas</w:t>
      </w:r>
    </w:p>
    <w:p>
      <w:pPr>
        <w:spacing w:after="120"/>
        <w:jc w:val="both"/>
      </w:pPr>
      <w:r>
        <w:t>O Nau é um motor gráfico (baseado em OpenGL) desenvolvido na Universidade do Minho e usado em VTR. Não é preciso programar o motor: nas aulas, um trabalho no Nau é um conjunto de ficheiros que nós escrevemos (o XML, o .mlib e os shaders), mais os modelos 3D:</w:t>
      </w:r>
    </w:p>
    <w:p>
      <w:pPr>
        <w:spacing w:after="120"/>
        <w:jc w:val="both"/>
      </w:pPr>
      <w:r>
        <w:t xml:space="preserve">A NSL substitui a escrita à mão do </w:t>
      </w:r>
      <w:r>
        <w:rPr>
          <w:b/>
        </w:rPr>
        <w:t>XML e do .mlib</w:t>
      </w:r>
      <w:r>
        <w:t xml:space="preserve">, que são as partes repetitivas e propensas a erros. Os </w:t>
      </w:r>
      <w:r>
        <w:rPr>
          <w:b/>
        </w:rPr>
        <w:t>shaders continuam a ser escritos por nós</w:t>
      </w:r>
      <w:r>
        <w:t>, mas o compilador lê-os para os ligar corretamente aos materiais (secção 5.4).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551"/>
            <w:shd w:val="clear" w:color="auto" w:fill="1F3A68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Ficheiro</w:t>
            </w:r>
          </w:p>
        </w:tc>
        <w:tc>
          <w:tcPr>
            <w:tcW w:type="dxa" w:w="6746"/>
            <w:shd w:val="clear" w:color="auto" w:fill="1F3A68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projeto.xml</w:t>
            </w:r>
          </w:p>
        </w:tc>
        <w:tc>
          <w:tcPr>
            <w:tcW w:type="dxa" w:w="6746"/>
          </w:tcPr>
          <w:p>
            <w:pPr>
              <w:spacing w:before="40" w:after="40"/>
            </w:pPr>
            <w:r>
              <w:rPr>
                <w:sz w:val="19"/>
              </w:rPr>
              <w:t>O projeto: cenas, câmaras, luzes, viewports e o pipeline de passes.</w:t>
            </w:r>
          </w:p>
        </w:tc>
      </w:tr>
      <w:tr>
        <w:tc>
          <w:tcPr>
            <w:tcW w:type="dxa" w:w="2551"/>
            <w:shd w:val="clear" w:color="auto" w:fill="F2F6FC"/>
          </w:tcPr>
          <w:p>
            <w:pPr>
              <w:spacing w:before="40" w:after="40"/>
            </w:pPr>
            <w:r>
              <w:rPr>
                <w:sz w:val="19"/>
              </w:rPr>
              <w:t>biblioteca.mlib</w:t>
            </w:r>
          </w:p>
        </w:tc>
        <w:tc>
          <w:tcPr>
            <w:tcW w:type="dxa" w:w="6746"/>
            <w:shd w:val="clear" w:color="auto" w:fill="F2F6FC"/>
          </w:tcPr>
          <w:p>
            <w:pPr>
              <w:spacing w:before="40" w:after="40"/>
            </w:pPr>
            <w:r>
              <w:rPr>
                <w:sz w:val="19"/>
              </w:rPr>
              <w:t>Biblioteca de materiais: que shaders existem e, para cada material, as cores e os valores dos uniforms.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shaders/*.vert, *.frag</w:t>
            </w:r>
          </w:p>
        </w:tc>
        <w:tc>
          <w:tcPr>
            <w:tcW w:type="dxa" w:w="6746"/>
          </w:tcPr>
          <w:p>
            <w:pPr>
              <w:spacing w:before="40" w:after="40"/>
            </w:pPr>
            <w:r>
              <w:rPr>
                <w:sz w:val="19"/>
              </w:rPr>
              <w:t>Os programas GLSL.</w:t>
            </w:r>
          </w:p>
        </w:tc>
      </w:tr>
      <w:tr>
        <w:tc>
          <w:tcPr>
            <w:tcW w:type="dxa" w:w="2551"/>
            <w:shd w:val="clear" w:color="auto" w:fill="F2F6FC"/>
          </w:tcPr>
          <w:p>
            <w:pPr>
              <w:spacing w:before="40" w:after="40"/>
            </w:pPr>
            <w:r>
              <w:rPr>
                <w:sz w:val="19"/>
              </w:rPr>
              <w:t>models/*.obj, *.3ds</w:t>
            </w:r>
          </w:p>
        </w:tc>
        <w:tc>
          <w:tcPr>
            <w:tcW w:type="dxa" w:w="6746"/>
            <w:shd w:val="clear" w:color="auto" w:fill="F2F6FC"/>
          </w:tcPr>
          <w:p>
            <w:pPr>
              <w:spacing w:before="40" w:after="40"/>
            </w:pPr>
            <w:r>
              <w:rPr>
                <w:sz w:val="19"/>
              </w:rPr>
              <w:t>Modelos 3D (malhas).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t>Os exemplos seguintes são os ficheiros reais da aula 2 de VTR (</w:t>
      </w:r>
      <w:r>
        <w:rPr>
          <w:rFonts w:ascii="Consolas" w:hAnsi="Consolas" w:eastAsia="Consolas"/>
          <w:color w:val="A31F34"/>
          <w:sz w:val="20"/>
        </w:rPr>
        <w:t>simple.xml</w:t>
      </w:r>
      <w:r>
        <w:t xml:space="preserve">, </w:t>
      </w:r>
      <w:r>
        <w:rPr>
          <w:rFonts w:ascii="Consolas" w:hAnsi="Consolas" w:eastAsia="Consolas"/>
          <w:color w:val="A31F34"/>
          <w:sz w:val="20"/>
        </w:rPr>
        <w:t>simple.mlib</w:t>
      </w:r>
      <w:r>
        <w:t xml:space="preserve">, </w:t>
      </w:r>
      <w:r>
        <w:rPr>
          <w:rFonts w:ascii="Consolas" w:hAnsi="Consolas" w:eastAsia="Consolas"/>
          <w:color w:val="A31F34"/>
          <w:sz w:val="20"/>
        </w:rPr>
        <w:t>simple.vert</w:t>
      </w:r>
      <w:r>
        <w:t xml:space="preserve"> e </w:t>
      </w:r>
      <w:r>
        <w:rPr>
          <w:rFonts w:ascii="Consolas" w:hAnsi="Consolas" w:eastAsia="Consolas"/>
          <w:color w:val="A31F34"/>
          <w:sz w:val="20"/>
        </w:rPr>
        <w:t>simple.frag</w:t>
      </w:r>
      <w:r>
        <w:t>) e o exemplo de primitivas do Nau (</w:t>
      </w:r>
      <w:r>
        <w:rPr>
          <w:rFonts w:ascii="Consolas" w:hAnsi="Consolas" w:eastAsia="Consolas"/>
          <w:color w:val="A31F34"/>
          <w:sz w:val="20"/>
        </w:rPr>
        <w:t>geometry.xml</w:t>
      </w:r>
      <w:r>
        <w:t>).</w:t>
      </w:r>
    </w:p>
    <w:p>
      <w:pPr>
        <w:pStyle w:val="Heading2"/>
      </w:pPr>
      <w:r>
        <w:t>3.1 O ficheiro de projeto, bloco a bloco</w:t>
      </w:r>
    </w:p>
    <w:p>
      <w:pPr>
        <w:spacing w:after="120"/>
        <w:jc w:val="both"/>
      </w:pPr>
      <w:r>
        <w:t xml:space="preserve">O ficheiro tem duas grandes partes: </w:t>
      </w:r>
      <w:r>
        <w:rPr>
          <w:rFonts w:ascii="Consolas" w:hAnsi="Consolas" w:eastAsia="Consolas"/>
          <w:color w:val="A31F34"/>
          <w:sz w:val="20"/>
        </w:rPr>
        <w:t>&lt;assets&gt;</w:t>
      </w:r>
      <w:r>
        <w:t xml:space="preserve"> (os "ingredientes": cenas, câmaras, luzes, materiais) e </w:t>
      </w:r>
      <w:r>
        <w:rPr>
          <w:rFonts w:ascii="Consolas" w:hAnsi="Consolas" w:eastAsia="Consolas"/>
          <w:color w:val="A31F34"/>
          <w:sz w:val="20"/>
        </w:rPr>
        <w:t>&lt;pipelines&gt;</w:t>
      </w:r>
      <w:r>
        <w:t xml:space="preserve"> (a "receita": como desenhar).</w:t>
      </w:r>
    </w:p>
    <w:p>
      <w:pPr>
        <w:pStyle w:val="Heading3"/>
      </w:pPr>
      <w:r>
        <w:t>Passo 1 — Cenas</w:t>
      </w:r>
    </w:p>
    <w:p>
      <w:pPr>
        <w:keepNext/>
        <w:keepLines/>
        <w:spacing w:before="8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>&lt;scenes&gt;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&lt;scene name="teapot_s" param="UNITIZE"&gt;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    &lt;file name="models/teapot.obj"/&gt;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&lt;/scene&gt;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&lt;scene name="plane"&gt;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    &lt;geometry name="Grid" type="GRID" LENGTH="20" DIVISIONS="2"&gt;&lt;/geometry&gt;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&lt;/scene&gt;</w:t>
      </w:r>
    </w:p>
    <w:p>
      <w:pPr>
        <w:keepLines/>
        <w:spacing w:before="0" w:after="16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>&lt;/scenes&gt;</w:t>
      </w:r>
    </w:p>
    <w:p>
      <w:pPr>
        <w:pStyle w:val="ListBullet"/>
        <w:spacing w:after="60"/>
      </w:pPr>
      <w:r>
        <w:t xml:space="preserve">Uma </w:t>
      </w:r>
      <w:r>
        <w:rPr>
          <w:rFonts w:ascii="Consolas" w:hAnsi="Consolas" w:eastAsia="Consolas"/>
          <w:color w:val="A31F34"/>
          <w:sz w:val="20"/>
        </w:rPr>
        <w:t>&lt;scene&gt;</w:t>
      </w:r>
      <w:r>
        <w:t xml:space="preserve"> é um grupo de objetos com um nome.</w:t>
      </w:r>
    </w:p>
    <w:p>
      <w:pPr>
        <w:pStyle w:val="ListBullet"/>
        <w:spacing w:after="60"/>
      </w:pPr>
      <w:r>
        <w:t xml:space="preserve">A cena </w:t>
      </w:r>
      <w:r>
        <w:rPr>
          <w:rFonts w:ascii="Consolas" w:hAnsi="Consolas" w:eastAsia="Consolas"/>
          <w:color w:val="A31F34"/>
          <w:sz w:val="20"/>
        </w:rPr>
        <w:t>teapot_s</w:t>
      </w:r>
      <w:r>
        <w:t xml:space="preserve"> carrega a chaleira de um ficheiro. </w:t>
      </w:r>
      <w:r>
        <w:rPr>
          <w:rFonts w:ascii="Consolas" w:hAnsi="Consolas" w:eastAsia="Consolas"/>
          <w:color w:val="A31F34"/>
          <w:sz w:val="20"/>
        </w:rPr>
        <w:t>UNITIZE</w:t>
      </w:r>
      <w:r>
        <w:t xml:space="preserve"> redimensiona o modelo para caber num cubo de tamanho 1 (para não ficar gigante nem minúsculo). Também existe </w:t>
      </w:r>
      <w:r>
        <w:rPr>
          <w:rFonts w:ascii="Consolas" w:hAnsi="Consolas" w:eastAsia="Consolas"/>
          <w:color w:val="A31F34"/>
          <w:sz w:val="20"/>
        </w:rPr>
        <w:t>SWAP_YZ</w:t>
      </w:r>
      <w:r>
        <w:t>, que troca os eixos Y e Z, para modelos feitos noutros programas.</w:t>
      </w:r>
    </w:p>
    <w:p>
      <w:pPr>
        <w:pStyle w:val="ListBullet"/>
        <w:spacing w:after="60"/>
      </w:pPr>
      <w:r>
        <w:t xml:space="preserve">A cena </w:t>
      </w:r>
      <w:r>
        <w:rPr>
          <w:rFonts w:ascii="Consolas" w:hAnsi="Consolas" w:eastAsia="Consolas"/>
          <w:color w:val="A31F34"/>
          <w:sz w:val="20"/>
        </w:rPr>
        <w:t>plane</w:t>
      </w:r>
      <w:r>
        <w:t xml:space="preserve"> usa uma primitiva do Nau: uma grelha (</w:t>
      </w:r>
      <w:r>
        <w:rPr>
          <w:rFonts w:ascii="Consolas" w:hAnsi="Consolas" w:eastAsia="Consolas"/>
          <w:color w:val="A31F34"/>
          <w:sz w:val="20"/>
        </w:rPr>
        <w:t>GRID</w:t>
      </w:r>
      <w:r>
        <w:t>) de 20 unidades de lado.</w:t>
      </w:r>
    </w:p>
    <w:p>
      <w:pPr>
        <w:pStyle w:val="Heading3"/>
      </w:pPr>
      <w:r>
        <w:t>Passo 2 — Viewport</w:t>
      </w:r>
    </w:p>
    <w:p>
      <w:pPr>
        <w:keepNext/>
        <w:keepLines/>
        <w:spacing w:before="8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>&lt;viewports&gt;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&lt;viewport name="MainViewport"&gt;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    &lt;CLEAR_COLOR r="1.0" g="1.0" b="1.0" /&gt;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&lt;/viewport&gt;</w:t>
      </w:r>
    </w:p>
    <w:p>
      <w:pPr>
        <w:keepLines/>
        <w:spacing w:before="0" w:after="16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>&lt;/viewports&gt;</w:t>
      </w:r>
    </w:p>
    <w:p>
      <w:pPr>
        <w:spacing w:after="120"/>
        <w:jc w:val="both"/>
      </w:pPr>
      <w:r>
        <w:t>Define a área de desenho e a cor de fundo (r, g, b de 0 a 1; aqui, branco).</w:t>
      </w:r>
    </w:p>
    <w:p>
      <w:pPr>
        <w:pStyle w:val="Heading3"/>
      </w:pPr>
      <w:r>
        <w:t>Passo 3 — Câmara</w:t>
      </w:r>
    </w:p>
    <w:p>
      <w:pPr>
        <w:keepNext/>
        <w:keepLines/>
        <w:spacing w:before="8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>&lt;cameras&gt;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&lt;camera name="MainCamera"&gt;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    &lt;viewport name="MainViewport" /&gt;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    &lt;POSITION x="1.46" y="1.05" z="1.75" /&gt;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    &lt;LOOK_AT_POINT x="0" y="0" z="0" /&gt;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    &lt;NEAR value="0.01" /&gt;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&lt;/camera&gt;</w:t>
      </w:r>
    </w:p>
    <w:p>
      <w:pPr>
        <w:keepLines/>
        <w:spacing w:before="0" w:after="16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>&lt;/cameras&gt;</w:t>
      </w:r>
    </w:p>
    <w:p>
      <w:pPr>
        <w:spacing w:after="120"/>
        <w:jc w:val="both"/>
      </w:pPr>
      <w:r>
        <w:t xml:space="preserve">A câmara está em (1.46, 1.05, 1.75), olha para a origem e desenha no </w:t>
      </w:r>
      <w:r>
        <w:rPr>
          <w:rFonts w:ascii="Consolas" w:hAnsi="Consolas" w:eastAsia="Consolas"/>
          <w:color w:val="A31F34"/>
          <w:sz w:val="20"/>
        </w:rPr>
        <w:t>MainViewport</w:t>
      </w:r>
      <w:r>
        <w:t xml:space="preserve">. </w:t>
      </w:r>
      <w:r>
        <w:rPr>
          <w:rFonts w:ascii="Consolas" w:hAnsi="Consolas" w:eastAsia="Consolas"/>
          <w:color w:val="A31F34"/>
          <w:sz w:val="20"/>
        </w:rPr>
        <w:t>NEAR</w:t>
      </w:r>
      <w:r>
        <w:t xml:space="preserve"> é a distância mínima a que vê. Repara que a câmara refere o viewport </w:t>
      </w:r>
      <w:r>
        <w:rPr>
          <w:b/>
        </w:rPr>
        <w:t>pelo nome</w:t>
      </w:r>
      <w:r>
        <w:t>: se o nome estiver errado, nada funciona.</w:t>
      </w:r>
    </w:p>
    <w:p>
      <w:pPr>
        <w:pStyle w:val="Heading3"/>
      </w:pPr>
      <w:r>
        <w:t>Passo 4 — Luzes e bibliotecas de materiais</w:t>
      </w:r>
    </w:p>
    <w:p>
      <w:pPr>
        <w:keepNext/>
        <w:keepLines/>
        <w:spacing w:before="8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>&lt;lights&gt;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&lt;light name="Sun"&gt;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    &lt;DIRECTION x="2" y="1" z="2" /&gt;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&lt;/light&gt;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>&lt;/lights&gt;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>&lt;materialLibs&gt;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&lt;materialLib filename="simple.mlib"/&gt;</w:t>
      </w:r>
    </w:p>
    <w:p>
      <w:pPr>
        <w:keepLines/>
        <w:spacing w:before="0" w:after="16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>&lt;/materialLibs&gt;</w:t>
      </w:r>
    </w:p>
    <w:p>
      <w:pPr>
        <w:spacing w:after="120"/>
        <w:jc w:val="both"/>
      </w:pPr>
      <w:r>
        <w:t>Uma luz chamada "Sun" com uma direção, e a indicação de que os materiais estão no ficheiro simple.mlib.</w:t>
      </w:r>
    </w:p>
    <w:p>
      <w:pPr>
        <w:pStyle w:val="Heading3"/>
      </w:pPr>
      <w:r>
        <w:t>Passo 5 — O pipeline e o passe</w:t>
      </w:r>
    </w:p>
    <w:p>
      <w:pPr>
        <w:keepNext/>
        <w:keepLines/>
        <w:spacing w:before="8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>&lt;pipelines&gt;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&lt;pipeline name="simple" default="true"&gt;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    &lt;pass class="default" name="pass1"&gt;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        &lt;scenes&gt;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            &lt;scene name="teapot_s" /&gt;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        &lt;/scenes&gt;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        &lt;camera name="MainCamera" /&gt;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        &lt;lights&gt;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            &lt;light name="Sun" /&gt;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        &lt;/lights&gt;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        &lt;injectionMaps&gt;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            &lt;map toMaterial="*"&gt;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                &lt;shader fromLibrary="simple" fromMaterial="simple" /&gt;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            &lt;/map&gt;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        &lt;/injectionMaps&gt;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    &lt;/pass&gt;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&lt;/pipeline&gt;</w:t>
      </w:r>
    </w:p>
    <w:p>
      <w:pPr>
        <w:keepLines/>
        <w:spacing w:before="0" w:after="16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>&lt;/pipelines&gt;</w:t>
      </w:r>
    </w:p>
    <w:p>
      <w:pPr>
        <w:pStyle w:val="ListBullet"/>
        <w:spacing w:after="60"/>
      </w:pPr>
      <w:r>
        <w:t>O pipeline "simple" tem um único passe, "pass1".</w:t>
      </w:r>
    </w:p>
    <w:p>
      <w:pPr>
        <w:pStyle w:val="ListBullet"/>
        <w:spacing w:after="60"/>
      </w:pPr>
      <w:r>
        <w:t>O passe desenha a cena teapot_s, vista pela MainCamera e iluminada pelo Sun.</w:t>
      </w:r>
    </w:p>
    <w:p>
      <w:pPr>
        <w:pStyle w:val="ListBullet"/>
        <w:spacing w:after="60"/>
      </w:pPr>
      <w:r>
        <w:t xml:space="preserve">O </w:t>
      </w:r>
      <w:r>
        <w:rPr>
          <w:rFonts w:ascii="Consolas" w:hAnsi="Consolas" w:eastAsia="Consolas"/>
          <w:color w:val="A31F34"/>
          <w:sz w:val="20"/>
        </w:rPr>
        <w:t>injectionMaps</w:t>
      </w:r>
      <w:r>
        <w:t xml:space="preserve"> diz: "em </w:t>
      </w:r>
      <w:r>
        <w:rPr>
          <w:b/>
        </w:rPr>
        <w:t>todos</w:t>
      </w:r>
      <w:r>
        <w:t xml:space="preserve"> os materiais (</w:t>
      </w:r>
      <w:r>
        <w:rPr>
          <w:rFonts w:ascii="Consolas" w:hAnsi="Consolas" w:eastAsia="Consolas"/>
          <w:color w:val="A31F34"/>
          <w:sz w:val="20"/>
        </w:rPr>
        <w:t>*</w:t>
      </w:r>
      <w:r>
        <w:t xml:space="preserve">), usa o shader do material </w:t>
      </w:r>
      <w:r>
        <w:rPr>
          <w:rFonts w:ascii="Consolas" w:hAnsi="Consolas" w:eastAsia="Consolas"/>
          <w:color w:val="A31F34"/>
          <w:sz w:val="20"/>
        </w:rPr>
        <w:t>simple</w:t>
      </w:r>
      <w:r>
        <w:t xml:space="preserve"> da biblioteca </w:t>
      </w:r>
      <w:r>
        <w:rPr>
          <w:rFonts w:ascii="Consolas" w:hAnsi="Consolas" w:eastAsia="Consolas"/>
          <w:color w:val="A31F34"/>
          <w:sz w:val="20"/>
        </w:rPr>
        <w:t>simple</w:t>
      </w:r>
      <w:r>
        <w:t>". Ou seja, a chaleira mantém as suas cores, mas é desenhada com o nosso shader.</w:t>
      </w:r>
    </w:p>
    <w:p>
      <w:pPr>
        <w:pStyle w:val="ListBullet"/>
        <w:spacing w:after="60"/>
      </w:pPr>
      <w:r>
        <w:t xml:space="preserve">Em alternativa, existe </w:t>
      </w:r>
      <w:r>
        <w:rPr>
          <w:rFonts w:ascii="Consolas" w:hAnsi="Consolas" w:eastAsia="Consolas"/>
          <w:color w:val="A31F34"/>
          <w:sz w:val="20"/>
        </w:rPr>
        <w:t>&lt;materialMaps&gt;</w:t>
      </w:r>
      <w:r>
        <w:t>, que substitui um material inteiro por outro da biblioteca (usado no exemplo seguinte).</w:t>
      </w:r>
    </w:p>
    <w:p>
      <w:pPr>
        <w:pStyle w:val="Heading2"/>
      </w:pPr>
      <w:r>
        <w:t>3.2 Primitivas e transformações</w:t>
      </w:r>
    </w:p>
    <w:p>
      <w:pPr>
        <w:spacing w:after="120"/>
        <w:jc w:val="both"/>
      </w:pPr>
      <w:r>
        <w:t xml:space="preserve">O Nau gera algumas formas sem precisar de ficheiros. Excerto de </w:t>
      </w:r>
      <w:r>
        <w:rPr>
          <w:rFonts w:ascii="Consolas" w:hAnsi="Consolas" w:eastAsia="Consolas"/>
          <w:color w:val="A31F34"/>
          <w:sz w:val="20"/>
        </w:rPr>
        <w:t>geometry.xml</w:t>
      </w:r>
      <w:r>
        <w:t>:</w:t>
      </w:r>
    </w:p>
    <w:p>
      <w:pPr>
        <w:keepNext/>
        <w:keepLines/>
        <w:spacing w:before="8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>&lt;scene name="CubeLand" type="Scene"&gt;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&lt;geometry name="Sphere" type="SPHERE" material="earth" SLICES=30 STACKS=30&gt;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    &lt;TRANSLATE x=-2.5 y=0 z=0 /&gt;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    &lt;SCALE x=1 y=2 z=2 /&gt;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&lt;/geometry&gt;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&lt;geometry name="Box" type="BOX" material="crateBox"&gt;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    &lt;TRANSLATE x=2.5 y=0 z=0 /&gt;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    &lt;SCALE x=2 y=4 z=2 /&gt;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    &lt;ROTATE x=0 y=1 z=0 w=45 /&gt;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&lt;/geometry&gt;</w:t>
      </w:r>
    </w:p>
    <w:p>
      <w:pPr>
        <w:keepLines/>
        <w:spacing w:before="0" w:after="16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>&lt;/scene&gt;</w:t>
      </w:r>
    </w:p>
    <w:p>
      <w:pPr>
        <w:pStyle w:val="ListBullet"/>
        <w:spacing w:after="60"/>
      </w:pPr>
      <w:r>
        <w:rPr>
          <w:rFonts w:ascii="Consolas" w:hAnsi="Consolas" w:eastAsia="Consolas"/>
          <w:color w:val="A31F34"/>
          <w:sz w:val="20"/>
        </w:rPr>
        <w:t>SPHERE</w:t>
      </w:r>
      <w:r>
        <w:t xml:space="preserve"> é uma esfera; </w:t>
      </w:r>
      <w:r>
        <w:rPr>
          <w:rFonts w:ascii="Consolas" w:hAnsi="Consolas" w:eastAsia="Consolas"/>
          <w:color w:val="A31F34"/>
          <w:sz w:val="20"/>
        </w:rPr>
        <w:t>SLICES</w:t>
      </w:r>
      <w:r>
        <w:t xml:space="preserve"> e </w:t>
      </w:r>
      <w:r>
        <w:rPr>
          <w:rFonts w:ascii="Consolas" w:hAnsi="Consolas" w:eastAsia="Consolas"/>
          <w:color w:val="A31F34"/>
          <w:sz w:val="20"/>
        </w:rPr>
        <w:t>STACKS</w:t>
      </w:r>
      <w:r>
        <w:t xml:space="preserve"> definem quantas "fatias" tem (mais fatias, mais redonda).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A31F34"/>
          <w:sz w:val="20"/>
        </w:rPr>
        <w:t>BOX</w:t>
      </w:r>
      <w:r>
        <w:t xml:space="preserve"> é uma caixa. Também existem </w:t>
      </w:r>
      <w:r>
        <w:rPr>
          <w:rFonts w:ascii="Consolas" w:hAnsi="Consolas" w:eastAsia="Consolas"/>
          <w:color w:val="A31F34"/>
          <w:sz w:val="20"/>
        </w:rPr>
        <w:t>GRID</w:t>
      </w:r>
      <w:r>
        <w:t xml:space="preserve"> (grelha) e </w:t>
      </w:r>
      <w:r>
        <w:rPr>
          <w:rFonts w:ascii="Consolas" w:hAnsi="Consolas" w:eastAsia="Consolas"/>
          <w:color w:val="A31F34"/>
          <w:sz w:val="20"/>
        </w:rPr>
        <w:t>AXIS</w:t>
      </w:r>
      <w:r>
        <w:t xml:space="preserve"> (eixos).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A31F34"/>
          <w:sz w:val="20"/>
        </w:rPr>
        <w:t>TRANSLATE</w:t>
      </w:r>
      <w:r>
        <w:t xml:space="preserve"> move, </w:t>
      </w:r>
      <w:r>
        <w:rPr>
          <w:rFonts w:ascii="Consolas" w:hAnsi="Consolas" w:eastAsia="Consolas"/>
          <w:color w:val="A31F34"/>
          <w:sz w:val="20"/>
        </w:rPr>
        <w:t>SCALE</w:t>
      </w:r>
      <w:r>
        <w:t xml:space="preserve"> estica e </w:t>
      </w:r>
      <w:r>
        <w:rPr>
          <w:rFonts w:ascii="Consolas" w:hAnsi="Consolas" w:eastAsia="Consolas"/>
          <w:color w:val="A31F34"/>
          <w:sz w:val="20"/>
        </w:rPr>
        <w:t>ROTATE</w:t>
      </w:r>
      <w:r>
        <w:t xml:space="preserve"> roda </w:t>
      </w:r>
      <w:r>
        <w:rPr>
          <w:rFonts w:ascii="Consolas" w:hAnsi="Consolas" w:eastAsia="Consolas"/>
          <w:color w:val="A31F34"/>
          <w:sz w:val="20"/>
        </w:rPr>
        <w:t>w</w:t>
      </w:r>
      <w:r>
        <w:t xml:space="preserve"> graus à volta do eixo (x, y, z). Aqui, 45° à volta do eixo Y.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A31F34"/>
          <w:sz w:val="20"/>
        </w:rPr>
        <w:t>material="earth"</w:t>
      </w:r>
      <w:r>
        <w:t xml:space="preserve"> dá um nome de material ao objeto. Depois, no passe, um </w:t>
      </w:r>
      <w:r>
        <w:rPr>
          <w:rFonts w:ascii="Consolas" w:hAnsi="Consolas" w:eastAsia="Consolas"/>
          <w:color w:val="A31F34"/>
          <w:sz w:val="20"/>
        </w:rPr>
        <w:t>materialMaps</w:t>
      </w:r>
      <w:r>
        <w:t xml:space="preserve"> liga esse nome a um material real da biblioteca:</w:t>
      </w:r>
    </w:p>
    <w:p>
      <w:pPr>
        <w:keepNext/>
        <w:keepLines/>
        <w:spacing w:before="8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>&lt;materialMaps&gt;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&lt;map fromMaterial="crateBox" toLibrary="Simple" toMaterial="simpleTexturedCrate" /&gt;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&lt;map fromMaterial="earth"    toLibrary="Simple" toMaterial="simpleTexturedEarth" /&gt;</w:t>
      </w:r>
    </w:p>
    <w:p>
      <w:pPr>
        <w:keepLines/>
        <w:spacing w:before="0" w:after="16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>&lt;/materialMaps&gt;</w:t>
      </w:r>
    </w:p>
    <w:p>
      <w:pPr>
        <w:pStyle w:val="Heading2"/>
      </w:pPr>
      <w:r>
        <w:t>3.3 A biblioteca de materiais (.mlib), passo a passo</w:t>
      </w:r>
    </w:p>
    <w:p>
      <w:pPr>
        <w:keepNext/>
        <w:keepLines/>
        <w:spacing w:before="8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&lt;materialLib name="simple"&gt;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&lt;shaders&gt;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    &lt;shader name="simple" vs="shaders/simple.vert" ps="shaders/simple.frag" /&gt;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&lt;/shaders&gt;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&lt;materials&gt;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    &lt;material name="simple"&gt;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        &lt;shader name="simple"&gt;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            &lt;values&gt;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                &lt;valueof uniform="m_pvm"    type="RENDERER" component="PROJECTION_VIEW_MODEL" /&gt;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                &lt;valueof uniform="m_view"   type="RENDERER" component="VIEW" /&gt;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                &lt;valueof uniform="m_normal" type="RENDERER" component="NORMAL" /&gt;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                &lt;valueof uniform="l_dir"    type="LIGHT" component="DIRECTION" id="0" /&gt;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                &lt;valueof uniform="diffuse"  type="COLOR" component="DIFFUSE" /&gt;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            &lt;/values&gt;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        &lt;/shader&gt;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    &lt;/material&gt;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&lt;/materials&gt;</w:t>
      </w:r>
    </w:p>
    <w:p>
      <w:pPr>
        <w:keepLines/>
        <w:spacing w:before="0" w:after="16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&lt;/materialLib&gt;</w:t>
      </w:r>
    </w:p>
    <w:p>
      <w:pPr>
        <w:pStyle w:val="ListNumber"/>
        <w:spacing w:after="60"/>
      </w:pPr>
      <w:r>
        <w:rPr>
          <w:rFonts w:ascii="Consolas" w:hAnsi="Consolas" w:eastAsia="Consolas"/>
          <w:color w:val="A31F34"/>
          <w:sz w:val="20"/>
        </w:rPr>
        <w:t>&lt;shaders&gt;</w:t>
      </w:r>
      <w:r>
        <w:t xml:space="preserve"> regista o shader "simple" como o par simple.vert (</w:t>
      </w:r>
      <w:r>
        <w:rPr>
          <w:rFonts w:ascii="Consolas" w:hAnsi="Consolas" w:eastAsia="Consolas"/>
          <w:color w:val="A31F34"/>
          <w:sz w:val="20"/>
        </w:rPr>
        <w:t>vs</w:t>
      </w:r>
      <w:r>
        <w:t xml:space="preserve"> = vertex shader) + simple.frag (</w:t>
      </w:r>
      <w:r>
        <w:rPr>
          <w:rFonts w:ascii="Consolas" w:hAnsi="Consolas" w:eastAsia="Consolas"/>
          <w:color w:val="A31F34"/>
          <w:sz w:val="20"/>
        </w:rPr>
        <w:t>ps</w:t>
      </w:r>
      <w:r>
        <w:t xml:space="preserve"> = pixel/fragment shader).</w:t>
      </w:r>
    </w:p>
    <w:p>
      <w:pPr>
        <w:pStyle w:val="ListNumber"/>
        <w:spacing w:after="60"/>
      </w:pPr>
      <w:r>
        <w:rPr>
          <w:rFonts w:ascii="Consolas" w:hAnsi="Consolas" w:eastAsia="Consolas"/>
          <w:color w:val="A31F34"/>
          <w:sz w:val="20"/>
        </w:rPr>
        <w:t>&lt;material name="simple"&gt;</w:t>
      </w:r>
      <w:r>
        <w:t xml:space="preserve"> define um material que usa esse shader.</w:t>
      </w:r>
    </w:p>
    <w:p>
      <w:pPr>
        <w:pStyle w:val="ListNumber"/>
        <w:spacing w:after="60"/>
      </w:pPr>
      <w:r>
        <w:t xml:space="preserve">Cada </w:t>
      </w:r>
      <w:r>
        <w:rPr>
          <w:rFonts w:ascii="Consolas" w:hAnsi="Consolas" w:eastAsia="Consolas"/>
          <w:color w:val="A31F34"/>
          <w:sz w:val="20"/>
        </w:rPr>
        <w:t>&lt;valueof&gt;</w:t>
      </w:r>
      <w:r>
        <w:t xml:space="preserve"> preenche um uniform do shader, dizendo </w:t>
      </w:r>
      <w:r>
        <w:rPr>
          <w:b/>
        </w:rPr>
        <w:t>de onde vem o valor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535"/>
            <w:shd w:val="clear" w:color="auto" w:fill="1F3A6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valueof</w:t>
            </w:r>
          </w:p>
        </w:tc>
        <w:tc>
          <w:tcPr>
            <w:tcW w:type="dxa" w:w="4762"/>
            <w:shd w:val="clear" w:color="auto" w:fill="1F3A6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type="RENDERER" component="PROJECTION_VIEW_MODEL"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>
              <w:rPr>
                <w:sz w:val="18"/>
              </w:rPr>
              <w:t>O motor calcula a matriz PVM do objeto que está a ser desenhado.</w:t>
            </w:r>
          </w:p>
        </w:tc>
      </w:tr>
      <w:tr>
        <w:tc>
          <w:tcPr>
            <w:tcW w:type="dxa" w:w="4535"/>
            <w:shd w:val="clear" w:color="auto" w:fill="F2F6FC"/>
          </w:tcPr>
          <w:p>
            <w:pPr>
              <w:spacing w:before="40" w:after="40"/>
            </w:pPr>
            <w:r>
              <w:rPr>
                <w:sz w:val="18"/>
              </w:rPr>
              <w:t>type="RENDERER" component="VIEW"</w:t>
            </w:r>
          </w:p>
        </w:tc>
        <w:tc>
          <w:tcPr>
            <w:tcW w:type="dxa" w:w="4762"/>
            <w:shd w:val="clear" w:color="auto" w:fill="F2F6FC"/>
          </w:tcPr>
          <w:p>
            <w:pPr>
              <w:spacing w:before="40" w:after="40"/>
            </w:pPr>
            <w:r>
              <w:rPr>
                <w:sz w:val="18"/>
              </w:rPr>
              <w:t>Matriz da câmara.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type="RENDERER" component="NORMAL"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>
              <w:rPr>
                <w:sz w:val="18"/>
              </w:rPr>
              <w:t>Matriz das normais.</w:t>
            </w:r>
          </w:p>
        </w:tc>
      </w:tr>
      <w:tr>
        <w:tc>
          <w:tcPr>
            <w:tcW w:type="dxa" w:w="4535"/>
            <w:shd w:val="clear" w:color="auto" w:fill="F2F6FC"/>
          </w:tcPr>
          <w:p>
            <w:pPr>
              <w:spacing w:before="40" w:after="40"/>
            </w:pPr>
            <w:r>
              <w:rPr>
                <w:sz w:val="18"/>
              </w:rPr>
              <w:t>type="LIGHT" component="DIRECTION" id="0"</w:t>
            </w:r>
          </w:p>
        </w:tc>
        <w:tc>
          <w:tcPr>
            <w:tcW w:type="dxa" w:w="4762"/>
            <w:shd w:val="clear" w:color="auto" w:fill="F2F6FC"/>
          </w:tcPr>
          <w:p>
            <w:pPr>
              <w:spacing w:before="40" w:after="40"/>
            </w:pPr>
            <w:r>
              <w:rPr>
                <w:sz w:val="18"/>
              </w:rPr>
              <w:t>Direção da primeira luz (id 0) do passe.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type="COLOR" component="DIFFUSE"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>
              <w:rPr>
                <w:sz w:val="18"/>
              </w:rPr>
              <w:t>A cor difusa do material que está a ser desenhado.</w:t>
            </w:r>
          </w:p>
        </w:tc>
      </w:tr>
    </w:tbl>
    <w:p>
      <w:pPr>
        <w:spacing w:after="40"/>
      </w:pPr>
    </w:p>
    <w:p>
      <w:pPr>
        <w:spacing w:before="80" w:after="160"/>
        <w:ind w:left="198"/>
        <w:pBdr>
          <w:left w:val="single" w:sz="24" w:space="8" w:color="E0A100"/>
        </w:pBdr>
        <w:shd w:val="clear" w:color="auto" w:fill="FFF6E0"/>
      </w:pPr>
      <w:r>
        <w:rPr>
          <w:b/>
        </w:rPr>
        <w:t xml:space="preserve">Ponto crítico: </w:t>
      </w:r>
      <w:r>
        <w:t>o nome em uniform="..." tem de ser exatamente igual ao nome declarado no shader. Se estiver errado, o Nau não se queixa: o uniform fica simplesmente a zero e o objeto aparece preto ou não aparece. É o erro mais frequente em VTR, e um dos principais problemas que a nossa linguagem resolve.</w:t>
      </w:r>
    </w:p>
    <w:p>
      <w:pPr>
        <w:pStyle w:val="Heading2"/>
      </w:pPr>
      <w:r>
        <w:t>3.4 Os shaders, linha a linha</w:t>
      </w:r>
    </w:p>
    <w:p>
      <w:pPr>
        <w:keepNext/>
        <w:spacing w:after="40"/>
      </w:pPr>
      <w:r>
        <w:rPr>
          <w:i/>
          <w:color w:val="555555"/>
          <w:sz w:val="20"/>
        </w:rPr>
        <w:t>simple.vert (vertex shader):</w:t>
      </w:r>
    </w:p>
    <w:p>
      <w:pPr>
        <w:keepNext/>
        <w:keepLines/>
        <w:spacing w:before="8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#version 460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uniform mat4 m_pvm, m_view;   // matrizes, preenchidas pelo .mlib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uniform mat3 m_normal;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uniform vec4 diffuse;         // cor do material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uniform vec4 l_dir;           // direção da luz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in vec4 position;             // vem da malha (cada vértice)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in vec3 normal;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out vec4 color_V;             // vai para o fragment shader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void main() {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vec3 n  = normalize(m_normal * normal);       // normal no espaço da câmara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vec4 l4 = m_view * l_dir;                     // luz no espaço da câmara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vec3 l  = normalize(vec3(l4));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float intensity = max(0.0, dot(l, n));        // quanto a superfície "vê" a luz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color_V = intensity * diffuse;                // cor iluminada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gl_Position = m_pvm * position;               // posição no ecrã</w:t>
      </w:r>
    </w:p>
    <w:p>
      <w:pPr>
        <w:keepLines/>
        <w:spacing w:before="0" w:after="16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}</w:t>
      </w:r>
    </w:p>
    <w:p>
      <w:pPr>
        <w:keepNext/>
        <w:spacing w:after="40"/>
      </w:pPr>
      <w:r>
        <w:rPr>
          <w:i/>
          <w:color w:val="555555"/>
          <w:sz w:val="20"/>
        </w:rPr>
        <w:t>simple.frag (fragment shader):</w:t>
      </w:r>
    </w:p>
    <w:p>
      <w:pPr>
        <w:keepNext/>
        <w:keepLines/>
        <w:spacing w:before="8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#version 460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in  vec4 color_V;     // tem de ter o MESMO nome e tipo que o "out" do .vert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out vec4 color;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void main() {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color = color_V;  // a cor do píxel é a cor calculada no vértice</w:t>
      </w:r>
    </w:p>
    <w:p>
      <w:pPr>
        <w:keepLines/>
        <w:spacing w:before="0" w:after="16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}</w:t>
      </w:r>
    </w:p>
    <w:p>
      <w:pPr>
        <w:spacing w:after="120"/>
        <w:jc w:val="both"/>
      </w:pPr>
      <w:r>
        <w:t xml:space="preserve">A iluminação calculada aqui é a </w:t>
      </w:r>
      <w:r>
        <w:rPr>
          <w:b/>
        </w:rPr>
        <w:t>difusa</w:t>
      </w:r>
      <w:r>
        <w:t xml:space="preserve">: </w:t>
      </w:r>
      <w:r>
        <w:rPr>
          <w:rFonts w:ascii="Consolas" w:hAnsi="Consolas" w:eastAsia="Consolas"/>
          <w:color w:val="A31F34"/>
          <w:sz w:val="20"/>
        </w:rPr>
        <w:t>dot(l, n)</w:t>
      </w:r>
      <w:r>
        <w:t xml:space="preserve"> mede o alinhamento entre a normal e a luz (1 = virada para a luz, 0 ou menos = de costas). O resultado multiplica pela cor do material.</w:t>
      </w:r>
    </w:p>
    <w:p>
      <w:pPr>
        <w:pStyle w:val="Heading2"/>
      </w:pPr>
      <w:r>
        <w:t>3.5 Como tudo se liga</w:t>
      </w:r>
    </w:p>
    <w:p>
      <w:pPr>
        <w:keepNext/>
        <w:keepLines/>
        <w:spacing w:before="8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projeto.xml                      simple.mlib                       shaders/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┌──────────────────┐            ┌────────────────────────┐        ┌──────────────────┐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│ pass "pass1"     │            │ shader "simple" ───────┼──────► │ simple.vert      │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│  ├ scene ────────┼─► malhas   │                        │        │ simple.frag      │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│  ├ camera ───────┼─► câmara   │ material "simple"      │        │                  │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│  ├ lights ───────┼─► luz      │  ├ usa shader "simple" │        │ uniform m_pvm    │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│  └ injectionMap ─┼──────────► │  └ valueof m_pvm ──────┼─ preenche ─► (tem de bater │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└──────────────────┘ pelo nome  │    valueof l_dir  ...  │        │   certo o nome!) │</w:t>
      </w:r>
    </w:p>
    <w:p>
      <w:pPr>
        <w:keepLines/>
        <w:spacing w:before="0" w:after="16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                         └────────────────────────┘        └──────────────────┘</w:t>
      </w:r>
    </w:p>
    <w:p>
      <w:pPr>
        <w:spacing w:after="120"/>
        <w:jc w:val="both"/>
      </w:pPr>
      <w:r>
        <w:t>Tudo se liga por nomes escritos como texto, em três ficheiros diferentes, e ninguém verifica se esses nomes batem certo.</w:t>
      </w:r>
    </w:p>
    <w:p>
      <w:pPr>
        <w:pStyle w:val="Heading2"/>
      </w:pPr>
      <w:r>
        <w:t>3.6 Porque é que escrever isto à mão é um problema</w:t>
      </w:r>
    </w:p>
    <w:p>
      <w:pPr>
        <w:pStyle w:val="ListBullet"/>
        <w:spacing w:after="60"/>
      </w:pPr>
      <w:r>
        <w:rPr>
          <w:b/>
        </w:rPr>
        <w:t xml:space="preserve">Muito texto repetitivo: </w:t>
      </w:r>
      <w:r>
        <w:t>o simple.xml tem cerca de 65 linhas para uma chaleira, uma câmara e uma luz.</w:t>
      </w:r>
    </w:p>
    <w:p>
      <w:pPr>
        <w:pStyle w:val="ListBullet"/>
        <w:spacing w:after="60"/>
      </w:pPr>
      <w:r>
        <w:rPr>
          <w:b/>
        </w:rPr>
        <w:t xml:space="preserve">Nomes que têm de coincidir em vários sítios: </w:t>
      </w:r>
      <w:r>
        <w:t>viewport, câmara, cenas, materiais, bibliotecas e uniforms.</w:t>
      </w:r>
    </w:p>
    <w:p>
      <w:pPr>
        <w:pStyle w:val="ListBullet"/>
        <w:spacing w:after="60"/>
      </w:pPr>
      <w:r>
        <w:rPr>
          <w:b/>
        </w:rPr>
        <w:t xml:space="preserve">Erros silenciosos: </w:t>
      </w:r>
      <w:r>
        <w:t>um nome errado não dá mensagem nenhuma, só um ecrã vazio ou preto.</w:t>
      </w:r>
    </w:p>
    <w:p>
      <w:pPr>
        <w:pStyle w:val="ListBullet"/>
        <w:spacing w:after="60"/>
      </w:pPr>
      <w:r>
        <w:rPr>
          <w:b/>
        </w:rPr>
        <w:t xml:space="preserve">Os &lt;valueof&gt; são sempre os mesmos: </w:t>
      </w:r>
      <w:r>
        <w:t>m_pvm é sempre PROJECTION_VIEW_MODEL, mas é preciso escrevê-lo em todos os materiais.</w:t>
      </w:r>
    </w:p>
    <w:p>
      <w:pPr>
        <w:spacing w:before="80" w:after="160"/>
        <w:ind w:left="198"/>
        <w:pBdr>
          <w:left w:val="single" w:sz="24" w:space="8" w:color="3B6FB6"/>
        </w:pBdr>
        <w:shd w:val="clear" w:color="auto" w:fill="E8F0FB"/>
      </w:pPr>
      <w:r>
        <w:rPr>
          <w:b/>
        </w:rPr>
        <w:t xml:space="preserve">Conclusão: </w:t>
      </w:r>
      <w:r>
        <w:t>é exatamente o tipo de problema que uma linguagem de domínio específico resolve. Escreve-se pouco e de forma legível, e o compilador gera o resto, garantindo que tudo é consistente.</w:t>
      </w:r>
    </w:p>
    <w:p>
      <w:r>
        <w:br w:type="page"/>
      </w:r>
    </w:p>
    <w:p>
      <w:pPr>
        <w:pStyle w:val="Heading1"/>
      </w:pPr>
      <w:r>
        <w:t>4. A linguagem NSL</w:t>
      </w:r>
    </w:p>
    <w:p>
      <w:pPr>
        <w:pStyle w:val="Heading2"/>
      </w:pPr>
      <w:r>
        <w:t>4.1 Um programa completo</w:t>
      </w:r>
    </w:p>
    <w:p>
      <w:pPr>
        <w:spacing w:after="120"/>
        <w:jc w:val="both"/>
      </w:pPr>
      <w:r>
        <w:t>O programa seguinte descreve uma cena com uma esfera amarela, uma caixa azul rodada, a chaleira e o chão, com câmara, luz e um passe:</w:t>
      </w:r>
    </w:p>
    <w:p>
      <w:pPr>
        <w:keepNext w:val="0"/>
        <w:keepLines/>
        <w:spacing w:before="8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// demo.nsl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project "Demo" size 800 x 600;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shader simple = "shaders/simple.vert" + "shaders/simple.frag";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material amarelo {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diffuse rgb(1.0, 0.87, 0.0);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shader  simple;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}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material azul {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diffuse rgb(0.0, 0.34, 0.72);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shader  simple;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}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scene mundo {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sphere bola slices 30 stacks 30 : amarelo {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    translate (-2.5, 0, 0);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box caixa : azul {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    translate (2.5, 0, 0);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    scale     (2, 4, 2);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    rotate 45 around (0, 1, 0);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}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scene chaleira = model "models/teapot.obj" unitize;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scene chao     = grid length 20 divisions 2;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camera cam {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position    (1.46, 1.05, 1.75);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look_at     (0, 0, 0);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perspective fov 60 near 0.01 far 100;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}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light sol directional {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direction (2, 1, 2);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color     rgb(0.9, 0.9, 0.9);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}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background white;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pass render {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draw   mundo, chaleira, chao;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camera cam;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lights sol;</w:t>
      </w:r>
    </w:p>
    <w:p>
      <w:pPr>
        <w:keepLines/>
        <w:spacing w:before="0" w:after="16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}</w:t>
      </w:r>
    </w:p>
    <w:p>
      <w:pPr>
        <w:spacing w:after="120"/>
        <w:jc w:val="both"/>
      </w:pPr>
      <w:r>
        <w:t>São cerca de 45 linhas legíveis, que geram mais de 100 linhas de XML repartidas por dois ficheiros, sem erros de nomes.</w:t>
      </w:r>
    </w:p>
    <w:p>
      <w:pPr>
        <w:pStyle w:val="Heading2"/>
      </w:pPr>
      <w:r>
        <w:t>4.2 O que significa cada instrução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2948"/>
            <w:shd w:val="clear" w:color="auto" w:fill="1F3A68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Instrução NSL</w:t>
            </w:r>
          </w:p>
        </w:tc>
        <w:tc>
          <w:tcPr>
            <w:tcW w:type="dxa" w:w="2608"/>
            <w:shd w:val="clear" w:color="auto" w:fill="1F3A68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Significado</w:t>
            </w:r>
          </w:p>
        </w:tc>
        <w:tc>
          <w:tcPr>
            <w:tcW w:type="dxa" w:w="3742"/>
            <w:shd w:val="clear" w:color="auto" w:fill="1F3A68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 que é gerado no Nau</w:t>
            </w:r>
          </w:p>
        </w:tc>
      </w:tr>
      <w:tr>
        <w:tc>
          <w:tcPr>
            <w:tcW w:type="dxa" w:w="2948"/>
          </w:tcPr>
          <w:p>
            <w:pPr>
              <w:spacing w:before="40" w:after="40"/>
            </w:pPr>
            <w:r>
              <w:rPr>
                <w:sz w:val="17"/>
              </w:rPr>
              <w:t>project "Demo" size 800 x 600;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sz w:val="17"/>
              </w:rPr>
              <w:t>Nome do projeto e tamanho da janela.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>
              <w:rPr>
                <w:rFonts w:ascii="Consolas" w:hAnsi="Consolas"/>
                <w:sz w:val="15"/>
              </w:rPr>
              <w:t>&lt;project name="Demo" width="800" height="600"&gt; e nome dos ficheiros</w:t>
            </w:r>
          </w:p>
        </w:tc>
      </w:tr>
      <w:tr>
        <w:tc>
          <w:tcPr>
            <w:tcW w:type="dxa" w:w="2948"/>
            <w:shd w:val="clear" w:color="auto" w:fill="F2F6FC"/>
          </w:tcPr>
          <w:p>
            <w:pPr>
              <w:spacing w:before="40" w:after="40"/>
            </w:pPr>
            <w:r>
              <w:rPr>
                <w:sz w:val="17"/>
              </w:rPr>
              <w:t>shader simple = "a.vert" + "b.frag";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40" w:after="40"/>
            </w:pPr>
            <w:r>
              <w:rPr>
                <w:sz w:val="17"/>
              </w:rPr>
              <w:t>Regista um shader (par vert + frag).</w:t>
            </w:r>
          </w:p>
        </w:tc>
        <w:tc>
          <w:tcPr>
            <w:tcW w:type="dxa" w:w="3742"/>
            <w:shd w:val="clear" w:color="auto" w:fill="F2F6FC"/>
          </w:tcPr>
          <w:p>
            <w:pPr>
              <w:spacing w:before="40" w:after="40"/>
            </w:pPr>
            <w:r>
              <w:rPr>
                <w:rFonts w:ascii="Consolas" w:hAnsi="Consolas"/>
                <w:sz w:val="15"/>
              </w:rPr>
              <w:t>&lt;shader name="simple" vs=... ps=...&gt; no .mlib</w:t>
            </w:r>
          </w:p>
        </w:tc>
      </w:tr>
      <w:tr>
        <w:tc>
          <w:tcPr>
            <w:tcW w:type="dxa" w:w="2948"/>
          </w:tcPr>
          <w:p>
            <w:pPr>
              <w:spacing w:before="40" w:after="40"/>
            </w:pPr>
            <w:r>
              <w:rPr>
                <w:sz w:val="17"/>
              </w:rPr>
              <w:t>material amarelo { ... }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sz w:val="17"/>
              </w:rPr>
              <w:t>Um material com cor e shader.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>
              <w:rPr>
                <w:rFonts w:ascii="Consolas" w:hAnsi="Consolas"/>
                <w:sz w:val="15"/>
              </w:rPr>
              <w:t>&lt;material&gt; no .mlib, com &lt;color&gt; e os &lt;valueof&gt; todos</w:t>
            </w:r>
          </w:p>
        </w:tc>
      </w:tr>
      <w:tr>
        <w:tc>
          <w:tcPr>
            <w:tcW w:type="dxa" w:w="2948"/>
            <w:shd w:val="clear" w:color="auto" w:fill="F2F6FC"/>
          </w:tcPr>
          <w:p>
            <w:pPr>
              <w:spacing w:before="40" w:after="40"/>
            </w:pPr>
            <w:r>
              <w:rPr>
                <w:sz w:val="17"/>
              </w:rPr>
              <w:t>scene mundo { sphere ... box ... }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40" w:after="40"/>
            </w:pPr>
            <w:r>
              <w:rPr>
                <w:sz w:val="17"/>
              </w:rPr>
              <w:t>Uma cena com primitivas.</w:t>
            </w:r>
          </w:p>
        </w:tc>
        <w:tc>
          <w:tcPr>
            <w:tcW w:type="dxa" w:w="3742"/>
            <w:shd w:val="clear" w:color="auto" w:fill="F2F6FC"/>
          </w:tcPr>
          <w:p>
            <w:pPr>
              <w:spacing w:before="40" w:after="40"/>
            </w:pPr>
            <w:r>
              <w:rPr>
                <w:rFonts w:ascii="Consolas" w:hAnsi="Consolas"/>
                <w:sz w:val="15"/>
              </w:rPr>
              <w:t>&lt;scene&gt; com &lt;geometry type="SPHERE"/"BOX"&gt;</w:t>
            </w:r>
          </w:p>
        </w:tc>
      </w:tr>
      <w:tr>
        <w:tc>
          <w:tcPr>
            <w:tcW w:type="dxa" w:w="2948"/>
          </w:tcPr>
          <w:p>
            <w:pPr>
              <w:spacing w:before="40" w:after="40"/>
            </w:pPr>
            <w:r>
              <w:rPr>
                <w:sz w:val="17"/>
              </w:rPr>
              <w:t>: amarelo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sz w:val="17"/>
              </w:rPr>
              <w:t>O objeto usa este material.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>
              <w:rPr>
                <w:sz w:val="17"/>
              </w:rPr>
              <w:t>material="amarelo" + &lt;map&gt; no materialMaps do passe</w:t>
            </w:r>
          </w:p>
        </w:tc>
      </w:tr>
      <w:tr>
        <w:tc>
          <w:tcPr>
            <w:tcW w:type="dxa" w:w="2948"/>
            <w:shd w:val="clear" w:color="auto" w:fill="F2F6FC"/>
          </w:tcPr>
          <w:p>
            <w:pPr>
              <w:spacing w:before="40" w:after="40"/>
            </w:pPr>
            <w:r>
              <w:rPr>
                <w:sz w:val="17"/>
              </w:rPr>
              <w:t>translate / scale / rotate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40" w:after="40"/>
            </w:pPr>
            <w:r>
              <w:rPr>
                <w:sz w:val="17"/>
              </w:rPr>
              <w:t>Transformações do objeto.</w:t>
            </w:r>
          </w:p>
        </w:tc>
        <w:tc>
          <w:tcPr>
            <w:tcW w:type="dxa" w:w="3742"/>
            <w:shd w:val="clear" w:color="auto" w:fill="F2F6FC"/>
          </w:tcPr>
          <w:p>
            <w:pPr>
              <w:spacing w:before="40" w:after="40"/>
            </w:pPr>
            <w:r>
              <w:rPr>
                <w:rFonts w:ascii="Consolas" w:hAnsi="Consolas"/>
                <w:sz w:val="15"/>
              </w:rPr>
              <w:t>&lt;TRANSLATE&gt;, &lt;SCALE&gt;, &lt;ROTATE ... w=45&gt;</w:t>
            </w:r>
          </w:p>
        </w:tc>
      </w:tr>
      <w:tr>
        <w:tc>
          <w:tcPr>
            <w:tcW w:type="dxa" w:w="2948"/>
          </w:tcPr>
          <w:p>
            <w:pPr>
              <w:spacing w:before="40" w:after="40"/>
            </w:pPr>
            <w:r>
              <w:rPr>
                <w:sz w:val="17"/>
              </w:rPr>
              <w:t>scene x = model "f.obj" unitize;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sz w:val="17"/>
              </w:rPr>
              <w:t>Cena carregada de ficheiro.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>
              <w:rPr>
                <w:rFonts w:ascii="Consolas" w:hAnsi="Consolas"/>
                <w:sz w:val="15"/>
              </w:rPr>
              <w:t>&lt;scene param="UNITIZE"&gt;&lt;file name=.../&gt;</w:t>
            </w:r>
          </w:p>
        </w:tc>
      </w:tr>
      <w:tr>
        <w:tc>
          <w:tcPr>
            <w:tcW w:type="dxa" w:w="2948"/>
            <w:shd w:val="clear" w:color="auto" w:fill="F2F6FC"/>
          </w:tcPr>
          <w:p>
            <w:pPr>
              <w:spacing w:before="40" w:after="40"/>
            </w:pPr>
            <w:r>
              <w:rPr>
                <w:sz w:val="17"/>
              </w:rPr>
              <w:t>scene x = grid length 20 divisions 2;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40" w:after="40"/>
            </w:pPr>
            <w:r>
              <w:rPr>
                <w:sz w:val="17"/>
              </w:rPr>
              <w:t>Primitiva grelha.</w:t>
            </w:r>
          </w:p>
        </w:tc>
        <w:tc>
          <w:tcPr>
            <w:tcW w:type="dxa" w:w="3742"/>
            <w:shd w:val="clear" w:color="auto" w:fill="F2F6FC"/>
          </w:tcPr>
          <w:p>
            <w:pPr>
              <w:spacing w:before="40" w:after="40"/>
            </w:pPr>
            <w:r>
              <w:rPr>
                <w:rFonts w:ascii="Consolas" w:hAnsi="Consolas"/>
                <w:sz w:val="15"/>
              </w:rPr>
              <w:t>&lt;geometry type="GRID" LENGTH DIVISIONS&gt;</w:t>
            </w:r>
          </w:p>
        </w:tc>
      </w:tr>
      <w:tr>
        <w:tc>
          <w:tcPr>
            <w:tcW w:type="dxa" w:w="2948"/>
          </w:tcPr>
          <w:p>
            <w:pPr>
              <w:spacing w:before="40" w:after="40"/>
            </w:pPr>
            <w:r>
              <w:rPr>
                <w:sz w:val="17"/>
              </w:rPr>
              <w:t>camera cam { ... }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sz w:val="17"/>
              </w:rPr>
              <w:t>Câmara.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>
              <w:rPr>
                <w:rFonts w:ascii="Consolas" w:hAnsi="Consolas"/>
                <w:sz w:val="15"/>
              </w:rPr>
              <w:t>&lt;camera&gt; com &lt;viewport&gt;, &lt;projection&gt;, &lt;POSITION&gt;, &lt;LOOK_AT_POINT&gt;</w:t>
            </w:r>
          </w:p>
        </w:tc>
      </w:tr>
      <w:tr>
        <w:tc>
          <w:tcPr>
            <w:tcW w:type="dxa" w:w="2948"/>
            <w:shd w:val="clear" w:color="auto" w:fill="F2F6FC"/>
          </w:tcPr>
          <w:p>
            <w:pPr>
              <w:spacing w:before="40" w:after="40"/>
            </w:pPr>
            <w:r>
              <w:rPr>
                <w:sz w:val="17"/>
              </w:rPr>
              <w:t>light sol directional { ... }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40" w:after="40"/>
            </w:pPr>
            <w:r>
              <w:rPr>
                <w:sz w:val="17"/>
              </w:rPr>
              <w:t>Luz direcional.</w:t>
            </w:r>
          </w:p>
        </w:tc>
        <w:tc>
          <w:tcPr>
            <w:tcW w:type="dxa" w:w="3742"/>
            <w:shd w:val="clear" w:color="auto" w:fill="F2F6FC"/>
          </w:tcPr>
          <w:p>
            <w:pPr>
              <w:spacing w:before="40" w:after="40"/>
            </w:pPr>
            <w:r>
              <w:rPr>
                <w:rFonts w:ascii="Consolas" w:hAnsi="Consolas"/>
                <w:sz w:val="15"/>
              </w:rPr>
              <w:t>&lt;light type="directional"&gt; com &lt;DIRECTION&gt;, &lt;COLOR&gt;</w:t>
            </w:r>
          </w:p>
        </w:tc>
      </w:tr>
      <w:tr>
        <w:tc>
          <w:tcPr>
            <w:tcW w:type="dxa" w:w="2948"/>
          </w:tcPr>
          <w:p>
            <w:pPr>
              <w:spacing w:before="40" w:after="40"/>
            </w:pPr>
            <w:r>
              <w:rPr>
                <w:sz w:val="17"/>
              </w:rPr>
              <w:t>background white;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sz w:val="17"/>
              </w:rPr>
              <w:t>Cor de fundo.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>
              <w:rPr>
                <w:rFonts w:ascii="Consolas" w:hAnsi="Consolas"/>
                <w:sz w:val="15"/>
              </w:rPr>
              <w:t>&lt;viewport&gt; com &lt;CLEAR_COLOR&gt; (o viewport é criado sozinho)</w:t>
            </w:r>
          </w:p>
        </w:tc>
      </w:tr>
      <w:tr>
        <w:tc>
          <w:tcPr>
            <w:tcW w:type="dxa" w:w="2948"/>
            <w:shd w:val="clear" w:color="auto" w:fill="F2F6FC"/>
          </w:tcPr>
          <w:p>
            <w:pPr>
              <w:spacing w:before="40" w:after="40"/>
            </w:pPr>
            <w:r>
              <w:rPr>
                <w:sz w:val="17"/>
              </w:rPr>
              <w:t>pass render { draw ...; }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40" w:after="40"/>
            </w:pPr>
            <w:r>
              <w:rPr>
                <w:sz w:val="17"/>
              </w:rPr>
              <w:t>Um passe de desenho.</w:t>
            </w:r>
          </w:p>
        </w:tc>
        <w:tc>
          <w:tcPr>
            <w:tcW w:type="dxa" w:w="3742"/>
            <w:shd w:val="clear" w:color="auto" w:fill="F2F6FC"/>
          </w:tcPr>
          <w:p>
            <w:pPr>
              <w:spacing w:before="40" w:after="40"/>
            </w:pPr>
            <w:r>
              <w:rPr>
                <w:rFonts w:ascii="Consolas" w:hAnsi="Consolas"/>
                <w:sz w:val="15"/>
              </w:rPr>
              <w:t>&lt;pipeline&gt; + &lt;pass&gt; com cenas, câmara, luzes e materialMaps</w:t>
            </w:r>
          </w:p>
        </w:tc>
      </w:tr>
      <w:tr>
        <w:tc>
          <w:tcPr>
            <w:tcW w:type="dxa" w:w="2948"/>
          </w:tcPr>
          <w:p>
            <w:pPr>
              <w:spacing w:before="40" w:after="40"/>
            </w:pPr>
            <w:r>
              <w:rPr>
                <w:sz w:val="17"/>
              </w:rPr>
              <w:t>shader simple for all;  (opcional, dentro do pass)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sz w:val="17"/>
              </w:rPr>
              <w:t>Desenhar tudo com um shader, mantendo as cores dos modelos.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>
              <w:rPr>
                <w:rFonts w:ascii="Consolas" w:hAnsi="Consolas"/>
                <w:sz w:val="15"/>
              </w:rPr>
              <w:t>&lt;injectionMaps&gt; com &lt;map toMaterial="*"&gt;</w:t>
            </w:r>
          </w:p>
        </w:tc>
      </w:tr>
    </w:tbl>
    <w:p>
      <w:pPr>
        <w:spacing w:after="40"/>
      </w:pPr>
    </w:p>
    <w:p>
      <w:pPr>
        <w:pStyle w:val="Heading2"/>
      </w:pPr>
      <w:r>
        <w:t>4.3 Ficheiros gerados</w:t>
      </w:r>
    </w:p>
    <w:p>
      <w:pPr>
        <w:keepNext/>
        <w:spacing w:after="40"/>
      </w:pPr>
      <w:r>
        <w:rPr>
          <w:i/>
          <w:color w:val="555555"/>
          <w:sz w:val="20"/>
        </w:rPr>
        <w:t>Demo.xml (gerado automaticamente):</w:t>
      </w:r>
    </w:p>
    <w:p>
      <w:pPr>
        <w:keepNext w:val="0"/>
        <w:keepLines/>
        <w:spacing w:before="8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>&lt;?xml version="1.0" ?&gt;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>&lt;project name="Demo" width="800" height="600"&gt;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&lt;assets&gt;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&lt;scenes&gt;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&lt;scene name="mundo"&gt;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&lt;geometry name="bola" type="SPHERE" material="amarelo" SLICES="30" STACKS="30"&gt;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  &lt;TRANSLATE x="-2.5" y="0" z="0" /&gt;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&lt;/geometry&gt;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&lt;geometry name="caixa" type="BOX" material="azul"&gt;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  &lt;TRANSLATE x="2.5" y="0" z="0" /&gt;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  &lt;SCALE x="2" y="4" z="2" /&gt;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  &lt;ROTATE x="0" y="1" z="0" w="45" /&gt;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&lt;/geometry&gt;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&lt;/scene&gt;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&lt;scene name="chaleira" param="UNITIZE"&gt;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&lt;file name="models/teapot.obj" /&gt;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&lt;/scene&gt;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&lt;scene name="chao"&gt;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&lt;geometry name="chao" type="GRID" LENGTH="20" DIVISIONS="2" /&gt;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&lt;/scene&gt;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&lt;/scenes&gt;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&lt;viewports&gt;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&lt;viewport name="MainViewport"&gt;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&lt;CLEAR_COLOR r="1.0" g="1.0" b="1.0" /&gt;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&lt;/viewport&gt;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&lt;/viewports&gt;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&lt;cameras&gt;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&lt;camera name="cam"&gt;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&lt;viewport name="MainViewport" /&gt;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&lt;projection TYPE="PERSPECTIVE" FOV="60.0" NEAR="0.01" FAR="100.0" /&gt;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&lt;POSITION x="1.46" y="1.05" z="1.75" /&gt;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&lt;LOOK_AT_POINT x="0" y="0" z="0" /&gt;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&lt;/camera&gt;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&lt;/cameras&gt;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&lt;lights&gt;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&lt;light name="sol" type="directional"&gt;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&lt;DIRECTION x="2" y="1" z="2" /&gt;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&lt;COLOR r="0.9" g="0.9" b="0.9" /&gt;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&lt;/light&gt;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&lt;/lights&gt;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&lt;materialLibs&gt;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&lt;materialLib filename="Demo.mlib" /&gt;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&lt;/materialLibs&gt;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&lt;/assets&gt;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&lt;pipelines&gt;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&lt;pipeline name="main" default="true"&gt;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&lt;pass class="default" name="render"&gt;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&lt;scenes&gt;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  &lt;scene name="mundo" /&gt;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  &lt;scene name="chaleira" /&gt;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  &lt;scene name="chao" /&gt;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&lt;/scenes&gt;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&lt;camera name="cam" /&gt;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&lt;viewport name="MainViewport" /&gt;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&lt;lights&gt;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  &lt;light name="sol" /&gt;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&lt;/lights&gt;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&lt;materialMaps&gt;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  &lt;map fromMaterial="amarelo" toLibrary="Demo" toMaterial="amarelo" /&gt;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  &lt;map fromMaterial="azul"    toLibrary="Demo" toMaterial="azul" /&gt;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&lt;/materialMaps&gt;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&lt;/pass&gt;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&lt;/pipeline&gt;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&lt;/pipelines&gt;</w:t>
      </w:r>
    </w:p>
    <w:p>
      <w:pPr>
        <w:keepLines/>
        <w:spacing w:before="0" w:after="16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>&lt;/project&gt;</w:t>
      </w:r>
    </w:p>
    <w:p>
      <w:pPr>
        <w:keepNext/>
        <w:spacing w:after="40"/>
      </w:pPr>
      <w:r>
        <w:rPr>
          <w:i/>
          <w:color w:val="555555"/>
          <w:sz w:val="20"/>
        </w:rPr>
        <w:t>Demo.mlib (gerado automaticamente; os &lt;valueof&gt; são deduzidos lendo o shader):</w:t>
      </w:r>
    </w:p>
    <w:p>
      <w:pPr>
        <w:keepNext/>
        <w:keepLines/>
        <w:spacing w:before="8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>&lt;?xml version="1.0" ?&gt;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>&lt;materialLib name="Demo"&gt;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&lt;shaders&gt;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&lt;shader name="simple" vs="shaders/simple.vert" ps="shaders/simple.frag" /&gt;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&lt;/shaders&gt;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&lt;materials&gt;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&lt;material name="amarelo"&gt;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&lt;color&gt;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&lt;DIFFUSE r="1.0" g="0.87" b="0.0" a="1.0" /&gt;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&lt;/color&gt;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&lt;shader name="simple"&gt;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&lt;values&gt;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  &lt;valueof uniform="m_pvm"    type="RENDERER" component="PROJECTION_VIEW_MODEL" /&gt;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  &lt;valueof uniform="m_view"   type="RENDERER" component="VIEW" /&gt;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  &lt;valueof uniform="m_normal" type="RENDERER" component="NORMAL" /&gt;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  &lt;valueof uniform="l_dir"    type="LIGHT"    component="DIRECTION" id="0" /&gt;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  &lt;valueof uniform="diffuse"  type="COLOR"    component="DIFFUSE" /&gt;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&lt;/values&gt;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&lt;/shader&gt;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&lt;/material&gt;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&lt;material name="azul"&gt;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&lt;!-- igual ao anterior, com DIFFUSE r="0.0" g="0.34" b="0.72" --&gt;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&lt;/material&gt;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&lt;/materials&gt;</w:t>
      </w:r>
    </w:p>
    <w:p>
      <w:pPr>
        <w:keepLines/>
        <w:spacing w:before="0" w:after="16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>&lt;/materialLib&gt;</w:t>
      </w:r>
    </w:p>
    <w:p>
      <w:pPr>
        <w:pStyle w:val="Heading2"/>
      </w:pPr>
      <w:r>
        <w:t>4.4 Texturas e parâmetros ajustáveis (aula 3 de VTR)</w:t>
      </w:r>
    </w:p>
    <w:p>
      <w:pPr>
        <w:spacing w:after="120"/>
        <w:jc w:val="both"/>
      </w:pPr>
      <w:r>
        <w:t xml:space="preserve">Na aula 3 (texturas), o projeto </w:t>
      </w:r>
      <w:r>
        <w:rPr>
          <w:rFonts w:ascii="Consolas" w:hAnsi="Consolas" w:eastAsia="Consolas"/>
          <w:color w:val="A31F34"/>
          <w:sz w:val="20"/>
        </w:rPr>
        <w:t>texture.xml</w:t>
      </w:r>
      <w:r>
        <w:t xml:space="preserve"> usa mais duas funcionalidades do Nau: </w:t>
      </w:r>
      <w:r>
        <w:rPr>
          <w:b/>
        </w:rPr>
        <w:t>texturas</w:t>
      </w:r>
      <w:r>
        <w:t xml:space="preserve"> (imagens aplicadas aos objetos) e </w:t>
      </w:r>
      <w:r>
        <w:rPr>
          <w:b/>
        </w:rPr>
        <w:t>atributos ajustáveis</w:t>
      </w:r>
      <w:r>
        <w:t xml:space="preserve">, que são valores que o shader usa e que se podem mudar em tempo real numa janela com sliders. Escrever isto à mão obriga a repetir o mesmo nome em </w:t>
      </w:r>
      <w:r>
        <w:rPr>
          <w:b/>
        </w:rPr>
        <w:t>quatro sítios</w:t>
      </w:r>
      <w:r>
        <w:t>:</w:t>
      </w:r>
    </w:p>
    <w:p>
      <w:pPr>
        <w:pStyle w:val="ListBullet"/>
        <w:spacing w:after="60"/>
      </w:pPr>
      <w:r>
        <w:rPr>
          <w:b/>
        </w:rPr>
        <w:t xml:space="preserve">1) no shader: </w:t>
      </w:r>
      <w:r>
        <w:rPr>
          <w:rFonts w:ascii="Consolas" w:hAnsi="Consolas" w:eastAsia="Consolas"/>
          <w:color w:val="A31F34"/>
          <w:sz w:val="20"/>
        </w:rPr>
        <w:t>uniform int div;</w:t>
      </w:r>
    </w:p>
    <w:p>
      <w:pPr>
        <w:pStyle w:val="ListBullet"/>
        <w:spacing w:after="60"/>
      </w:pPr>
      <w:r>
        <w:rPr>
          <w:b/>
        </w:rPr>
        <w:t xml:space="preserve">2) no projeto, em </w:t>
      </w:r>
      <w:r>
        <w:rPr>
          <w:rFonts w:ascii="Consolas" w:hAnsi="Consolas" w:eastAsia="Consolas"/>
          <w:color w:val="A31F34"/>
          <w:sz w:val="20"/>
        </w:rPr>
        <w:t>&lt;attributes&gt;</w:t>
      </w:r>
      <w:r>
        <w:t xml:space="preserve">: </w:t>
      </w:r>
      <w:r>
        <w:rPr>
          <w:rFonts w:ascii="Consolas" w:hAnsi="Consolas" w:eastAsia="Consolas"/>
          <w:color w:val="A31F34"/>
          <w:sz w:val="20"/>
        </w:rPr>
        <w:t>&lt;attribute name="div" type="COLOR" data="INT" value="8"/&gt;</w:t>
      </w:r>
    </w:p>
    <w:p>
      <w:pPr>
        <w:pStyle w:val="ListBullet"/>
        <w:spacing w:after="60"/>
      </w:pPr>
      <w:r>
        <w:rPr>
          <w:b/>
        </w:rPr>
        <w:t xml:space="preserve">3) no .mlib, em </w:t>
      </w:r>
      <w:r>
        <w:rPr>
          <w:rFonts w:ascii="Consolas" w:hAnsi="Consolas" w:eastAsia="Consolas"/>
          <w:color w:val="A31F34"/>
          <w:sz w:val="20"/>
        </w:rPr>
        <w:t>&lt;valueof&gt;</w:t>
      </w:r>
      <w:r>
        <w:t xml:space="preserve">: </w:t>
      </w:r>
      <w:r>
        <w:rPr>
          <w:rFonts w:ascii="Consolas" w:hAnsi="Consolas" w:eastAsia="Consolas"/>
          <w:color w:val="A31F34"/>
          <w:sz w:val="20"/>
        </w:rPr>
        <w:t>&lt;valueof uniform="div" type="COLOR" component="div"/&gt;</w:t>
      </w:r>
    </w:p>
    <w:p>
      <w:pPr>
        <w:pStyle w:val="ListBullet"/>
        <w:spacing w:after="60"/>
      </w:pPr>
      <w:r>
        <w:rPr>
          <w:b/>
        </w:rPr>
        <w:t xml:space="preserve">4) no projeto, em </w:t>
      </w:r>
      <w:r>
        <w:rPr>
          <w:rFonts w:ascii="Consolas" w:hAnsi="Consolas" w:eastAsia="Consolas"/>
          <w:color w:val="A31F34"/>
          <w:sz w:val="20"/>
        </w:rPr>
        <w:t>&lt;interface&gt;</w:t>
      </w:r>
      <w:r>
        <w:t xml:space="preserve">: </w:t>
      </w:r>
      <w:r>
        <w:rPr>
          <w:rFonts w:ascii="Consolas" w:hAnsi="Consolas" w:eastAsia="Consolas"/>
          <w:color w:val="A31F34"/>
          <w:sz w:val="20"/>
        </w:rPr>
        <w:t>&lt;var label="Divisions" type="COLOR" component="div" context="texturing::textured" def="min=1 max=10"/&gt;</w:t>
      </w:r>
    </w:p>
    <w:p>
      <w:pPr>
        <w:spacing w:after="120"/>
        <w:jc w:val="both"/>
      </w:pPr>
      <w:r>
        <w:t>Na NSL, isto escreve-se uma única vez, dentro do material:</w:t>
      </w:r>
    </w:p>
    <w:p>
      <w:pPr>
        <w:keepNext/>
        <w:keepLines/>
        <w:spacing w:before="8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texture teapot_tex = "textures/teapot.jpg" mipmap;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shader textured = "shaders/simple.vert" + "shaders/simple.frag";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material listras {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shader  textured;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texture teapot_tex unit 0;              // liga-se ao uniform sampler2D tex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param div        : int   = 8     slider 1..10            "Divisions";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param width      : float = 0.9   slider 0..1 step 0.01   "Width";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param gap        : float = 0.05  slider 0..1 step 0.01   "Gap";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param aColor     : color = rgb(0.9, 0.9, 0.9)            "Color A";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param otherColor : color = rgb(0.1, 0.5, 0.95)           "Color B";</w:t>
      </w:r>
    </w:p>
    <w:p>
      <w:pPr>
        <w:keepLines/>
        <w:spacing w:before="0" w:after="16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}</w:t>
      </w:r>
    </w:p>
    <w:p>
      <w:pPr>
        <w:spacing w:after="120"/>
        <w:jc w:val="both"/>
      </w:pPr>
      <w:r>
        <w:t>A partir disto, o compilador gera:</w:t>
      </w:r>
    </w:p>
    <w:p>
      <w:pPr>
        <w:pStyle w:val="ListBullet"/>
        <w:spacing w:after="60"/>
      </w:pPr>
      <w:r>
        <w:t xml:space="preserve">no projeto: os </w:t>
      </w:r>
      <w:r>
        <w:rPr>
          <w:rFonts w:ascii="Consolas" w:hAnsi="Consolas" w:eastAsia="Consolas"/>
          <w:color w:val="A31F34"/>
          <w:sz w:val="20"/>
        </w:rPr>
        <w:t>&lt;attribute&gt;</w:t>
      </w:r>
      <w:r>
        <w:t xml:space="preserve"> com o tipo certo (</w:t>
      </w:r>
      <w:r>
        <w:rPr>
          <w:rFonts w:ascii="Consolas" w:hAnsi="Consolas" w:eastAsia="Consolas"/>
          <w:color w:val="A31F34"/>
          <w:sz w:val="20"/>
        </w:rPr>
        <w:t>INT</w:t>
      </w:r>
      <w:r>
        <w:t xml:space="preserve">, </w:t>
      </w:r>
      <w:r>
        <w:rPr>
          <w:rFonts w:ascii="Consolas" w:hAnsi="Consolas" w:eastAsia="Consolas"/>
          <w:color w:val="A31F34"/>
          <w:sz w:val="20"/>
        </w:rPr>
        <w:t>FLOAT</w:t>
      </w:r>
      <w:r>
        <w:t xml:space="preserve">, </w:t>
      </w:r>
      <w:r>
        <w:rPr>
          <w:rFonts w:ascii="Consolas" w:hAnsi="Consolas" w:eastAsia="Consolas"/>
          <w:color w:val="A31F34"/>
          <w:sz w:val="20"/>
        </w:rPr>
        <w:t>VEC4</w:t>
      </w:r>
      <w:r>
        <w:t xml:space="preserve">) e uma janela </w:t>
      </w:r>
      <w:r>
        <w:rPr>
          <w:rFonts w:ascii="Consolas" w:hAnsi="Consolas" w:eastAsia="Consolas"/>
          <w:color w:val="A31F34"/>
          <w:sz w:val="20"/>
        </w:rPr>
        <w:t>&lt;interface&gt;</w:t>
      </w:r>
      <w:r>
        <w:t xml:space="preserve"> com um </w:t>
      </w:r>
      <w:r>
        <w:rPr>
          <w:rFonts w:ascii="Consolas" w:hAnsi="Consolas" w:eastAsia="Consolas"/>
          <w:color w:val="A31F34"/>
          <w:sz w:val="20"/>
        </w:rPr>
        <w:t>&lt;var&gt;</w:t>
      </w:r>
      <w:r>
        <w:t xml:space="preserve"> por parâmetro (slider ou seletor de cor);</w:t>
      </w:r>
    </w:p>
    <w:p>
      <w:pPr>
        <w:pStyle w:val="ListBullet"/>
        <w:spacing w:after="60"/>
      </w:pPr>
      <w:r>
        <w:t xml:space="preserve">no .mlib: o </w:t>
      </w:r>
      <w:r>
        <w:rPr>
          <w:rFonts w:ascii="Consolas" w:hAnsi="Consolas" w:eastAsia="Consolas"/>
          <w:color w:val="A31F34"/>
          <w:sz w:val="20"/>
        </w:rPr>
        <w:t>&lt;texture&gt;</w:t>
      </w:r>
      <w:r>
        <w:t xml:space="preserve"> da biblioteca, o </w:t>
      </w:r>
      <w:r>
        <w:rPr>
          <w:rFonts w:ascii="Consolas" w:hAnsi="Consolas" w:eastAsia="Consolas"/>
          <w:color w:val="A31F34"/>
          <w:sz w:val="20"/>
        </w:rPr>
        <w:t>&lt;textures&gt;&lt;texture name="teapot_tex" UNIT="0"/&gt;</w:t>
      </w:r>
      <w:r>
        <w:t xml:space="preserve"> do material e os </w:t>
      </w:r>
      <w:r>
        <w:rPr>
          <w:rFonts w:ascii="Consolas" w:hAnsi="Consolas" w:eastAsia="Consolas"/>
          <w:color w:val="A31F34"/>
          <w:sz w:val="20"/>
        </w:rPr>
        <w:t>&lt;valueof&gt;</w:t>
      </w:r>
      <w:r>
        <w:t xml:space="preserve"> (</w:t>
      </w:r>
      <w:r>
        <w:rPr>
          <w:rFonts w:ascii="Consolas" w:hAnsi="Consolas" w:eastAsia="Consolas"/>
          <w:color w:val="A31F34"/>
          <w:sz w:val="20"/>
        </w:rPr>
        <w:t>type="TEXTURE_BINDING" component="UNIT"</w:t>
      </w:r>
      <w:r>
        <w:t xml:space="preserve"> para a textura e </w:t>
      </w:r>
      <w:r>
        <w:rPr>
          <w:rFonts w:ascii="Consolas" w:hAnsi="Consolas" w:eastAsia="Consolas"/>
          <w:color w:val="A31F34"/>
          <w:sz w:val="20"/>
        </w:rPr>
        <w:t>type="COLOR" component="div"</w:t>
      </w:r>
      <w:r>
        <w:t xml:space="preserve"> para cada parâmetro).</w:t>
      </w:r>
    </w:p>
    <w:p>
      <w:pPr>
        <w:spacing w:after="120"/>
        <w:jc w:val="both"/>
      </w:pPr>
      <w:r>
        <w:t>O compilador também verifica que:</w:t>
      </w:r>
    </w:p>
    <w:p>
      <w:pPr>
        <w:pStyle w:val="ListBullet"/>
        <w:spacing w:after="60"/>
      </w:pPr>
      <w:r>
        <w:t>o tipo do parâmetro bate certo com o do uniform no shader (</w:t>
      </w:r>
      <w:r>
        <w:rPr>
          <w:rFonts w:ascii="Consolas" w:hAnsi="Consolas" w:eastAsia="Consolas"/>
          <w:color w:val="A31F34"/>
          <w:sz w:val="20"/>
        </w:rPr>
        <w:t>param div : int</w:t>
      </w:r>
      <w:r>
        <w:t xml:space="preserve"> ↔ </w:t>
      </w:r>
      <w:r>
        <w:rPr>
          <w:rFonts w:ascii="Consolas" w:hAnsi="Consolas" w:eastAsia="Consolas"/>
          <w:color w:val="A31F34"/>
          <w:sz w:val="20"/>
        </w:rPr>
        <w:t>uniform int div</w:t>
      </w:r>
      <w:r>
        <w:t>);</w:t>
      </w:r>
    </w:p>
    <w:p>
      <w:pPr>
        <w:pStyle w:val="ListBullet"/>
        <w:spacing w:after="60"/>
      </w:pPr>
      <w:r>
        <w:t>o valor por omissão está dentro do intervalo do slider;</w:t>
      </w:r>
    </w:p>
    <w:p>
      <w:pPr>
        <w:pStyle w:val="ListBullet"/>
        <w:spacing w:after="60"/>
      </w:pPr>
      <w:r>
        <w:t xml:space="preserve">cada </w:t>
      </w:r>
      <w:r>
        <w:rPr>
          <w:rFonts w:ascii="Consolas" w:hAnsi="Consolas" w:eastAsia="Consolas"/>
          <w:color w:val="A31F34"/>
          <w:sz w:val="20"/>
        </w:rPr>
        <w:t>uniform sampler2D</w:t>
      </w:r>
      <w:r>
        <w:t xml:space="preserve"> tem uma textura ligada e não há duas texturas na mesma unidade.</w:t>
      </w:r>
    </w:p>
    <w:p>
      <w:r>
        <w:br w:type="page"/>
      </w:r>
    </w:p>
    <w:p>
      <w:pPr>
        <w:pStyle w:val="Heading1"/>
      </w:pPr>
      <w:r>
        <w:t>5. O compilador, fase a fase</w:t>
      </w:r>
    </w:p>
    <w:p>
      <w:pPr>
        <w:spacing w:after="120"/>
        <w:jc w:val="both"/>
      </w:pPr>
      <w:r>
        <w:t>É nesta secção que está o núcleo de Engenharia Gramatical. O compilador é escrito em Python (por exemplo, com a biblioteca Lark para a gramática) e tem cinco fases:</w:t>
      </w:r>
    </w:p>
    <w:p>
      <w:pPr>
        <w:keepNext/>
        <w:keepLines/>
        <w:spacing w:before="8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demo.nsl ─► [1] LÉXICO ─► tokens ─► [2] SINTÁTICO ─► AST ─► [3] SEMÂNTICO ─► AST validada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                                                               ▲   │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                     shaders .vert/.frag ─► [4] LEITURA GLSL ──┘   │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                                                                   ▼</w:t>
      </w:r>
    </w:p>
    <w:p>
      <w:pPr>
        <w:keepLines/>
        <w:spacing w:before="0" w:after="16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                                      [5] GERAÇÃO ─► Demo.xml + Demo.mlib</w:t>
      </w:r>
    </w:p>
    <w:p>
      <w:pPr>
        <w:pStyle w:val="Heading2"/>
      </w:pPr>
      <w:r>
        <w:t>5.1 Fase 1 — Análise léxica</w:t>
      </w:r>
    </w:p>
    <w:p>
      <w:pPr>
        <w:spacing w:after="120"/>
        <w:jc w:val="both"/>
      </w:pPr>
      <w:r>
        <w:t xml:space="preserve">O texto é partido em </w:t>
      </w:r>
      <w:r>
        <w:rPr>
          <w:b/>
        </w:rPr>
        <w:t>tokens</w:t>
      </w:r>
      <w:r>
        <w:t xml:space="preserve"> (as "palavras" da linguagem). Por exemplo, </w:t>
      </w:r>
      <w:r>
        <w:rPr>
          <w:rFonts w:ascii="Consolas" w:hAnsi="Consolas" w:eastAsia="Consolas"/>
          <w:color w:val="A31F34"/>
          <w:sz w:val="20"/>
        </w:rPr>
        <w:t>rotate 45 around (0, 1, 0);</w:t>
      </w:r>
      <w:r>
        <w:t xml:space="preserve"> dá:</w:t>
      </w:r>
    </w:p>
    <w:p>
      <w:pPr>
        <w:keepLines/>
        <w:spacing w:before="80" w:after="16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>ROTATE  NUMBER(45)  AROUND  LPAR  NUMBER(0)  COMMA  NUMBER(1)  COMMA  NUMBER(0)  RPAR  SEMI</w:t>
      </w:r>
    </w:p>
    <w:p>
      <w:pPr>
        <w:spacing w:after="120"/>
        <w:jc w:val="both"/>
      </w:pPr>
      <w:r>
        <w:t>Nesta fase reconhecem-se as palavras reservadas (scene, material, camera, …), os identificadores (amarelo, cam), os números, as strings ("models/teapot.obj") e os comentários (// …), que são ignorados.</w:t>
      </w:r>
    </w:p>
    <w:p>
      <w:pPr>
        <w:pStyle w:val="Heading2"/>
      </w:pPr>
      <w:r>
        <w:t>5.2 Fase 2 — Análise sintática (a gramática)</w:t>
      </w:r>
    </w:p>
    <w:p>
      <w:pPr>
        <w:spacing w:after="120"/>
        <w:jc w:val="both"/>
      </w:pPr>
      <w:r>
        <w:t>A gramática define que sequências de tokens são válidas. Versão em notação Lark (simplificada):</w:t>
      </w:r>
    </w:p>
    <w:p>
      <w:pPr>
        <w:keepNext w:val="0"/>
        <w:keepLines/>
        <w:spacing w:before="8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>start        : project? decl*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>project      : "project" STRING ("size" INT "x" INT)? ";"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>?decl        : shader_decl | texture_decl | material_decl | scene_decl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     | camera_decl | light_decl   | background    | pass_decl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>shader_decl  : "shader" NAME "=" STRING "+" STRING (";" | "{" bind* "}")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>bind         : "bind" NAME "=" SEMANTICA ";"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>texture_decl : "texture" NAME "=" STRING "mipmap"? ";"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>material_decl: "material" NAME "{" mat_prop* "}"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>mat_prop     : "diffuse"   cor    ";"             -&gt; diffuse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     | "specular"  cor    ";"             -&gt; specular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     | "shininess" NUMBER ";"             -&gt; shininess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     | "shader"    NAME   ";"             -&gt; usa_shader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     | "texture"   NAME "unit" INT ";"    -&gt; usa_textura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     | "param" NAME ":" TIPO_PARAM "=" valor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               slider? STRING? ";"        -&gt; parametro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>slider       : "slider" expr ".." expr ("step" expr)?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>TIPO_PARAM   : "int" | "float" | "color"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>?valor       : expr | cor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>scene_decl   : "scene" NAME "{" objeto* "}"                         -&gt; scene_bloco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     | "scene" NAME "=" "model" STRING opcao_modelo* ";"    -&gt; scene_modelo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     | "scene" NAME "=" "grid" "length" expr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                             "divisions" INT ";"            -&gt; scene_grid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>objeto       : PRIMITIVA NAME param_prim* (":" NAME)? ("{" transf* "}" | ";")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>PRIMITIVA    : "sphere" | "box" | "axis"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>param_prim   : ("slices" | "stacks") INT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>transf       : "translate" vec3 ";"                -&gt; translate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     | "scale"     vec3 ";"                -&gt; scale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     | "rotate" expr "around" vec3 ";"     -&gt; rotate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>opcao_modelo : "unitize" | "swap_yz"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>camera_decl  : "camera" NAME "{" cam_prop* "}"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>cam_prop     : "position" vec3 ";" | "look_at" vec3 ";" | "up" vec3 ";"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     | "perspective" "fov" expr "near" expr "far" expr ";"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>light_decl   : "light" NAME "directional" "{" luz_prop* "}"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>luz_prop     : "direction" vec3 ";" | "color" cor ";" | "ambient" cor ";"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>background   : "background" cor ";"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>pass_decl    : "pass" NAME "{" pass_prop* "}"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>pass_prop    : "draw"   NAME ("," NAME)* ";"      -&gt; draw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     | "camera" NAME ";"                  -&gt; usa_camera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     | "lights" NAME ("," NAME)* ";"      -&gt; usa_luzes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     | "shader" NAME "for" "all" ";"      -&gt; injecao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>cor          : "rgb" "(" expr "," expr "," expr ")" | COR_NOMEADA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>vec3         : "(" expr "," expr "," expr ")"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>?expr        : expr ("+"|"-") termo | termo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>?termo       : termo ("*"|"/") fator | fator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>?fator       : "-" fator | NUMBER | NAME | "(" expr ")"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>COR_NOMEADA  : "white" | "black" | "red" | "green" | "blue" | "gray"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>SEMANTICA    : "pvm" | "view" | "view_model" | "normal_matrix"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 xml:space="preserve">             | "light_direction" | "diffuse" | "specular" | "shininess"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>COMMENT      : /\/\/[^\n]*/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>%ignore COMMENT</w:t>
      </w:r>
    </w:p>
    <w:p>
      <w:pPr>
        <w:keepNext w:val="0"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>%import common (CNAME -&gt; NAME, ESCAPED_STRING -&gt; STRING, INT, NUMBER, WS)</w:t>
      </w:r>
    </w:p>
    <w:p>
      <w:pPr>
        <w:keepLines/>
        <w:spacing w:before="0" w:after="16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6"/>
        </w:rPr>
        <w:t>%ignore WS</w:t>
      </w:r>
    </w:p>
    <w:p>
      <w:pPr>
        <w:spacing w:after="120"/>
        <w:jc w:val="both"/>
      </w:pPr>
      <w:r>
        <w:t xml:space="preserve">O parser transforma o texto numa </w:t>
      </w:r>
      <w:r>
        <w:rPr>
          <w:b/>
        </w:rPr>
        <w:t>árvore sintática abstrata (AST)</w:t>
      </w:r>
      <w:r>
        <w:t>. Por exemplo, o material amarelo fica:</w:t>
      </w:r>
    </w:p>
    <w:p>
      <w:pPr>
        <w:keepNext/>
        <w:keepLines/>
        <w:spacing w:before="8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>material_decl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>├── NAME: amarelo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>├── diffuse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>│   └── cor: (1.0, 0.87, 0.0)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>└── usa_shader</w:t>
      </w:r>
    </w:p>
    <w:p>
      <w:pPr>
        <w:keepLines/>
        <w:spacing w:before="0" w:after="16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 xml:space="preserve">    └── NAME: simple</w:t>
      </w:r>
    </w:p>
    <w:p>
      <w:pPr>
        <w:spacing w:after="120"/>
        <w:jc w:val="both"/>
      </w:pPr>
      <w:r>
        <w:t xml:space="preserve">Se houver um erro de sintaxe (por exemplo, faltar um </w:t>
      </w:r>
      <w:r>
        <w:rPr>
          <w:rFonts w:ascii="Consolas" w:hAnsi="Consolas" w:eastAsia="Consolas"/>
          <w:color w:val="A31F34"/>
          <w:sz w:val="20"/>
        </w:rPr>
        <w:t>;</w:t>
      </w:r>
      <w:r>
        <w:t>), o compilador indica a linha e o que esperava.</w:t>
      </w:r>
    </w:p>
    <w:p>
      <w:pPr>
        <w:pStyle w:val="Heading2"/>
      </w:pPr>
      <w:r>
        <w:t>5.3 Fase 3 — Análise semântica</w:t>
      </w:r>
    </w:p>
    <w:p>
      <w:pPr>
        <w:spacing w:after="120"/>
        <w:jc w:val="both"/>
      </w:pPr>
      <w:r>
        <w:t xml:space="preserve">O programa pode estar bem escrito e, mesmo assim, não fazer sentido. Esta fase constrói uma </w:t>
      </w:r>
      <w:r>
        <w:rPr>
          <w:b/>
        </w:rPr>
        <w:t>tabela de símbolos</w:t>
      </w:r>
      <w:r>
        <w:t xml:space="preserve"> com tudo o que foi declarado e verifica as regras da linguagem.</w:t>
      </w:r>
    </w:p>
    <w:p>
      <w:pPr>
        <w:keepNext/>
        <w:spacing w:after="40"/>
      </w:pPr>
      <w:r>
        <w:rPr>
          <w:i/>
          <w:color w:val="555555"/>
          <w:sz w:val="20"/>
        </w:rPr>
        <w:t>Tabela de símbolos para demo.nsl: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361"/>
            <w:shd w:val="clear" w:color="auto" w:fill="1F3A6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Nome</w:t>
            </w:r>
          </w:p>
        </w:tc>
        <w:tc>
          <w:tcPr>
            <w:tcW w:type="dxa" w:w="1247"/>
            <w:shd w:val="clear" w:color="auto" w:fill="1F3A6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794"/>
            <w:shd w:val="clear" w:color="auto" w:fill="1F3A6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Linha</w:t>
            </w:r>
          </w:p>
        </w:tc>
        <w:tc>
          <w:tcPr>
            <w:tcW w:type="dxa" w:w="4309"/>
            <w:shd w:val="clear" w:color="auto" w:fill="1F3A6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Informação guardada</w:t>
            </w:r>
          </w:p>
        </w:tc>
        <w:tc>
          <w:tcPr>
            <w:tcW w:type="dxa" w:w="1134"/>
            <w:shd w:val="clear" w:color="auto" w:fill="1F3A6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Usado?</w:t>
            </w:r>
          </w:p>
        </w:tc>
      </w:tr>
      <w:tr>
        <w:tc>
          <w:tcPr>
            <w:tcW w:type="dxa" w:w="1361"/>
          </w:tcPr>
          <w:p>
            <w:pPr>
              <w:spacing w:before="40" w:after="40"/>
            </w:pPr>
            <w:r>
              <w:rPr>
                <w:sz w:val="18"/>
              </w:rPr>
              <w:t>simple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>
              <w:rPr>
                <w:sz w:val="18"/>
              </w:rPr>
              <w:t>shader</w:t>
            </w:r>
          </w:p>
        </w:tc>
        <w:tc>
          <w:tcPr>
            <w:tcW w:type="dxa" w:w="794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4309"/>
          </w:tcPr>
          <w:p>
            <w:pPr>
              <w:spacing w:before="40" w:after="40"/>
            </w:pPr>
            <w:r>
              <w:rPr>
                <w:sz w:val="18"/>
              </w:rPr>
              <w:t>ficheiros .vert/.frag, uniforms lidos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361"/>
            <w:shd w:val="clear" w:color="auto" w:fill="F2F6FC"/>
          </w:tcPr>
          <w:p>
            <w:pPr>
              <w:spacing w:before="40" w:after="40"/>
            </w:pPr>
            <w:r>
              <w:rPr>
                <w:sz w:val="18"/>
              </w:rPr>
              <w:t>amarelo</w:t>
            </w:r>
          </w:p>
        </w:tc>
        <w:tc>
          <w:tcPr>
            <w:tcW w:type="dxa" w:w="1247"/>
            <w:shd w:val="clear" w:color="auto" w:fill="F2F6FC"/>
          </w:tcPr>
          <w:p>
            <w:pPr>
              <w:spacing w:before="40" w:after="40"/>
            </w:pPr>
            <w:r>
              <w:rPr>
                <w:sz w:val="18"/>
              </w:rPr>
              <w:t>material</w:t>
            </w:r>
          </w:p>
        </w:tc>
        <w:tc>
          <w:tcPr>
            <w:tcW w:type="dxa" w:w="794"/>
            <w:shd w:val="clear" w:color="auto" w:fill="F2F6FC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4309"/>
            <w:shd w:val="clear" w:color="auto" w:fill="F2F6FC"/>
          </w:tcPr>
          <w:p>
            <w:pPr>
              <w:spacing w:before="40" w:after="40"/>
            </w:pPr>
            <w:r>
              <w:rPr>
                <w:sz w:val="18"/>
              </w:rPr>
              <w:t>diffuse, shader = simple</w:t>
            </w:r>
          </w:p>
        </w:tc>
        <w:tc>
          <w:tcPr>
            <w:tcW w:type="dxa" w:w="1134"/>
            <w:shd w:val="clear" w:color="auto" w:fill="F2F6FC"/>
          </w:tcPr>
          <w:p>
            <w:pPr>
              <w:spacing w:before="40" w:after="40"/>
            </w:pPr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361"/>
          </w:tcPr>
          <w:p>
            <w:pPr>
              <w:spacing w:before="40" w:after="40"/>
            </w:pPr>
            <w:r>
              <w:rPr>
                <w:sz w:val="18"/>
              </w:rPr>
              <w:t>azul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>
              <w:rPr>
                <w:sz w:val="18"/>
              </w:rPr>
              <w:t>material</w:t>
            </w:r>
          </w:p>
        </w:tc>
        <w:tc>
          <w:tcPr>
            <w:tcW w:type="dxa" w:w="794"/>
          </w:tcPr>
          <w:p>
            <w:pPr>
              <w:spacing w:before="40" w:after="40"/>
            </w:pPr>
            <w:r>
              <w:rPr>
                <w:sz w:val="18"/>
              </w:rPr>
              <w:t>11</w:t>
            </w:r>
          </w:p>
        </w:tc>
        <w:tc>
          <w:tcPr>
            <w:tcW w:type="dxa" w:w="4309"/>
          </w:tcPr>
          <w:p>
            <w:pPr>
              <w:spacing w:before="40" w:after="40"/>
            </w:pPr>
            <w:r>
              <w:rPr>
                <w:sz w:val="18"/>
              </w:rPr>
              <w:t>diffuse, shader = simple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361"/>
            <w:shd w:val="clear" w:color="auto" w:fill="F2F6FC"/>
          </w:tcPr>
          <w:p>
            <w:pPr>
              <w:spacing w:before="40" w:after="40"/>
            </w:pPr>
            <w:r>
              <w:rPr>
                <w:sz w:val="18"/>
              </w:rPr>
              <w:t>mundo</w:t>
            </w:r>
          </w:p>
        </w:tc>
        <w:tc>
          <w:tcPr>
            <w:tcW w:type="dxa" w:w="1247"/>
            <w:shd w:val="clear" w:color="auto" w:fill="F2F6FC"/>
          </w:tcPr>
          <w:p>
            <w:pPr>
              <w:spacing w:before="40" w:after="40"/>
            </w:pPr>
            <w:r>
              <w:rPr>
                <w:sz w:val="18"/>
              </w:rPr>
              <w:t>scene</w:t>
            </w:r>
          </w:p>
        </w:tc>
        <w:tc>
          <w:tcPr>
            <w:tcW w:type="dxa" w:w="794"/>
            <w:shd w:val="clear" w:color="auto" w:fill="F2F6FC"/>
          </w:tcPr>
          <w:p>
            <w:pPr>
              <w:spacing w:before="40" w:after="40"/>
            </w:pPr>
            <w:r>
              <w:rPr>
                <w:sz w:val="18"/>
              </w:rPr>
              <w:t>16</w:t>
            </w:r>
          </w:p>
        </w:tc>
        <w:tc>
          <w:tcPr>
            <w:tcW w:type="dxa" w:w="4309"/>
            <w:shd w:val="clear" w:color="auto" w:fill="F2F6FC"/>
          </w:tcPr>
          <w:p>
            <w:pPr>
              <w:spacing w:before="40" w:after="40"/>
            </w:pPr>
            <w:r>
              <w:rPr>
                <w:sz w:val="18"/>
              </w:rPr>
              <w:t>objetos bola, caixa</w:t>
            </w:r>
          </w:p>
        </w:tc>
        <w:tc>
          <w:tcPr>
            <w:tcW w:type="dxa" w:w="1134"/>
            <w:shd w:val="clear" w:color="auto" w:fill="F2F6FC"/>
          </w:tcPr>
          <w:p>
            <w:pPr>
              <w:spacing w:before="40" w:after="40"/>
            </w:pPr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361"/>
          </w:tcPr>
          <w:p>
            <w:pPr>
              <w:spacing w:before="40" w:after="40"/>
            </w:pPr>
            <w:r>
              <w:rPr>
                <w:sz w:val="18"/>
              </w:rPr>
              <w:t>chaleira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>
              <w:rPr>
                <w:sz w:val="18"/>
              </w:rPr>
              <w:t>scene</w:t>
            </w:r>
          </w:p>
        </w:tc>
        <w:tc>
          <w:tcPr>
            <w:tcW w:type="dxa" w:w="794"/>
          </w:tcPr>
          <w:p>
            <w:pPr>
              <w:spacing w:before="40" w:after="40"/>
            </w:pPr>
            <w:r>
              <w:rPr>
                <w:sz w:val="18"/>
              </w:rPr>
              <w:t>27</w:t>
            </w:r>
          </w:p>
        </w:tc>
        <w:tc>
          <w:tcPr>
            <w:tcW w:type="dxa" w:w="4309"/>
          </w:tcPr>
          <w:p>
            <w:pPr>
              <w:spacing w:before="40" w:after="40"/>
            </w:pPr>
            <w:r>
              <w:rPr>
                <w:sz w:val="18"/>
              </w:rPr>
              <w:t>modelo teapot.obj, unitize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361"/>
            <w:shd w:val="clear" w:color="auto" w:fill="F2F6FC"/>
          </w:tcPr>
          <w:p>
            <w:pPr>
              <w:spacing w:before="40" w:after="40"/>
            </w:pPr>
            <w:r>
              <w:rPr>
                <w:sz w:val="18"/>
              </w:rPr>
              <w:t>chao</w:t>
            </w:r>
          </w:p>
        </w:tc>
        <w:tc>
          <w:tcPr>
            <w:tcW w:type="dxa" w:w="1247"/>
            <w:shd w:val="clear" w:color="auto" w:fill="F2F6FC"/>
          </w:tcPr>
          <w:p>
            <w:pPr>
              <w:spacing w:before="40" w:after="40"/>
            </w:pPr>
            <w:r>
              <w:rPr>
                <w:sz w:val="18"/>
              </w:rPr>
              <w:t>scene</w:t>
            </w:r>
          </w:p>
        </w:tc>
        <w:tc>
          <w:tcPr>
            <w:tcW w:type="dxa" w:w="794"/>
            <w:shd w:val="clear" w:color="auto" w:fill="F2F6FC"/>
          </w:tcPr>
          <w:p>
            <w:pPr>
              <w:spacing w:before="40" w:after="40"/>
            </w:pPr>
            <w:r>
              <w:rPr>
                <w:sz w:val="18"/>
              </w:rPr>
              <w:t>28</w:t>
            </w:r>
          </w:p>
        </w:tc>
        <w:tc>
          <w:tcPr>
            <w:tcW w:type="dxa" w:w="4309"/>
            <w:shd w:val="clear" w:color="auto" w:fill="F2F6FC"/>
          </w:tcPr>
          <w:p>
            <w:pPr>
              <w:spacing w:before="40" w:after="40"/>
            </w:pPr>
            <w:r>
              <w:rPr>
                <w:sz w:val="18"/>
              </w:rPr>
              <w:t>grid 20 × 2</w:t>
            </w:r>
          </w:p>
        </w:tc>
        <w:tc>
          <w:tcPr>
            <w:tcW w:type="dxa" w:w="1134"/>
            <w:shd w:val="clear" w:color="auto" w:fill="F2F6FC"/>
          </w:tcPr>
          <w:p>
            <w:pPr>
              <w:spacing w:before="40" w:after="40"/>
            </w:pPr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361"/>
          </w:tcPr>
          <w:p>
            <w:pPr>
              <w:spacing w:before="40" w:after="40"/>
            </w:pPr>
            <w:r>
              <w:rPr>
                <w:sz w:val="18"/>
              </w:rPr>
              <w:t>cam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>
              <w:rPr>
                <w:sz w:val="18"/>
              </w:rPr>
              <w:t>camera</w:t>
            </w:r>
          </w:p>
        </w:tc>
        <w:tc>
          <w:tcPr>
            <w:tcW w:type="dxa" w:w="794"/>
          </w:tcPr>
          <w:p>
            <w:pPr>
              <w:spacing w:before="40" w:after="40"/>
            </w:pPr>
            <w:r>
              <w:rPr>
                <w:sz w:val="18"/>
              </w:rPr>
              <w:t>30</w:t>
            </w:r>
          </w:p>
        </w:tc>
        <w:tc>
          <w:tcPr>
            <w:tcW w:type="dxa" w:w="4309"/>
          </w:tcPr>
          <w:p>
            <w:pPr>
              <w:spacing w:before="40" w:after="40"/>
            </w:pPr>
            <w:r>
              <w:rPr>
                <w:sz w:val="18"/>
              </w:rPr>
              <w:t>posição, alvo, projeção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361"/>
            <w:shd w:val="clear" w:color="auto" w:fill="F2F6FC"/>
          </w:tcPr>
          <w:p>
            <w:pPr>
              <w:spacing w:before="40" w:after="40"/>
            </w:pPr>
            <w:r>
              <w:rPr>
                <w:sz w:val="18"/>
              </w:rPr>
              <w:t>sol</w:t>
            </w:r>
          </w:p>
        </w:tc>
        <w:tc>
          <w:tcPr>
            <w:tcW w:type="dxa" w:w="1247"/>
            <w:shd w:val="clear" w:color="auto" w:fill="F2F6FC"/>
          </w:tcPr>
          <w:p>
            <w:pPr>
              <w:spacing w:before="40" w:after="40"/>
            </w:pPr>
            <w:r>
              <w:rPr>
                <w:sz w:val="18"/>
              </w:rPr>
              <w:t>light</w:t>
            </w:r>
          </w:p>
        </w:tc>
        <w:tc>
          <w:tcPr>
            <w:tcW w:type="dxa" w:w="794"/>
            <w:shd w:val="clear" w:color="auto" w:fill="F2F6FC"/>
          </w:tcPr>
          <w:p>
            <w:pPr>
              <w:spacing w:before="40" w:after="40"/>
            </w:pPr>
            <w:r>
              <w:rPr>
                <w:sz w:val="18"/>
              </w:rPr>
              <w:t>36</w:t>
            </w:r>
          </w:p>
        </w:tc>
        <w:tc>
          <w:tcPr>
            <w:tcW w:type="dxa" w:w="4309"/>
            <w:shd w:val="clear" w:color="auto" w:fill="F2F6FC"/>
          </w:tcPr>
          <w:p>
            <w:pPr>
              <w:spacing w:before="40" w:after="40"/>
            </w:pPr>
            <w:r>
              <w:rPr>
                <w:sz w:val="18"/>
              </w:rPr>
              <w:t>direcional, direção, cor</w:t>
            </w:r>
          </w:p>
        </w:tc>
        <w:tc>
          <w:tcPr>
            <w:tcW w:type="dxa" w:w="1134"/>
            <w:shd w:val="clear" w:color="auto" w:fill="F2F6FC"/>
          </w:tcPr>
          <w:p>
            <w:pPr>
              <w:spacing w:before="40" w:after="40"/>
            </w:pPr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361"/>
          </w:tcPr>
          <w:p>
            <w:pPr>
              <w:spacing w:before="40" w:after="40"/>
            </w:pPr>
            <w:r>
              <w:rPr>
                <w:sz w:val="18"/>
              </w:rPr>
              <w:t>render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>
              <w:rPr>
                <w:sz w:val="18"/>
              </w:rPr>
              <w:t>pass</w:t>
            </w:r>
          </w:p>
        </w:tc>
        <w:tc>
          <w:tcPr>
            <w:tcW w:type="dxa" w:w="794"/>
          </w:tcPr>
          <w:p>
            <w:pPr>
              <w:spacing w:before="40" w:after="40"/>
            </w:pPr>
            <w:r>
              <w:rPr>
                <w:sz w:val="18"/>
              </w:rPr>
              <w:t>43</w:t>
            </w:r>
          </w:p>
        </w:tc>
        <w:tc>
          <w:tcPr>
            <w:tcW w:type="dxa" w:w="4309"/>
          </w:tcPr>
          <w:p>
            <w:pPr>
              <w:spacing w:before="40" w:after="40"/>
            </w:pPr>
            <w:r>
              <w:rPr>
                <w:sz w:val="18"/>
              </w:rPr>
              <w:t>cenas, câmara, luzes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t>Verificações feitas:</w:t>
      </w:r>
    </w:p>
    <w:p>
      <w:pPr>
        <w:pStyle w:val="ListNumber"/>
        <w:spacing w:after="60"/>
      </w:pPr>
      <w:r>
        <w:rPr>
          <w:b/>
        </w:rPr>
        <w:t xml:space="preserve">Declarações: </w:t>
      </w:r>
      <w:r>
        <w:t>tudo o que é usado tem de estar declarado (materiais, cenas, câmaras, luzes, shaders), e não pode haver dois símbolos com o mesmo nome.</w:t>
      </w:r>
    </w:p>
    <w:p>
      <w:pPr>
        <w:pStyle w:val="ListNumber"/>
        <w:spacing w:after="60"/>
      </w:pPr>
      <w:r>
        <w:rPr>
          <w:b/>
        </w:rPr>
        <w:t xml:space="preserve">Tipos: </w:t>
      </w:r>
      <w:r>
        <w:t xml:space="preserve">em </w:t>
      </w:r>
      <w:r>
        <w:rPr>
          <w:rFonts w:ascii="Consolas" w:hAnsi="Consolas" w:eastAsia="Consolas"/>
          <w:color w:val="A31F34"/>
          <w:sz w:val="20"/>
        </w:rPr>
        <w:t>draw</w:t>
      </w:r>
      <w:r>
        <w:t xml:space="preserve"> só podem aparecer cenas, em </w:t>
      </w:r>
      <w:r>
        <w:rPr>
          <w:rFonts w:ascii="Consolas" w:hAnsi="Consolas" w:eastAsia="Consolas"/>
          <w:color w:val="A31F34"/>
          <w:sz w:val="20"/>
        </w:rPr>
        <w:t>camera</w:t>
      </w:r>
      <w:r>
        <w:t xml:space="preserve"> só câmaras, e assim por diante (</w:t>
      </w:r>
      <w:r>
        <w:rPr>
          <w:rFonts w:ascii="Consolas" w:hAnsi="Consolas" w:eastAsia="Consolas"/>
          <w:color w:val="A31F34"/>
          <w:sz w:val="20"/>
        </w:rPr>
        <w:t>draw cam;</w:t>
      </w:r>
      <w:r>
        <w:t xml:space="preserve"> é um erro).</w:t>
      </w:r>
    </w:p>
    <w:p>
      <w:pPr>
        <w:pStyle w:val="ListNumber"/>
        <w:spacing w:after="60"/>
      </w:pPr>
      <w:r>
        <w:rPr>
          <w:b/>
        </w:rPr>
        <w:t xml:space="preserve">Valores: </w:t>
      </w:r>
      <w:r>
        <w:t>cores entre 0 e 1, slices/stacks ≥ 3, near &gt; 0 e far &gt; near, e a direção da luz não pode ser (0, 0, 0).</w:t>
      </w:r>
    </w:p>
    <w:p>
      <w:pPr>
        <w:pStyle w:val="ListNumber"/>
        <w:spacing w:after="60"/>
      </w:pPr>
      <w:r>
        <w:rPr>
          <w:b/>
        </w:rPr>
        <w:t xml:space="preserve">Obrigatórios: </w:t>
      </w:r>
      <w:r>
        <w:t>cada material tem de ter shader, cada passe tem de ter câmara e pelo menos uma cena, e cada câmara tem de ter posição.</w:t>
      </w:r>
    </w:p>
    <w:p>
      <w:pPr>
        <w:pStyle w:val="ListNumber"/>
        <w:spacing w:after="60"/>
      </w:pPr>
      <w:r>
        <w:rPr>
          <w:b/>
        </w:rPr>
        <w:t xml:space="preserve">Ficheiros: </w:t>
      </w:r>
      <w:r>
        <w:t>os modelos e os shaders referidos têm de existir no disco.</w:t>
      </w:r>
    </w:p>
    <w:p>
      <w:pPr>
        <w:pStyle w:val="ListNumber"/>
        <w:spacing w:after="60"/>
      </w:pPr>
      <w:r>
        <w:rPr>
          <w:b/>
        </w:rPr>
        <w:t xml:space="preserve">Avisos: </w:t>
      </w:r>
      <w:r>
        <w:t>elementos declarados mas nunca usados (uma cena que nenhum passe desenha, um material sem objetos).</w:t>
      </w:r>
    </w:p>
    <w:p>
      <w:pPr>
        <w:keepNext/>
        <w:spacing w:after="40"/>
      </w:pPr>
      <w:r>
        <w:rPr>
          <w:i/>
          <w:color w:val="555555"/>
          <w:sz w:val="20"/>
        </w:rPr>
        <w:t>Exemplos de mensagens de erro:</w:t>
      </w:r>
    </w:p>
    <w:p>
      <w:pPr>
        <w:keepNext/>
        <w:keepLines/>
        <w:spacing w:before="8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demo.nsl:17:33: erro: o material 'verde' não foi declarado (querias dizer 'azul'?)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demo.nsl:44:12: erro: 'cam' é uma câmara, mas 'draw' espera uma cena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demo.nsl:33:5:  erro: far (0.5) tem de ser maior do que near (1.0)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demo.nsl:4:16:  erro: o ficheiro 'shaders/simpel.vert' não existe</w:t>
      </w:r>
    </w:p>
    <w:p>
      <w:pPr>
        <w:keepLines/>
        <w:spacing w:before="0" w:after="16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demo.nsl:28:1:  aviso: a cena 'chao' é declarada mas nenhum pass a desenha</w:t>
      </w:r>
    </w:p>
    <w:p>
      <w:pPr>
        <w:pStyle w:val="Heading2"/>
      </w:pPr>
      <w:r>
        <w:t>5.4 Fase 4 — Leitura dos shaders GLSL</w:t>
      </w:r>
    </w:p>
    <w:p>
      <w:pPr>
        <w:spacing w:after="120"/>
        <w:jc w:val="both"/>
      </w:pPr>
      <w:r>
        <w:t xml:space="preserve">Esta é a parte mais original do trabalho. O compilador tem uma </w:t>
      </w:r>
      <w:r>
        <w:rPr>
          <w:b/>
        </w:rPr>
        <w:t>segunda gramática, pequena</w:t>
      </w:r>
      <w:r>
        <w:t>, que lê os ficheiros GLSL e extrai apenas as declarações que interessam (o resto do código é ignorado):</w:t>
      </w:r>
    </w:p>
    <w:p>
      <w:pPr>
        <w:keepNext/>
        <w:keepLines/>
        <w:spacing w:before="8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glsl_decls : (uniform_decl | in_decl | out_decl | _outro)*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uniform_decl : "uniform" TIPO NAME ("," NAME)* ";"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in_decl      : "in"  TIPO NAME ";"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out_decl     : "out" TIPO NAME ";"</w:t>
      </w:r>
    </w:p>
    <w:p>
      <w:pPr>
        <w:keepLines/>
        <w:spacing w:before="0" w:after="16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TIPO         : "float" | "vec2" | "vec3" | "vec4" | "mat3" | "mat4" | "sampler2D"</w:t>
      </w:r>
    </w:p>
    <w:p>
      <w:pPr>
        <w:spacing w:after="120"/>
        <w:jc w:val="both"/>
      </w:pPr>
      <w:r>
        <w:t xml:space="preserve">De </w:t>
      </w:r>
      <w:r>
        <w:rPr>
          <w:rFonts w:ascii="Consolas" w:hAnsi="Consolas" w:eastAsia="Consolas"/>
          <w:color w:val="A31F34"/>
          <w:sz w:val="20"/>
        </w:rPr>
        <w:t>simple.vert</w:t>
      </w:r>
      <w:r>
        <w:t xml:space="preserve"> obtém-se: </w:t>
      </w:r>
      <w:r>
        <w:rPr>
          <w:rFonts w:ascii="Consolas" w:hAnsi="Consolas" w:eastAsia="Consolas"/>
          <w:color w:val="A31F34"/>
          <w:sz w:val="20"/>
        </w:rPr>
        <w:t>m_pvm: mat4, m_view: mat4, m_normal: mat3, diffuse: vec4, l_dir: vec4</w:t>
      </w:r>
      <w:r>
        <w:t xml:space="preserve">. Para cada uniform, o compilador decide automaticamente o </w:t>
      </w:r>
      <w:r>
        <w:rPr>
          <w:rFonts w:ascii="Consolas" w:hAnsi="Consolas" w:eastAsia="Consolas"/>
          <w:color w:val="A31F34"/>
          <w:sz w:val="20"/>
        </w:rPr>
        <w:t>&lt;valueof&gt;</w:t>
      </w:r>
      <w:r>
        <w:t xml:space="preserve"> a partir de uma tabela de convenções, e verifica também o tipo: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2041"/>
            <w:shd w:val="clear" w:color="auto" w:fill="1F3A6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Uniform no shader</w:t>
            </w:r>
          </w:p>
        </w:tc>
        <w:tc>
          <w:tcPr>
            <w:tcW w:type="dxa" w:w="1474"/>
            <w:shd w:val="clear" w:color="auto" w:fill="1F3A6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Tipo esperado</w:t>
            </w:r>
          </w:p>
        </w:tc>
        <w:tc>
          <w:tcPr>
            <w:tcW w:type="dxa" w:w="5783"/>
            <w:shd w:val="clear" w:color="auto" w:fill="1F3A6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&lt;valueof&gt; gerado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>
              <w:rPr>
                <w:rFonts w:ascii="Consolas" w:hAnsi="Consolas"/>
                <w:sz w:val="16"/>
              </w:rPr>
              <w:t>m_pvm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>
              <w:rPr>
                <w:sz w:val="18"/>
              </w:rPr>
              <w:t>mat4</w:t>
            </w:r>
          </w:p>
        </w:tc>
        <w:tc>
          <w:tcPr>
            <w:tcW w:type="dxa" w:w="5783"/>
          </w:tcPr>
          <w:p>
            <w:pPr>
              <w:spacing w:before="40" w:after="40"/>
            </w:pPr>
            <w:r>
              <w:rPr>
                <w:sz w:val="18"/>
              </w:rPr>
              <w:t>type="RENDERER" component="PROJECTION_VIEW_MODEL"</w:t>
            </w:r>
          </w:p>
        </w:tc>
      </w:tr>
      <w:tr>
        <w:tc>
          <w:tcPr>
            <w:tcW w:type="dxa" w:w="2041"/>
            <w:shd w:val="clear" w:color="auto" w:fill="F2F6FC"/>
          </w:tcPr>
          <w:p>
            <w:pPr>
              <w:spacing w:before="40" w:after="40"/>
            </w:pPr>
            <w:r>
              <w:rPr>
                <w:rFonts w:ascii="Consolas" w:hAnsi="Consolas"/>
                <w:sz w:val="16"/>
              </w:rPr>
              <w:t>m_view</w:t>
            </w:r>
          </w:p>
        </w:tc>
        <w:tc>
          <w:tcPr>
            <w:tcW w:type="dxa" w:w="1474"/>
            <w:shd w:val="clear" w:color="auto" w:fill="F2F6FC"/>
          </w:tcPr>
          <w:p>
            <w:pPr>
              <w:spacing w:before="40" w:after="40"/>
            </w:pPr>
            <w:r>
              <w:rPr>
                <w:sz w:val="18"/>
              </w:rPr>
              <w:t>mat4</w:t>
            </w:r>
          </w:p>
        </w:tc>
        <w:tc>
          <w:tcPr>
            <w:tcW w:type="dxa" w:w="5783"/>
            <w:shd w:val="clear" w:color="auto" w:fill="F2F6FC"/>
          </w:tcPr>
          <w:p>
            <w:pPr>
              <w:spacing w:before="40" w:after="40"/>
            </w:pPr>
            <w:r>
              <w:rPr>
                <w:sz w:val="18"/>
              </w:rPr>
              <w:t>type="RENDERER" component="VIEW"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>
              <w:rPr>
                <w:rFonts w:ascii="Consolas" w:hAnsi="Consolas"/>
                <w:sz w:val="16"/>
              </w:rPr>
              <w:t>m_vm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>
              <w:rPr>
                <w:sz w:val="18"/>
              </w:rPr>
              <w:t>mat4</w:t>
            </w:r>
          </w:p>
        </w:tc>
        <w:tc>
          <w:tcPr>
            <w:tcW w:type="dxa" w:w="5783"/>
          </w:tcPr>
          <w:p>
            <w:pPr>
              <w:spacing w:before="40" w:after="40"/>
            </w:pPr>
            <w:r>
              <w:rPr>
                <w:sz w:val="18"/>
              </w:rPr>
              <w:t>type="RENDERER" component="VIEW_MODEL"</w:t>
            </w:r>
          </w:p>
        </w:tc>
      </w:tr>
      <w:tr>
        <w:tc>
          <w:tcPr>
            <w:tcW w:type="dxa" w:w="2041"/>
            <w:shd w:val="clear" w:color="auto" w:fill="F2F6FC"/>
          </w:tcPr>
          <w:p>
            <w:pPr>
              <w:spacing w:before="40" w:after="40"/>
            </w:pPr>
            <w:r>
              <w:rPr>
                <w:rFonts w:ascii="Consolas" w:hAnsi="Consolas"/>
                <w:sz w:val="16"/>
              </w:rPr>
              <w:t>m_normal</w:t>
            </w:r>
          </w:p>
        </w:tc>
        <w:tc>
          <w:tcPr>
            <w:tcW w:type="dxa" w:w="1474"/>
            <w:shd w:val="clear" w:color="auto" w:fill="F2F6FC"/>
          </w:tcPr>
          <w:p>
            <w:pPr>
              <w:spacing w:before="40" w:after="40"/>
            </w:pPr>
            <w:r>
              <w:rPr>
                <w:sz w:val="18"/>
              </w:rPr>
              <w:t>mat3</w:t>
            </w:r>
          </w:p>
        </w:tc>
        <w:tc>
          <w:tcPr>
            <w:tcW w:type="dxa" w:w="5783"/>
            <w:shd w:val="clear" w:color="auto" w:fill="F2F6FC"/>
          </w:tcPr>
          <w:p>
            <w:pPr>
              <w:spacing w:before="40" w:after="40"/>
            </w:pPr>
            <w:r>
              <w:rPr>
                <w:sz w:val="18"/>
              </w:rPr>
              <w:t>type="RENDERER" component="NORMAL"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>
              <w:rPr>
                <w:rFonts w:ascii="Consolas" w:hAnsi="Consolas"/>
                <w:sz w:val="16"/>
              </w:rPr>
              <w:t>l_dir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>
              <w:rPr>
                <w:sz w:val="18"/>
              </w:rPr>
              <w:t>vec4</w:t>
            </w:r>
          </w:p>
        </w:tc>
        <w:tc>
          <w:tcPr>
            <w:tcW w:type="dxa" w:w="5783"/>
          </w:tcPr>
          <w:p>
            <w:pPr>
              <w:spacing w:before="40" w:after="40"/>
            </w:pPr>
            <w:r>
              <w:rPr>
                <w:sz w:val="18"/>
              </w:rPr>
              <w:t>type="LIGHT" component="DIRECTION" id="0"</w:t>
            </w:r>
          </w:p>
        </w:tc>
      </w:tr>
      <w:tr>
        <w:tc>
          <w:tcPr>
            <w:tcW w:type="dxa" w:w="2041"/>
            <w:shd w:val="clear" w:color="auto" w:fill="F2F6FC"/>
          </w:tcPr>
          <w:p>
            <w:pPr>
              <w:spacing w:before="40" w:after="40"/>
            </w:pPr>
            <w:r>
              <w:rPr>
                <w:rFonts w:ascii="Consolas" w:hAnsi="Consolas"/>
                <w:sz w:val="16"/>
              </w:rPr>
              <w:t>diffuse</w:t>
            </w:r>
          </w:p>
        </w:tc>
        <w:tc>
          <w:tcPr>
            <w:tcW w:type="dxa" w:w="1474"/>
            <w:shd w:val="clear" w:color="auto" w:fill="F2F6FC"/>
          </w:tcPr>
          <w:p>
            <w:pPr>
              <w:spacing w:before="40" w:after="40"/>
            </w:pPr>
            <w:r>
              <w:rPr>
                <w:sz w:val="18"/>
              </w:rPr>
              <w:t>vec4</w:t>
            </w:r>
          </w:p>
        </w:tc>
        <w:tc>
          <w:tcPr>
            <w:tcW w:type="dxa" w:w="5783"/>
            <w:shd w:val="clear" w:color="auto" w:fill="F2F6FC"/>
          </w:tcPr>
          <w:p>
            <w:pPr>
              <w:spacing w:before="40" w:after="40"/>
            </w:pPr>
            <w:r>
              <w:rPr>
                <w:sz w:val="18"/>
              </w:rPr>
              <w:t>type="COLOR" component="DIFFUSE"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>
              <w:rPr>
                <w:rFonts w:ascii="Consolas" w:hAnsi="Consolas"/>
                <w:sz w:val="16"/>
              </w:rPr>
              <w:t>shininess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>
              <w:rPr>
                <w:sz w:val="18"/>
              </w:rPr>
              <w:t>float</w:t>
            </w:r>
          </w:p>
        </w:tc>
        <w:tc>
          <w:tcPr>
            <w:tcW w:type="dxa" w:w="5783"/>
          </w:tcPr>
          <w:p>
            <w:pPr>
              <w:spacing w:before="40" w:after="40"/>
            </w:pPr>
            <w:r>
              <w:rPr>
                <w:sz w:val="18"/>
              </w:rPr>
              <w:t>type="COLOR" component="SHININESS"</w:t>
            </w:r>
          </w:p>
        </w:tc>
      </w:tr>
      <w:tr>
        <w:tc>
          <w:tcPr>
            <w:tcW w:type="dxa" w:w="2041"/>
            <w:shd w:val="clear" w:color="auto" w:fill="F2F6FC"/>
          </w:tcPr>
          <w:p>
            <w:pPr>
              <w:spacing w:before="40" w:after="40"/>
            </w:pPr>
            <w:r>
              <w:rPr>
                <w:rFonts w:ascii="Consolas" w:hAnsi="Consolas"/>
                <w:sz w:val="16"/>
              </w:rPr>
              <w:t>tex (sampler2D)</w:t>
            </w:r>
          </w:p>
        </w:tc>
        <w:tc>
          <w:tcPr>
            <w:tcW w:type="dxa" w:w="1474"/>
            <w:shd w:val="clear" w:color="auto" w:fill="F2F6FC"/>
          </w:tcPr>
          <w:p>
            <w:pPr>
              <w:spacing w:before="40" w:after="40"/>
            </w:pPr>
            <w:r>
              <w:rPr>
                <w:sz w:val="18"/>
              </w:rPr>
              <w:t>sampler2D</w:t>
            </w:r>
          </w:p>
        </w:tc>
        <w:tc>
          <w:tcPr>
            <w:tcW w:type="dxa" w:w="5783"/>
            <w:shd w:val="clear" w:color="auto" w:fill="F2F6FC"/>
          </w:tcPr>
          <w:p>
            <w:pPr>
              <w:spacing w:before="40" w:after="40"/>
            </w:pPr>
            <w:r>
              <w:rPr>
                <w:sz w:val="18"/>
              </w:rPr>
              <w:t>type="TEXTURE_BINDING" component="UNIT" id="&lt;unidade&gt;"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>
              <w:rPr>
                <w:rFonts w:ascii="Consolas" w:hAnsi="Consolas"/>
                <w:sz w:val="16"/>
              </w:rPr>
              <w:t>nome de um param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>
              <w:rPr>
                <w:sz w:val="18"/>
              </w:rPr>
              <w:t>o do param</w:t>
            </w:r>
          </w:p>
        </w:tc>
        <w:tc>
          <w:tcPr>
            <w:tcW w:type="dxa" w:w="5783"/>
          </w:tcPr>
          <w:p>
            <w:pPr>
              <w:spacing w:before="40" w:after="40"/>
            </w:pPr>
            <w:r>
              <w:rPr>
                <w:sz w:val="18"/>
              </w:rPr>
              <w:t>type="COLOR" component="&lt;nome do param&gt;"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t xml:space="preserve">Se o shader usar nomes diferentes (por exemplo, </w:t>
      </w:r>
      <w:r>
        <w:rPr>
          <w:rFonts w:ascii="Consolas" w:hAnsi="Consolas" w:eastAsia="Consolas"/>
          <w:color w:val="A31F34"/>
          <w:sz w:val="20"/>
        </w:rPr>
        <w:t>m_v</w:t>
      </w:r>
      <w:r>
        <w:t xml:space="preserve"> e </w:t>
      </w:r>
      <w:r>
        <w:rPr>
          <w:rFonts w:ascii="Consolas" w:hAnsi="Consolas" w:eastAsia="Consolas"/>
          <w:color w:val="A31F34"/>
          <w:sz w:val="20"/>
        </w:rPr>
        <w:t>ld</w:t>
      </w:r>
      <w:r>
        <w:t xml:space="preserve"> no shader v4 das aulas), indica-se o significado na declaração do shader:</w:t>
      </w:r>
    </w:p>
    <w:p>
      <w:pPr>
        <w:keepNext/>
        <w:keepLines/>
        <w:spacing w:before="8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shader phong = "shaders/v4.vert" + "shaders/v4.frag" {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bind m_v = view;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bind m_n = normal_matrix;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bind ld  = light_direction;</w:t>
      </w:r>
    </w:p>
    <w:p>
      <w:pPr>
        <w:keepLines/>
        <w:spacing w:before="0" w:after="16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}</w:t>
      </w:r>
    </w:p>
    <w:p>
      <w:pPr>
        <w:spacing w:after="120"/>
        <w:jc w:val="both"/>
      </w:pPr>
      <w:r>
        <w:t>Verificações extra que esta fase permite:</w:t>
      </w:r>
    </w:p>
    <w:p>
      <w:pPr>
        <w:pStyle w:val="ListBullet"/>
        <w:spacing w:after="60"/>
      </w:pPr>
      <w:r>
        <w:t>Um uniform declarado no shader sem significado conhecido nem bind dá erro, em vez de ficar silenciosamente a zero.</w:t>
      </w:r>
    </w:p>
    <w:p>
      <w:pPr>
        <w:pStyle w:val="ListBullet"/>
        <w:spacing w:after="60"/>
      </w:pPr>
      <w:r>
        <w:t xml:space="preserve">Tipo errado (ex.: </w:t>
      </w:r>
      <w:r>
        <w:rPr>
          <w:rFonts w:ascii="Consolas" w:hAnsi="Consolas" w:eastAsia="Consolas"/>
          <w:color w:val="A31F34"/>
          <w:sz w:val="20"/>
        </w:rPr>
        <w:t>uniform vec3 m_pvm</w:t>
      </w:r>
      <w:r>
        <w:t>) dá erro: "m_pvm deve ser mat4".</w:t>
      </w:r>
    </w:p>
    <w:p>
      <w:pPr>
        <w:pStyle w:val="ListBullet"/>
        <w:spacing w:after="60"/>
      </w:pPr>
      <w:r>
        <w:t xml:space="preserve">Cada </w:t>
      </w:r>
      <w:r>
        <w:rPr>
          <w:rFonts w:ascii="Consolas" w:hAnsi="Consolas" w:eastAsia="Consolas"/>
          <w:color w:val="A31F34"/>
          <w:sz w:val="20"/>
        </w:rPr>
        <w:t>in</w:t>
      </w:r>
      <w:r>
        <w:t xml:space="preserve"> do fragment shader tem de ter um </w:t>
      </w:r>
      <w:r>
        <w:rPr>
          <w:rFonts w:ascii="Consolas" w:hAnsi="Consolas" w:eastAsia="Consolas"/>
          <w:color w:val="A31F34"/>
          <w:sz w:val="20"/>
        </w:rPr>
        <w:t>out</w:t>
      </w:r>
      <w:r>
        <w:t xml:space="preserve"> com o mesmo nome e tipo no vertex shader (em simple: </w:t>
      </w:r>
      <w:r>
        <w:rPr>
          <w:rFonts w:ascii="Consolas" w:hAnsi="Consolas" w:eastAsia="Consolas"/>
          <w:color w:val="A31F34"/>
          <w:sz w:val="20"/>
        </w:rPr>
        <w:t>color_V</w:t>
      </w:r>
      <w:r>
        <w:t>).</w:t>
      </w:r>
    </w:p>
    <w:p>
      <w:pPr>
        <w:pStyle w:val="ListBullet"/>
        <w:spacing w:after="60"/>
      </w:pPr>
      <w:r>
        <w:t xml:space="preserve">Se o material usa um shader com </w:t>
      </w:r>
      <w:r>
        <w:rPr>
          <w:rFonts w:ascii="Consolas" w:hAnsi="Consolas" w:eastAsia="Consolas"/>
          <w:color w:val="A31F34"/>
          <w:sz w:val="20"/>
        </w:rPr>
        <w:t>uniform diffuse</w:t>
      </w:r>
      <w:r>
        <w:t xml:space="preserve"> mas não define cor difusa, é emitido um aviso.</w:t>
      </w:r>
    </w:p>
    <w:p>
      <w:pPr>
        <w:pStyle w:val="Heading2"/>
      </w:pPr>
      <w:r>
        <w:t>5.5 Fase 5 — Geração de código</w:t>
      </w:r>
    </w:p>
    <w:p>
      <w:pPr>
        <w:spacing w:after="120"/>
        <w:jc w:val="both"/>
      </w:pPr>
      <w:r>
        <w:t xml:space="preserve">Com a AST validada, o gerador percorre a árvore (padrão </w:t>
      </w:r>
      <w:r>
        <w:rPr>
          <w:b/>
        </w:rPr>
        <w:t>Visitor</w:t>
      </w:r>
      <w:r>
        <w:t xml:space="preserve"> / Interpreter do Lark) e, para cada nó, cria os elementos XML correspondentes. Esboço em Python:</w:t>
      </w:r>
    </w:p>
    <w:p>
      <w:pPr>
        <w:keepNext/>
        <w:keepLines/>
        <w:spacing w:before="8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class GeradorNau(Interpreter):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def camera_decl(self, no):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    nome, props = no.children[0], no.children[1:]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    cam = SubElement(self.cameras, "camera", name=nome)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    SubElement(cam, "viewport", name="MainViewport")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    for p in props: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        if p.data == "position":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            x, y, z = self.avaliar_vec3(p)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            SubElement(cam, "POSITION", x=x, y=y, z=z)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        ...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def material_decl(self, no):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    shader = self.simbolos[no.shader]          # info vinda da fase 4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    mat = SubElement(self.materiais, "material", name=no.nome)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    ...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    for uniform in shader.uniforms: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        SubElement(valores, "valueof", uniform=uniform.nome,</w:t>
      </w:r>
    </w:p>
    <w:p>
      <w:pPr>
        <w:keepLines/>
        <w:spacing w:before="0" w:after="16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                   **self.semantica_de(uniform))  # tabela da secção 5.4</w:t>
      </w:r>
    </w:p>
    <w:p>
      <w:pPr>
        <w:spacing w:after="120"/>
        <w:jc w:val="both"/>
      </w:pPr>
      <w:r>
        <w:t xml:space="preserve">As expressões aritméticas (ex.: </w:t>
      </w:r>
      <w:r>
        <w:rPr>
          <w:rFonts w:ascii="Consolas" w:hAnsi="Consolas" w:eastAsia="Consolas"/>
          <w:color w:val="A31F34"/>
          <w:sz w:val="20"/>
        </w:rPr>
        <w:t>translate (2 * 1.25, 0, 0)</w:t>
      </w:r>
      <w:r>
        <w:t>) são calculadas durante a compilação (</w:t>
      </w:r>
      <w:r>
        <w:rPr>
          <w:b/>
        </w:rPr>
        <w:t>constant folding</w:t>
      </w:r>
      <w:r>
        <w:t>), porque o XML só aceita números.</w:t>
      </w:r>
    </w:p>
    <w:p>
      <w:r>
        <w:br w:type="page"/>
      </w:r>
    </w:p>
    <w:p>
      <w:pPr>
        <w:pStyle w:val="Heading1"/>
      </w:pPr>
      <w:r>
        <w:t>6. Extensão: objetos SDF com ray marching</w:t>
      </w:r>
    </w:p>
    <w:p>
      <w:pPr>
        <w:spacing w:after="120"/>
        <w:jc w:val="both"/>
      </w:pPr>
      <w:r>
        <w:t>Esta parte é opcional e serve para enriquecer o trabalho se houver tempo.</w:t>
      </w:r>
    </w:p>
    <w:p>
      <w:pPr>
        <w:pStyle w:val="Heading2"/>
      </w:pPr>
      <w:r>
        <w:t>6.1 O conceito</w:t>
      </w:r>
    </w:p>
    <w:p>
      <w:pPr>
        <w:spacing w:after="120"/>
        <w:jc w:val="both"/>
      </w:pPr>
      <w:r>
        <w:t xml:space="preserve">Até aqui os objetos são malhas de triângulos. Há outra forma de representar formas 3D: uma </w:t>
      </w:r>
      <w:r>
        <w:rPr>
          <w:b/>
        </w:rPr>
        <w:t>SDF (Signed Distance Function)</w:t>
      </w:r>
      <w:r>
        <w:t>, uma função que, para qualquer ponto do espaço, devolve a distância à superfície do objeto (negativa se o ponto estiver dentro). Por exemplo, para uma esfera de raio r centrada na origem:</w:t>
      </w:r>
    </w:p>
    <w:p>
      <w:pPr>
        <w:keepLines/>
        <w:spacing w:before="80" w:after="16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8"/>
        </w:rPr>
        <w:t>float sdSphere(vec3 p, float r) { return length(p) - r; }</w:t>
      </w:r>
    </w:p>
    <w:p>
      <w:pPr>
        <w:spacing w:after="120"/>
        <w:jc w:val="both"/>
      </w:pPr>
      <w:r>
        <w:t>Com SDFs, combinar formas é trivial: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814"/>
            <w:shd w:val="clear" w:color="auto" w:fill="1F3A68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Operação</w:t>
            </w:r>
          </w:p>
        </w:tc>
        <w:tc>
          <w:tcPr>
            <w:tcW w:type="dxa" w:w="2041"/>
            <w:shd w:val="clear" w:color="auto" w:fill="1F3A68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Fórmula</w:t>
            </w:r>
          </w:p>
        </w:tc>
        <w:tc>
          <w:tcPr>
            <w:tcW w:type="dxa" w:w="5443"/>
            <w:shd w:val="clear" w:color="auto" w:fill="1F3A68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Efeito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sz w:val="19"/>
              </w:rPr>
              <w:t>União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>
              <w:rPr>
                <w:sz w:val="19"/>
              </w:rPr>
              <w:t>min(a, b)</w:t>
            </w:r>
          </w:p>
        </w:tc>
        <w:tc>
          <w:tcPr>
            <w:tcW w:type="dxa" w:w="5443"/>
          </w:tcPr>
          <w:p>
            <w:pPr>
              <w:spacing w:before="40" w:after="40"/>
            </w:pPr>
            <w:r>
              <w:rPr>
                <w:sz w:val="19"/>
              </w:rPr>
              <w:t>Junta os dois objetos.</w:t>
            </w:r>
          </w:p>
        </w:tc>
      </w:tr>
      <w:tr>
        <w:tc>
          <w:tcPr>
            <w:tcW w:type="dxa" w:w="1814"/>
            <w:shd w:val="clear" w:color="auto" w:fill="F2F6FC"/>
          </w:tcPr>
          <w:p>
            <w:pPr>
              <w:spacing w:before="40" w:after="40"/>
            </w:pPr>
            <w:r>
              <w:rPr>
                <w:sz w:val="19"/>
              </w:rPr>
              <w:t>Interseção</w:t>
            </w:r>
          </w:p>
        </w:tc>
        <w:tc>
          <w:tcPr>
            <w:tcW w:type="dxa" w:w="2041"/>
            <w:shd w:val="clear" w:color="auto" w:fill="F2F6FC"/>
          </w:tcPr>
          <w:p>
            <w:pPr>
              <w:spacing w:before="40" w:after="40"/>
            </w:pPr>
            <w:r>
              <w:rPr>
                <w:sz w:val="19"/>
              </w:rPr>
              <w:t>max(a, b)</w:t>
            </w:r>
          </w:p>
        </w:tc>
        <w:tc>
          <w:tcPr>
            <w:tcW w:type="dxa" w:w="5443"/>
            <w:shd w:val="clear" w:color="auto" w:fill="F2F6FC"/>
          </w:tcPr>
          <w:p>
            <w:pPr>
              <w:spacing w:before="40" w:after="40"/>
            </w:pPr>
            <w:r>
              <w:rPr>
                <w:sz w:val="19"/>
              </w:rPr>
              <w:t>Fica só a parte comum.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sz w:val="19"/>
              </w:rPr>
              <w:t>Diferença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>
              <w:rPr>
                <w:sz w:val="19"/>
              </w:rPr>
              <w:t>max(a, -b)</w:t>
            </w:r>
          </w:p>
        </w:tc>
        <w:tc>
          <w:tcPr>
            <w:tcW w:type="dxa" w:w="5443"/>
          </w:tcPr>
          <w:p>
            <w:pPr>
              <w:spacing w:before="40" w:after="40"/>
            </w:pPr>
            <w:r>
              <w:rPr>
                <w:sz w:val="19"/>
              </w:rPr>
              <w:t>Escava b de dentro de a (ex.: furos).</w:t>
            </w:r>
          </w:p>
        </w:tc>
      </w:tr>
      <w:tr>
        <w:tc>
          <w:tcPr>
            <w:tcW w:type="dxa" w:w="1814"/>
            <w:shd w:val="clear" w:color="auto" w:fill="F2F6FC"/>
          </w:tcPr>
          <w:p>
            <w:pPr>
              <w:spacing w:before="40" w:after="40"/>
            </w:pPr>
            <w:r>
              <w:rPr>
                <w:sz w:val="19"/>
              </w:rPr>
              <w:t>União suave</w:t>
            </w:r>
          </w:p>
        </w:tc>
        <w:tc>
          <w:tcPr>
            <w:tcW w:type="dxa" w:w="2041"/>
            <w:shd w:val="clear" w:color="auto" w:fill="F2F6FC"/>
          </w:tcPr>
          <w:p>
            <w:pPr>
              <w:spacing w:before="40" w:after="40"/>
            </w:pPr>
            <w:r>
              <w:rPr>
                <w:sz w:val="19"/>
              </w:rPr>
              <w:t>smin(a, b, k)</w:t>
            </w:r>
          </w:p>
        </w:tc>
        <w:tc>
          <w:tcPr>
            <w:tcW w:type="dxa" w:w="5443"/>
            <w:shd w:val="clear" w:color="auto" w:fill="F2F6FC"/>
          </w:tcPr>
          <w:p>
            <w:pPr>
              <w:spacing w:before="40" w:after="40"/>
            </w:pPr>
            <w:r>
              <w:rPr>
                <w:sz w:val="19"/>
              </w:rPr>
              <w:t>Junta-os "derretendo" a ligação.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t xml:space="preserve">Para desenhar, usa-se </w:t>
      </w:r>
      <w:r>
        <w:rPr>
          <w:b/>
        </w:rPr>
        <w:t>ray marching</w:t>
      </w:r>
      <w:r>
        <w:t>: para cada píxel lança-se um raio a partir da câmara e avança-se ao longo dele, a cada passo, a distância devolvida pela SDF (é garantido que não se atravessa nada). Quando a distância é quase zero, encontrou-se a superfície. Tudo isto corre num fragment shader, desenhado num retângulo que ocupa o ecrã inteiro.</w:t>
      </w:r>
    </w:p>
    <w:p>
      <w:pPr>
        <w:pStyle w:val="Heading2"/>
      </w:pPr>
      <w:r>
        <w:t>6.2 Na linguagem NSL</w:t>
      </w:r>
    </w:p>
    <w:p>
      <w:pPr>
        <w:keepNext/>
        <w:keepLines/>
        <w:spacing w:before="8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sdf scene blob {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smooth_union 0.3 {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    sphere r 1.0 at (0, 1, 0);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    box (1, 0.25, 1);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subtract cylinder r 0.3 h 3;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}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pass sdf_render {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raymarch blob;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camera cam;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lights sol;</w:t>
      </w:r>
    </w:p>
    <w:p>
      <w:pPr>
        <w:keepLines/>
        <w:spacing w:before="0" w:after="16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}</w:t>
      </w:r>
    </w:p>
    <w:p>
      <w:pPr>
        <w:pStyle w:val="Heading2"/>
      </w:pPr>
      <w:r>
        <w:t>6.3 O que é gerado</w:t>
      </w:r>
    </w:p>
    <w:p>
      <w:pPr>
        <w:spacing w:after="120"/>
        <w:jc w:val="both"/>
      </w:pPr>
      <w:r>
        <w:t xml:space="preserve">O compilador traduz a árvore CSG para uma função </w:t>
      </w:r>
      <w:r>
        <w:rPr>
          <w:rFonts w:ascii="Consolas" w:hAnsi="Consolas" w:eastAsia="Consolas"/>
          <w:color w:val="A31F34"/>
          <w:sz w:val="20"/>
        </w:rPr>
        <w:t>mapa()</w:t>
      </w:r>
      <w:r>
        <w:t xml:space="preserve"> em GLSL e junta-lhe um ciclo de ray marching padrão:</w:t>
      </w:r>
    </w:p>
    <w:p>
      <w:pPr>
        <w:keepNext/>
        <w:keepLines/>
        <w:spacing w:before="8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float mapa(vec3 p) {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float d1 = sdSphere(p - vec3(0.0, 1.0, 0.0), 1.0);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float d2 = sdBox(p, vec3(1.0, 0.25, 1.0));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float d  = smin(d1, d2, 0.3);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d = max(d, -sdCylinder(p, 0.3, 3.0));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return d;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}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void main() {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vec3 ro = posicao_camera, rd = direcao_do_raio(uv);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float t = 0.0;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for (int i = 0; i &lt; 128; i++) {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    float d = mapa(ro + t * rd);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    if (d &lt; 0.001) break;          // acertou na superfície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    t += d;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... calcular normal e iluminação com l_dir ...</w:t>
      </w:r>
    </w:p>
    <w:p>
      <w:pPr>
        <w:keepLines/>
        <w:spacing w:before="0" w:after="16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}</w:t>
      </w:r>
    </w:p>
    <w:p>
      <w:pPr>
        <w:spacing w:after="120"/>
        <w:jc w:val="both"/>
      </w:pPr>
      <w:r>
        <w:t xml:space="preserve">No projeto Nau, o compilador acrescenta um passe da classe </w:t>
      </w:r>
      <w:r>
        <w:rPr>
          <w:rFonts w:ascii="Consolas" w:hAnsi="Consolas" w:eastAsia="Consolas"/>
          <w:color w:val="A31F34"/>
          <w:sz w:val="20"/>
        </w:rPr>
        <w:t>quad</w:t>
      </w:r>
      <w:r>
        <w:t>, que desenha um retângulo a ocupar o ecrã inteiro com um material. Segundo a documentação do Nau, o material de um passe quad indica-se assim:</w:t>
      </w:r>
    </w:p>
    <w:p>
      <w:pPr>
        <w:keepNext/>
        <w:keepLines/>
        <w:spacing w:before="8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&lt;pass class="quad" name="sdf_render"&gt;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&lt;material name="sdf_blob" fromLibrary="Demo" /&gt;</w:t>
      </w:r>
    </w:p>
    <w:p>
      <w:pPr>
        <w:keepLines/>
        <w:spacing w:before="0" w:after="16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&lt;/pass&gt;</w:t>
      </w:r>
    </w:p>
    <w:p>
      <w:pPr>
        <w:spacing w:after="120"/>
        <w:jc w:val="both"/>
      </w:pPr>
      <w:r>
        <w:t xml:space="preserve">O material </w:t>
      </w:r>
      <w:r>
        <w:rPr>
          <w:rFonts w:ascii="Consolas" w:hAnsi="Consolas" w:eastAsia="Consolas"/>
          <w:color w:val="A31F34"/>
          <w:sz w:val="20"/>
        </w:rPr>
        <w:t>sdf_blob</w:t>
      </w:r>
      <w:r>
        <w:t xml:space="preserve"> é gerado no .mlib com o shader de ray marching. Os uniforms de que o shader precisa (por exemplo, a posição da câmara e a direção da luz) são ligados com </w:t>
      </w:r>
      <w:r>
        <w:rPr>
          <w:rFonts w:ascii="Consolas" w:hAnsi="Consolas" w:eastAsia="Consolas"/>
          <w:color w:val="A31F34"/>
          <w:sz w:val="20"/>
        </w:rPr>
        <w:t>&lt;valueof&gt;</w:t>
      </w:r>
      <w:r>
        <w:t xml:space="preserve">, como na secção 5.4. A documentação indica que o valueof aceita </w:t>
      </w:r>
      <w:r>
        <w:rPr>
          <w:rFonts w:ascii="Consolas" w:hAnsi="Consolas" w:eastAsia="Consolas"/>
          <w:color w:val="A31F34"/>
          <w:sz w:val="20"/>
        </w:rPr>
        <w:t>type="CAMERA"</w:t>
      </w:r>
      <w:r>
        <w:t xml:space="preserve"> com </w:t>
      </w:r>
      <w:r>
        <w:rPr>
          <w:rFonts w:ascii="Consolas" w:hAnsi="Consolas" w:eastAsia="Consolas"/>
          <w:color w:val="A31F34"/>
          <w:sz w:val="20"/>
        </w:rPr>
        <w:t>context="CURRENT"</w:t>
      </w:r>
      <w:r>
        <w:t xml:space="preserve"> para a câmara ativa.</w:t>
      </w:r>
    </w:p>
    <w:p>
      <w:pPr>
        <w:spacing w:before="80" w:after="160"/>
        <w:ind w:left="198"/>
        <w:pBdr>
          <w:left w:val="single" w:sz="24" w:space="8" w:color="E0A100"/>
        </w:pBdr>
        <w:shd w:val="clear" w:color="auto" w:fill="FFF6E0"/>
      </w:pPr>
      <w:r>
        <w:rPr>
          <w:b/>
        </w:rPr>
        <w:t xml:space="preserve">A testar: </w:t>
      </w:r>
      <w:r>
        <w:t>a sintaxe do passe quad está confirmada na documentação do Nau (nau3d.di.uminho.pt/documentation). Os nomes exatos dos componentes da câmara (por exemplo, POSITION) devem ser testados num pequeno projeto antes de implementar esta extensão.</w:t>
      </w:r>
    </w:p>
    <w:p>
      <w:r>
        <w:br w:type="page"/>
      </w:r>
    </w:p>
    <w:p>
      <w:pPr>
        <w:pStyle w:val="Heading1"/>
      </w:pPr>
      <w:r>
        <w:t>7. Âmbito: o que suportar do Nau</w:t>
      </w:r>
    </w:p>
    <w:p>
      <w:pPr>
        <w:spacing w:after="120"/>
        <w:jc w:val="both"/>
      </w:pPr>
      <w:r>
        <w:t>O Nau tem muitas funcionalidades e não é preciso suportá-las todas. O trabalho é de Engenharia Gramatical: o objetivo é cobrir bem um subconjunto coerente do Nau, não o motor inteiro. Propõe-se dividir o suporte em três níveis.</w:t>
      </w:r>
    </w:p>
    <w:p>
      <w:pPr>
        <w:pStyle w:val="Heading2"/>
      </w:pPr>
      <w:r>
        <w:t>7.1 Nível 1 — Obrigatório (aulas 1 a 3 de VTR)</w:t>
      </w:r>
    </w:p>
    <w:p>
      <w:pPr>
        <w:spacing w:after="120"/>
        <w:jc w:val="both"/>
      </w:pPr>
      <w:r>
        <w:t>É o necessário para recriar automaticamente todos os projetos feitos nas aulas (simple.xml, simple4.xml, texture.xml e respetivos .mlib).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041"/>
            <w:shd w:val="clear" w:color="auto" w:fill="1F3A68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Ficheiro</w:t>
            </w:r>
          </w:p>
        </w:tc>
        <w:tc>
          <w:tcPr>
            <w:tcW w:type="dxa" w:w="7257"/>
            <w:shd w:val="clear" w:color="auto" w:fill="1F3A68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Elementos suportados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>
              <w:rPr>
                <w:sz w:val="19"/>
              </w:rPr>
              <w:t>Projeto (.xml)</w:t>
            </w:r>
          </w:p>
        </w:tc>
        <w:tc>
          <w:tcPr>
            <w:tcW w:type="dxa" w:w="7257"/>
          </w:tcPr>
          <w:p>
            <w:pPr>
              <w:spacing w:before="40" w:after="40"/>
            </w:pPr>
            <w:r>
              <w:rPr>
                <w:sz w:val="19"/>
              </w:rPr>
              <w:t>project (nome, tamanho); scenes: modelos .obj/.3ds com UNITIZE e SWAP_YZ, primitivas SPHERE, BOX, GRID e AXIS, transformações TRANSLATE, SCALE e ROTATE; viewports (cor de fundo); cameras (posição, look-at, up, near/far, FOV); lights direcionais (direção, cor, ambiente); attributes e interface (parâmetros com sliders).</w:t>
            </w:r>
          </w:p>
        </w:tc>
      </w:tr>
      <w:tr>
        <w:tc>
          <w:tcPr>
            <w:tcW w:type="dxa" w:w="2041"/>
            <w:shd w:val="clear" w:color="auto" w:fill="F2F6FC"/>
          </w:tcPr>
          <w:p>
            <w:pPr>
              <w:spacing w:before="40" w:after="40"/>
            </w:pPr>
            <w:r>
              <w:rPr>
                <w:sz w:val="19"/>
              </w:rPr>
              <w:t>Pipeline</w:t>
            </w:r>
          </w:p>
        </w:tc>
        <w:tc>
          <w:tcPr>
            <w:tcW w:type="dxa" w:w="7257"/>
            <w:shd w:val="clear" w:color="auto" w:fill="F2F6FC"/>
          </w:tcPr>
          <w:p>
            <w:pPr>
              <w:spacing w:before="40" w:after="40"/>
            </w:pPr>
            <w:r>
              <w:rPr>
                <w:sz w:val="19"/>
              </w:rPr>
              <w:t>Um pipeline com um passe da classe default: cenas, câmara, luzes, materialMaps e injectionMaps.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>
              <w:rPr>
                <w:sz w:val="19"/>
              </w:rPr>
              <w:t>Materiais (.mlib)</w:t>
            </w:r>
          </w:p>
        </w:tc>
        <w:tc>
          <w:tcPr>
            <w:tcW w:type="dxa" w:w="7257"/>
          </w:tcPr>
          <w:p>
            <w:pPr>
              <w:spacing w:before="40" w:after="40"/>
            </w:pPr>
            <w:r>
              <w:rPr>
                <w:sz w:val="19"/>
              </w:rPr>
              <w:t>shaders (vert + frag); textures (imagem, mipmap); materials: cores (diffuse, specular, ambient, shininess), shader, texturas por unidade.</w:t>
            </w:r>
          </w:p>
        </w:tc>
      </w:tr>
      <w:tr>
        <w:tc>
          <w:tcPr>
            <w:tcW w:type="dxa" w:w="2041"/>
            <w:shd w:val="clear" w:color="auto" w:fill="F2F6FC"/>
          </w:tcPr>
          <w:p>
            <w:pPr>
              <w:spacing w:before="40" w:after="40"/>
            </w:pPr>
            <w:r>
              <w:rPr>
                <w:sz w:val="19"/>
              </w:rPr>
              <w:t>valueof automáticos</w:t>
            </w:r>
          </w:p>
        </w:tc>
        <w:tc>
          <w:tcPr>
            <w:tcW w:type="dxa" w:w="7257"/>
            <w:shd w:val="clear" w:color="auto" w:fill="F2F6FC"/>
          </w:tcPr>
          <w:p>
            <w:pPr>
              <w:spacing w:before="40" w:after="40"/>
            </w:pPr>
            <w:r>
              <w:rPr>
                <w:sz w:val="19"/>
              </w:rPr>
              <w:t>RENDERER (PVM, VIEW, VIEW_MODEL, NORMAL); LIGHT (DIRECTION); COLOR (cores do material e parâmetros); TEXTURE_BINDING (unidades de textura).</w:t>
            </w:r>
          </w:p>
        </w:tc>
      </w:tr>
    </w:tbl>
    <w:p>
      <w:pPr>
        <w:spacing w:after="40"/>
      </w:pPr>
    </w:p>
    <w:p>
      <w:pPr>
        <w:spacing w:before="80" w:after="160"/>
        <w:ind w:left="198"/>
        <w:pBdr>
          <w:left w:val="single" w:sz="24" w:space="8" w:color="3B6FB6"/>
        </w:pBdr>
        <w:shd w:val="clear" w:color="auto" w:fill="E8F0FB"/>
      </w:pPr>
      <w:r>
        <w:rPr>
          <w:b/>
        </w:rPr>
        <w:t xml:space="preserve">Critério de sucesso: </w:t>
      </w:r>
      <w:r>
        <w:t>os projetos das aulas 1 a 3 são reescritos em NSL, o compilador gera o XML e o .mlib, e o resultado no Nau é igual ao dos ficheiros originais. Isto serve ao mesmo tempo de bateria de testes e de demonstração ("o simple.xml da aula 2 passou a ter 20 linhas de NSL").</w:t>
      </w:r>
    </w:p>
    <w:p>
      <w:pPr>
        <w:pStyle w:val="Heading2"/>
      </w:pPr>
      <w:r>
        <w:t>7.2 Nível 2 — Recomendado</w:t>
      </w:r>
    </w:p>
    <w:p>
      <w:pPr>
        <w:spacing w:after="120"/>
        <w:jc w:val="both"/>
      </w:pPr>
      <w:r>
        <w:t>Pouco trabalho adicional, e torna a linguagem suficientemente completa para cenas com iluminação a sério:</w:t>
      </w:r>
    </w:p>
    <w:p>
      <w:pPr>
        <w:pStyle w:val="ListBullet"/>
        <w:spacing w:after="60"/>
      </w:pPr>
      <w:r>
        <w:rPr>
          <w:b/>
        </w:rPr>
        <w:t>Luzes pontuais e spot</w:t>
      </w:r>
      <w:r>
        <w:t xml:space="preserve"> (com posição, e ângulo no caso do spot), usadas na matéria de iluminação de Phong.</w:t>
      </w:r>
    </w:p>
    <w:p>
      <w:pPr>
        <w:pStyle w:val="ListBullet"/>
        <w:spacing w:after="60"/>
      </w:pPr>
      <w:r>
        <w:rPr>
          <w:b/>
        </w:rPr>
        <w:t>Vários passes no mesmo pipeline</w:t>
      </w:r>
      <w:r>
        <w:t>, por exemplo a cena com um shader e o chão com outro.</w:t>
      </w:r>
    </w:p>
    <w:p>
      <w:pPr>
        <w:pStyle w:val="ListBullet"/>
        <w:spacing w:after="60"/>
      </w:pPr>
      <w:r>
        <w:rPr>
          <w:b/>
        </w:rPr>
        <w:t>Vários materiais por cena</w:t>
      </w:r>
      <w:r>
        <w:t>, cada objeto com o seu.</w:t>
      </w:r>
    </w:p>
    <w:p>
      <w:pPr>
        <w:pStyle w:val="Heading2"/>
      </w:pPr>
      <w:r>
        <w:t>7.3 Nível 3 — Opcional (se houver tempo)</w:t>
      </w:r>
    </w:p>
    <w:p>
      <w:pPr>
        <w:pStyle w:val="ListBullet"/>
        <w:spacing w:after="60"/>
      </w:pPr>
      <w:r>
        <w:rPr>
          <w:b/>
        </w:rPr>
        <w:t>Passe quad</w:t>
      </w:r>
      <w:r>
        <w:t xml:space="preserve"> para a extensão SDF (secção 6) ou para pós-processamento.</w:t>
      </w:r>
    </w:p>
    <w:p>
      <w:pPr>
        <w:pStyle w:val="ListBullet"/>
        <w:spacing w:after="60"/>
      </w:pPr>
      <w:r>
        <w:rPr>
          <w:b/>
        </w:rPr>
        <w:t>Render targets</w:t>
      </w:r>
      <w:r>
        <w:t xml:space="preserve"> (desenhar para uma textura em vez do ecrã), a base de sombras e outros efeitos.</w:t>
      </w:r>
    </w:p>
    <w:p>
      <w:pPr>
        <w:spacing w:after="120"/>
        <w:jc w:val="both"/>
      </w:pPr>
      <w:r>
        <w:t>O resto do Nau (compute shaders, física, etc.) fica fora do âmbito e é referido no relatório como trabalho futuro. Para casos pontuais existe uma "porta de escape" que permite escrever XML do Nau diretamente (secção 8.1).</w:t>
      </w:r>
    </w:p>
    <w:p>
      <w:r>
        <w:br w:type="page"/>
      </w:r>
    </w:p>
    <w:p>
      <w:pPr>
        <w:pStyle w:val="Heading1"/>
      </w:pPr>
      <w:r>
        <w:t>8. Uma linguagem extensível e com funcionalidades a sério</w:t>
      </w:r>
    </w:p>
    <w:p>
      <w:pPr>
        <w:pStyle w:val="Heading2"/>
      </w:pPr>
      <w:r>
        <w:t>8.1 Como evitar mexer na gramática a cada aula nova</w:t>
      </w:r>
    </w:p>
    <w:p>
      <w:pPr>
        <w:spacing w:after="120"/>
        <w:jc w:val="both"/>
      </w:pPr>
      <w:r>
        <w:t xml:space="preserve">Se cada propriedade do Nau tiver uma regra própria na gramática (como na versão explícita da secção 5.2), cada funcionalidade nova obriga a alterar a gramática, a análise semântica e o gerador. Para o evitar, propõe-se um </w:t>
      </w:r>
      <w:r>
        <w:rPr>
          <w:b/>
        </w:rPr>
        <w:t>desenho híbrido</w:t>
      </w:r>
      <w:r>
        <w:t>:</w:t>
      </w:r>
    </w:p>
    <w:p>
      <w:pPr>
        <w:pStyle w:val="ListBullet"/>
        <w:spacing w:after="60"/>
      </w:pPr>
      <w:r>
        <w:rPr>
          <w:b/>
        </w:rPr>
        <w:t xml:space="preserve">1) Palavras reservadas fixas para a estrutura: </w:t>
      </w:r>
      <w:r>
        <w:t>project, shader, texture, material, scene, camera, light, pass. Mantêm a linguagem legível.</w:t>
      </w:r>
    </w:p>
    <w:p>
      <w:pPr>
        <w:pStyle w:val="ListBullet"/>
        <w:spacing w:after="60"/>
      </w:pPr>
      <w:r>
        <w:rPr>
          <w:b/>
        </w:rPr>
        <w:t xml:space="preserve">2) Conteúdo dos blocos genérico: </w:t>
      </w:r>
      <w:r>
        <w:t>qualquer propriedade tem a forma "nome valores;".</w:t>
      </w:r>
    </w:p>
    <w:p>
      <w:pPr>
        <w:pStyle w:val="ListBullet"/>
        <w:spacing w:after="60"/>
      </w:pPr>
      <w:r>
        <w:rPr>
          <w:b/>
        </w:rPr>
        <w:t xml:space="preserve">3) Significado num ficheiro de configuração (nau.yaml): </w:t>
      </w:r>
      <w:r>
        <w:t>diz que propriedades existem em cada bloco, que argumentos aceitam e que XML geram.</w:t>
      </w:r>
    </w:p>
    <w:p>
      <w:pPr>
        <w:keepNext/>
        <w:spacing w:after="40"/>
      </w:pPr>
      <w:r>
        <w:rPr>
          <w:i/>
          <w:color w:val="555555"/>
          <w:sz w:val="20"/>
        </w:rPr>
        <w:t>Gramática genérica do conteúdo dos blocos:</w:t>
      </w:r>
    </w:p>
    <w:p>
      <w:pPr>
        <w:keepNext/>
        <w:keepLines/>
        <w:spacing w:before="8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bloco       : TIPO_BLOCO NAME "{" (propriedade | bloco)* "}"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TIPO_BLOCO  : "material" | "scene" | "camera" | "light" | "pass" | ...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propriedade : NAME valor ("," valor)* ";"</w:t>
      </w:r>
    </w:p>
    <w:p>
      <w:pPr>
        <w:keepLines/>
        <w:spacing w:before="0" w:after="16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valor       : expr | STRING | cor | vec3 | intervalo | NAME</w:t>
      </w:r>
    </w:p>
    <w:p>
      <w:pPr>
        <w:keepNext/>
        <w:spacing w:after="40"/>
      </w:pPr>
      <w:r>
        <w:rPr>
          <w:i/>
          <w:color w:val="555555"/>
          <w:sz w:val="20"/>
        </w:rPr>
        <w:t>Excerto de nau.yaml (o "dicionário" do Nau):</w:t>
      </w:r>
    </w:p>
    <w:p>
      <w:pPr>
        <w:keepNext/>
        <w:keepLines/>
        <w:spacing w:before="8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camera: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position: { args: [vec3], xml: '&lt;POSITION x="{0.x}" y="{0.y}" z="{0.z}"/&gt;' }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look_at:  { args: [vec3], xml: '&lt;LOOK_AT_POINT x="{0.x}" y="{0.y}" z="{0.z}"/&gt;' }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light: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direction: { args: [vec3], xml: '&lt;DIRECTION x="{0.x}" y="{0.y}" z="{0.z}"/&gt;' }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position:  { args: [vec3], xml: '&lt;POSITION x="{0.x}" y="{0.y}" z="{0.z}"/&gt;' }  # Nível 2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uniforms: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m_pvm:  { tipo: mat4, valueof: 'type="RENDERER" component="PROJECTION_VIEW_MODEL"' }</w:t>
      </w:r>
    </w:p>
    <w:p>
      <w:pPr>
        <w:keepLines/>
        <w:spacing w:before="0" w:after="16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l_dir:  { tipo: vec4, valueof: 'type="LIGHT" component="DIRECTION" id="0"' }</w:t>
      </w:r>
    </w:p>
    <w:p>
      <w:pPr>
        <w:spacing w:after="120"/>
        <w:jc w:val="both"/>
      </w:pPr>
      <w:r>
        <w:t xml:space="preserve">A análise semântica usa esta tabela para validar tudo (propriedade existe neste bloco? número e tipo de argumentos certos?) e continua a dar boas mensagens, por exemplo </w:t>
      </w:r>
      <w:r>
        <w:rPr>
          <w:rFonts w:ascii="Consolas" w:hAnsi="Consolas" w:eastAsia="Consolas"/>
          <w:color w:val="A31F34"/>
          <w:sz w:val="20"/>
        </w:rPr>
        <w:t>'positon' não existe em camera (querias dizer 'position'?)</w:t>
      </w:r>
      <w:r>
        <w:t xml:space="preserve">. Quando aparecer uma funcionalidade nova nas aulas, </w:t>
      </w:r>
      <w:r>
        <w:rPr>
          <w:b/>
        </w:rPr>
        <w:t>acrescentam-se linhas ao nau.yaml, sem tocar na gramática nem no código</w:t>
      </w:r>
      <w:r>
        <w:t>.</w:t>
      </w:r>
    </w:p>
    <w:p>
      <w:pPr>
        <w:spacing w:after="120"/>
        <w:jc w:val="both"/>
      </w:pPr>
      <w:r>
        <w:t>Para os casos raros que ainda não estejam na tabela, existe a porta de escape:</w:t>
      </w:r>
    </w:p>
    <w:p>
      <w:pPr>
        <w:keepNext/>
        <w:keepLines/>
        <w:spacing w:before="8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nau xml {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&lt;!-- XML do Nau copiado tal e qual para o projeto gerado --&gt;</w:t>
      </w:r>
    </w:p>
    <w:p>
      <w:pPr>
        <w:keepLines/>
        <w:spacing w:before="0" w:after="16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}</w:t>
      </w:r>
    </w:p>
    <w:p>
      <w:pPr>
        <w:spacing w:before="80" w:after="160"/>
        <w:ind w:left="198"/>
        <w:pBdr>
          <w:left w:val="single" w:sz="24" w:space="8" w:color="3B6FB6"/>
        </w:pBdr>
        <w:shd w:val="clear" w:color="auto" w:fill="E8F0FB"/>
      </w:pPr>
      <w:r>
        <w:rPr>
          <w:b/>
        </w:rPr>
        <w:t xml:space="preserve">Decisão de desenho a justificar no relatório: </w:t>
      </w:r>
      <w:r>
        <w:t>separar a sintaxe (gramática pequena e estável) da semântica (verificações guiadas por dados) é um tema central de Engenharia Gramatical e um bom argumento a favor do trabalho.</w:t>
      </w:r>
    </w:p>
    <w:p>
      <w:pPr>
        <w:pStyle w:val="Heading2"/>
      </w:pPr>
      <w:r>
        <w:t>8.2 Funcionalidades que dão riqueza à linguagem</w:t>
      </w:r>
    </w:p>
    <w:p>
      <w:pPr>
        <w:spacing w:after="120"/>
        <w:jc w:val="both"/>
      </w:pPr>
      <w:r>
        <w:t>Uma linguagem que apenas reescreve o XML de forma mais curta tem uma gramática "plana" (blocos com pares chave/valor). O que a torna uma linguagem a sério, e valoriza o trabalho em Engenharia Gramatical, são funcionalidades que não dependem de mais matéria de VTR: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2041"/>
            <w:shd w:val="clear" w:color="auto" w:fill="1F3A68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Funcionalidade</w:t>
            </w:r>
          </w:p>
        </w:tc>
        <w:tc>
          <w:tcPr>
            <w:tcW w:type="dxa" w:w="4082"/>
            <w:shd w:val="clear" w:color="auto" w:fill="1F3A68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Exemplo em NSL</w:t>
            </w:r>
          </w:p>
        </w:tc>
        <w:tc>
          <w:tcPr>
            <w:tcW w:type="dxa" w:w="3175"/>
            <w:shd w:val="clear" w:color="auto" w:fill="1F3A68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Matéria de EG demonstrada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>
              <w:rPr>
                <w:sz w:val="17"/>
              </w:rPr>
              <w:t>Variáveis e expressões</w:t>
            </w:r>
          </w:p>
        </w:tc>
        <w:tc>
          <w:tcPr>
            <w:tcW w:type="dxa" w:w="4082"/>
          </w:tcPr>
          <w:p>
            <w:pPr>
              <w:spacing w:before="40" w:after="40"/>
            </w:pPr>
            <w:r>
              <w:rPr>
                <w:sz w:val="17"/>
              </w:rPr>
              <w:t>let r = 2.5;  translate (r * 2, 0, -r);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Expressões, precedência, avaliação em compilação</w:t>
            </w:r>
          </w:p>
        </w:tc>
      </w:tr>
      <w:tr>
        <w:tc>
          <w:tcPr>
            <w:tcW w:type="dxa" w:w="2041"/>
            <w:shd w:val="clear" w:color="auto" w:fill="F2F6FC"/>
          </w:tcPr>
          <w:p>
            <w:pPr>
              <w:spacing w:before="40" w:after="40"/>
            </w:pPr>
            <w:r>
              <w:rPr>
                <w:sz w:val="17"/>
              </w:rPr>
              <w:t>Ciclos que geram objetos</w:t>
            </w:r>
          </w:p>
        </w:tc>
        <w:tc>
          <w:tcPr>
            <w:tcW w:type="dxa" w:w="4082"/>
            <w:shd w:val="clear" w:color="auto" w:fill="F2F6FC"/>
          </w:tcPr>
          <w:p>
            <w:pPr>
              <w:spacing w:before="40" w:after="40"/>
            </w:pPr>
            <w:r>
              <w:rPr>
                <w:sz w:val="17"/>
              </w:rPr>
              <w:t>for i in 0..10 { sphere s[i] { translate (i * 1.5, 0, 0); } }</w:t>
            </w:r>
          </w:p>
        </w:tc>
        <w:tc>
          <w:tcPr>
            <w:tcW w:type="dxa" w:w="3175"/>
            <w:shd w:val="clear" w:color="auto" w:fill="F2F6FC"/>
          </w:tcPr>
          <w:p>
            <w:pPr>
              <w:spacing w:before="40" w:after="40"/>
            </w:pPr>
            <w:r>
              <w:rPr>
                <w:sz w:val="17"/>
              </w:rPr>
              <w:t>Âmbitos, geração repetida, nomes únicos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>
              <w:rPr>
                <w:sz w:val="17"/>
              </w:rPr>
              <w:t>Templates com parâmetros</w:t>
            </w:r>
          </w:p>
        </w:tc>
        <w:tc>
          <w:tcPr>
            <w:tcW w:type="dxa" w:w="4082"/>
          </w:tcPr>
          <w:p>
            <w:pPr>
              <w:spacing w:before="40" w:after="40"/>
            </w:pPr>
            <w:r>
              <w:rPr>
                <w:sz w:val="17"/>
              </w:rPr>
              <w:t>template pilar(h) { box p { scale (1, h, 1); } }  pilar(3);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Funções, argumentos, aridade</w:t>
            </w:r>
          </w:p>
        </w:tc>
      </w:tr>
      <w:tr>
        <w:tc>
          <w:tcPr>
            <w:tcW w:type="dxa" w:w="2041"/>
            <w:shd w:val="clear" w:color="auto" w:fill="F2F6FC"/>
          </w:tcPr>
          <w:p>
            <w:pPr>
              <w:spacing w:before="40" w:after="40"/>
            </w:pPr>
            <w:r>
              <w:rPr>
                <w:sz w:val="17"/>
              </w:rPr>
              <w:t>Herança de materiais</w:t>
            </w:r>
          </w:p>
        </w:tc>
        <w:tc>
          <w:tcPr>
            <w:tcW w:type="dxa" w:w="4082"/>
            <w:shd w:val="clear" w:color="auto" w:fill="F2F6FC"/>
          </w:tcPr>
          <w:p>
            <w:pPr>
              <w:spacing w:before="40" w:after="40"/>
            </w:pPr>
            <w:r>
              <w:rPr>
                <w:sz w:val="17"/>
              </w:rPr>
              <w:t>material vermelho extends base { diffuse red; }</w:t>
            </w:r>
          </w:p>
        </w:tc>
        <w:tc>
          <w:tcPr>
            <w:tcW w:type="dxa" w:w="3175"/>
            <w:shd w:val="clear" w:color="auto" w:fill="F2F6FC"/>
          </w:tcPr>
          <w:p>
            <w:pPr>
              <w:spacing w:before="40" w:after="40"/>
            </w:pPr>
            <w:r>
              <w:rPr>
                <w:sz w:val="17"/>
              </w:rPr>
              <w:t>Resolução de propriedades, deteção de ciclos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>
              <w:rPr>
                <w:sz w:val="17"/>
              </w:rPr>
              <w:t>Imports</w:t>
            </w:r>
          </w:p>
        </w:tc>
        <w:tc>
          <w:tcPr>
            <w:tcW w:type="dxa" w:w="4082"/>
          </w:tcPr>
          <w:p>
            <w:pPr>
              <w:spacing w:before="40" w:after="40"/>
            </w:pPr>
            <w:r>
              <w:rPr>
                <w:sz w:val="17"/>
              </w:rPr>
              <w:t>import "materiais_comuns.nsl";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Vários ficheiros, símbolos entre módulos</w:t>
            </w:r>
          </w:p>
        </w:tc>
      </w:tr>
      <w:tr>
        <w:tc>
          <w:tcPr>
            <w:tcW w:type="dxa" w:w="2041"/>
            <w:shd w:val="clear" w:color="auto" w:fill="F2F6FC"/>
          </w:tcPr>
          <w:p>
            <w:pPr>
              <w:spacing w:before="40" w:after="40"/>
            </w:pPr>
            <w:r>
              <w:rPr>
                <w:sz w:val="17"/>
              </w:rPr>
              <w:t>Segunda gramática (GLSL)</w:t>
            </w:r>
          </w:p>
        </w:tc>
        <w:tc>
          <w:tcPr>
            <w:tcW w:type="dxa" w:w="4082"/>
            <w:shd w:val="clear" w:color="auto" w:fill="F2F6FC"/>
          </w:tcPr>
          <w:p>
            <w:pPr>
              <w:spacing w:before="40" w:after="40"/>
            </w:pPr>
            <w:r>
              <w:rPr>
                <w:sz w:val="17"/>
              </w:rPr>
              <w:t>leitura de uniforms, in e out dos shaders</w:t>
            </w:r>
          </w:p>
        </w:tc>
        <w:tc>
          <w:tcPr>
            <w:tcW w:type="dxa" w:w="3175"/>
            <w:shd w:val="clear" w:color="auto" w:fill="F2F6FC"/>
          </w:tcPr>
          <w:p>
            <w:pPr>
              <w:spacing w:before="40" w:after="40"/>
            </w:pPr>
            <w:r>
              <w:rPr>
                <w:sz w:val="17"/>
              </w:rPr>
              <w:t>Duas gramáticas, verificação cruzada de tipos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>
              <w:rPr>
                <w:sz w:val="17"/>
              </w:rPr>
              <w:t>Sistema de tipos</w:t>
            </w:r>
          </w:p>
        </w:tc>
        <w:tc>
          <w:tcPr>
            <w:tcW w:type="dxa" w:w="4082"/>
          </w:tcPr>
          <w:p>
            <w:pPr>
              <w:spacing w:before="40" w:after="40"/>
            </w:pPr>
            <w:r>
              <w:rPr>
                <w:sz w:val="17"/>
              </w:rPr>
              <w:t>int, float, vec3, color, scene, material, …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Inferência e verificação de tipos</w:t>
            </w:r>
          </w:p>
        </w:tc>
      </w:tr>
      <w:tr>
        <w:tc>
          <w:tcPr>
            <w:tcW w:type="dxa" w:w="2041"/>
            <w:shd w:val="clear" w:color="auto" w:fill="F2F6FC"/>
          </w:tcPr>
          <w:p>
            <w:pPr>
              <w:spacing w:before="40" w:after="40"/>
            </w:pPr>
            <w:r>
              <w:rPr>
                <w:sz w:val="17"/>
              </w:rPr>
              <w:t>Mensagens de erro úteis</w:t>
            </w:r>
          </w:p>
        </w:tc>
        <w:tc>
          <w:tcPr>
            <w:tcW w:type="dxa" w:w="4082"/>
            <w:shd w:val="clear" w:color="auto" w:fill="F2F6FC"/>
          </w:tcPr>
          <w:p>
            <w:pPr>
              <w:spacing w:before="40" w:after="40"/>
            </w:pPr>
            <w:r>
              <w:rPr>
                <w:sz w:val="17"/>
              </w:rPr>
              <w:t>'amarlo' não existe (querias dizer 'amarelo'?)</w:t>
            </w:r>
          </w:p>
        </w:tc>
        <w:tc>
          <w:tcPr>
            <w:tcW w:type="dxa" w:w="3175"/>
            <w:shd w:val="clear" w:color="auto" w:fill="F2F6FC"/>
          </w:tcPr>
          <w:p>
            <w:pPr>
              <w:spacing w:before="40" w:after="40"/>
            </w:pPr>
            <w:r>
              <w:rPr>
                <w:sz w:val="17"/>
              </w:rPr>
              <w:t>Qualidade da análise semântica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>
              <w:rPr>
                <w:sz w:val="17"/>
              </w:rPr>
              <w:t>Otimizações</w:t>
            </w:r>
          </w:p>
        </w:tc>
        <w:tc>
          <w:tcPr>
            <w:tcW w:type="dxa" w:w="4082"/>
          </w:tcPr>
          <w:p>
            <w:pPr>
              <w:spacing w:before="40" w:after="40"/>
            </w:pPr>
            <w:r>
              <w:rPr>
                <w:sz w:val="17"/>
              </w:rPr>
              <w:t>juntar materiais iguais, remover o que não é usado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Transformações sobre a AST</w:t>
            </w:r>
          </w:p>
        </w:tc>
      </w:tr>
      <w:tr>
        <w:tc>
          <w:tcPr>
            <w:tcW w:type="dxa" w:w="2041"/>
            <w:shd w:val="clear" w:color="auto" w:fill="F2F6FC"/>
          </w:tcPr>
          <w:p>
            <w:pPr>
              <w:spacing w:before="40" w:after="40"/>
            </w:pPr>
            <w:r>
              <w:rPr>
                <w:sz w:val="17"/>
              </w:rPr>
              <w:t>Tradutor inverso</w:t>
            </w:r>
          </w:p>
        </w:tc>
        <w:tc>
          <w:tcPr>
            <w:tcW w:type="dxa" w:w="4082"/>
            <w:shd w:val="clear" w:color="auto" w:fill="F2F6FC"/>
          </w:tcPr>
          <w:p>
            <w:pPr>
              <w:spacing w:before="40" w:after="40"/>
            </w:pPr>
            <w:r>
              <w:rPr>
                <w:sz w:val="17"/>
              </w:rPr>
              <w:t>XML do Nau → NSL</w:t>
            </w:r>
          </w:p>
        </w:tc>
        <w:tc>
          <w:tcPr>
            <w:tcW w:type="dxa" w:w="3175"/>
            <w:shd w:val="clear" w:color="auto" w:fill="F2F6FC"/>
          </w:tcPr>
          <w:p>
            <w:pPr>
              <w:spacing w:before="40" w:after="40"/>
            </w:pPr>
            <w:r>
              <w:rPr>
                <w:sz w:val="17"/>
              </w:rPr>
              <w:t>Análise de outra linguagem, round-trip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t>Exemplo combinando variáveis, ciclos e templates:</w:t>
      </w:r>
    </w:p>
    <w:p>
      <w:pPr>
        <w:keepNext/>
        <w:keepLines/>
        <w:spacing w:before="8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let n = 8;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let raio = 4;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template pilar(h, mat) {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box p : mat { scale (0.5, h, 0.5); translate (0, h / 2, 0); }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}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scene templo {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for i in 0..n {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    let ang = i * 360 / n;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    pilar(2 + i * 0.25, azul) {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        rotate ang around (0, 1, 0);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        translate (raio, 0, 0);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keepNext/>
        <w:keepLines/>
        <w:spacing w:before="0" w:after="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keepLines/>
        <w:spacing w:before="0" w:after="160" w:line="240" w:lineRule="auto"/>
        <w:ind w:left="198"/>
        <w:pBdr>
          <w:left w:val="single" w:sz="18" w:space="8" w:color="3B6FB6"/>
        </w:pBdr>
        <w:shd w:val="clear" w:color="auto" w:fill="F2F4F7"/>
      </w:pPr>
      <w:r>
        <w:rPr>
          <w:rFonts w:ascii="Consolas" w:hAnsi="Consolas" w:eastAsia="Consolas"/>
          <w:sz w:val="17"/>
        </w:rPr>
        <w:t>}</w:t>
      </w:r>
    </w:p>
    <w:p>
      <w:pPr>
        <w:spacing w:after="120"/>
        <w:jc w:val="both"/>
      </w:pPr>
      <w:r>
        <w:t xml:space="preserve">Estas 15 linhas geram 8 elementos </w:t>
      </w:r>
      <w:r>
        <w:rPr>
          <w:rFonts w:ascii="Consolas" w:hAnsi="Consolas" w:eastAsia="Consolas"/>
          <w:color w:val="A31F34"/>
          <w:sz w:val="20"/>
        </w:rPr>
        <w:t>&lt;geometry type="BOX"&gt;</w:t>
      </w:r>
      <w:r>
        <w:t>, cada um com nome único (</w:t>
      </w:r>
      <w:r>
        <w:rPr>
          <w:rFonts w:ascii="Consolas" w:hAnsi="Consolas" w:eastAsia="Consolas"/>
          <w:color w:val="A31F34"/>
          <w:sz w:val="20"/>
        </w:rPr>
        <w:t>templo_p_0</w:t>
      </w:r>
      <w:r>
        <w:t xml:space="preserve"> … </w:t>
      </w:r>
      <w:r>
        <w:rPr>
          <w:rFonts w:ascii="Consolas" w:hAnsi="Consolas" w:eastAsia="Consolas"/>
          <w:color w:val="A31F34"/>
          <w:sz w:val="20"/>
        </w:rPr>
        <w:t>templo_p_7</w:t>
      </w:r>
      <w:r>
        <w:t>), altura e posição calculadas pelo compilador.</w:t>
      </w:r>
    </w:p>
    <w:p>
      <w:pPr>
        <w:spacing w:after="120"/>
        <w:jc w:val="both"/>
      </w:pPr>
      <w:r>
        <w:rPr>
          <w:b/>
        </w:rPr>
        <w:t xml:space="preserve">Prioridade sugerida: </w:t>
      </w:r>
      <w:r>
        <w:t>variáveis, expressões, ciclos, templates, leitura do GLSL e boas mensagens de erro são o núcleo. Herança, imports, otimizações e o tradutor inverso são extras: escolher 1 ou 2.</w:t>
      </w:r>
    </w:p>
    <w:p>
      <w:r>
        <w:br w:type="page"/>
      </w:r>
    </w:p>
    <w:p>
      <w:pPr>
        <w:pStyle w:val="Heading1"/>
      </w:pPr>
      <w:r>
        <w:t>9. Plano de trabalho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587"/>
            <w:shd w:val="clear" w:color="auto" w:fill="1F3A68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type="dxa" w:w="4762"/>
            <w:shd w:val="clear" w:color="auto" w:fill="1F3A68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Tarefas</w:t>
            </w:r>
          </w:p>
        </w:tc>
        <w:tc>
          <w:tcPr>
            <w:tcW w:type="dxa" w:w="2948"/>
            <w:shd w:val="clear" w:color="auto" w:fill="1F3A68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1587"/>
          </w:tcPr>
          <w:p>
            <w:pPr>
              <w:spacing w:before="40" w:after="40"/>
            </w:pPr>
            <w:r>
              <w:rPr>
                <w:sz w:val="19"/>
              </w:rPr>
              <w:t>1. Estudo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>
              <w:rPr>
                <w:sz w:val="19"/>
              </w:rPr>
              <w:t>Correr os exemplos das aulas de VTR no Nau (aulas 1 a 3: shaders, iluminação, texturas); escrever à mão o XML que queremos gerar para 2 ou 3 cenas de teste.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>
              <w:rPr>
                <w:sz w:val="19"/>
              </w:rPr>
              <w:t>Exemplos "alvo" para comparar com a saída do compilador</w:t>
            </w:r>
          </w:p>
        </w:tc>
      </w:tr>
      <w:tr>
        <w:tc>
          <w:tcPr>
            <w:tcW w:type="dxa" w:w="1587"/>
            <w:shd w:val="clear" w:color="auto" w:fill="F2F6FC"/>
          </w:tcPr>
          <w:p>
            <w:pPr>
              <w:spacing w:before="40" w:after="40"/>
            </w:pPr>
            <w:r>
              <w:rPr>
                <w:sz w:val="19"/>
              </w:rPr>
              <w:t>2. Gramática</w:t>
            </w:r>
          </w:p>
        </w:tc>
        <w:tc>
          <w:tcPr>
            <w:tcW w:type="dxa" w:w="4762"/>
            <w:shd w:val="clear" w:color="auto" w:fill="F2F6FC"/>
          </w:tcPr>
          <w:p>
            <w:pPr>
              <w:spacing w:before="40" w:after="40"/>
            </w:pPr>
            <w:r>
              <w:rPr>
                <w:sz w:val="19"/>
              </w:rPr>
              <w:t>Escrever a gramática NSL em Lark; testes com programas válidos e inválidos.</w:t>
            </w:r>
          </w:p>
        </w:tc>
        <w:tc>
          <w:tcPr>
            <w:tcW w:type="dxa" w:w="2948"/>
            <w:shd w:val="clear" w:color="auto" w:fill="F2F6FC"/>
          </w:tcPr>
          <w:p>
            <w:pPr>
              <w:spacing w:before="40" w:after="40"/>
            </w:pPr>
            <w:r>
              <w:rPr>
                <w:sz w:val="19"/>
              </w:rPr>
              <w:t>Parser que gera a AST</w:t>
            </w:r>
          </w:p>
        </w:tc>
      </w:tr>
      <w:tr>
        <w:tc>
          <w:tcPr>
            <w:tcW w:type="dxa" w:w="1587"/>
          </w:tcPr>
          <w:p>
            <w:pPr>
              <w:spacing w:before="40" w:after="40"/>
            </w:pPr>
            <w:r>
              <w:rPr>
                <w:sz w:val="19"/>
              </w:rPr>
              <w:t>3. Semântica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>
              <w:rPr>
                <w:sz w:val="19"/>
              </w:rPr>
              <w:t>Tabela de símbolos; verificações da secção 5.3; mensagens de erro com linha e coluna.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>
              <w:rPr>
                <w:sz w:val="19"/>
              </w:rPr>
              <w:t>Erros claros antes de chegar ao Nau</w:t>
            </w:r>
          </w:p>
        </w:tc>
      </w:tr>
      <w:tr>
        <w:tc>
          <w:tcPr>
            <w:tcW w:type="dxa" w:w="1587"/>
            <w:shd w:val="clear" w:color="auto" w:fill="F2F6FC"/>
          </w:tcPr>
          <w:p>
            <w:pPr>
              <w:spacing w:before="40" w:after="40"/>
            </w:pPr>
            <w:r>
              <w:rPr>
                <w:sz w:val="19"/>
              </w:rPr>
              <w:t>4. Leitura de GLSL</w:t>
            </w:r>
          </w:p>
        </w:tc>
        <w:tc>
          <w:tcPr>
            <w:tcW w:type="dxa" w:w="4762"/>
            <w:shd w:val="clear" w:color="auto" w:fill="F2F6FC"/>
          </w:tcPr>
          <w:p>
            <w:pPr>
              <w:spacing w:before="40" w:after="40"/>
            </w:pPr>
            <w:r>
              <w:rPr>
                <w:sz w:val="19"/>
              </w:rPr>
              <w:t>Gramática dos uniforms/in/out; tabela de convenções; bind.</w:t>
            </w:r>
          </w:p>
        </w:tc>
        <w:tc>
          <w:tcPr>
            <w:tcW w:type="dxa" w:w="2948"/>
            <w:shd w:val="clear" w:color="auto" w:fill="F2F6FC"/>
          </w:tcPr>
          <w:p>
            <w:pPr>
              <w:spacing w:before="40" w:after="40"/>
            </w:pPr>
            <w:r>
              <w:rPr>
                <w:sz w:val="19"/>
              </w:rPr>
              <w:t>valueof automáticos e verificação de tipos</w:t>
            </w:r>
          </w:p>
        </w:tc>
      </w:tr>
      <w:tr>
        <w:tc>
          <w:tcPr>
            <w:tcW w:type="dxa" w:w="1587"/>
          </w:tcPr>
          <w:p>
            <w:pPr>
              <w:spacing w:before="40" w:after="40"/>
            </w:pPr>
            <w:r>
              <w:rPr>
                <w:sz w:val="19"/>
              </w:rPr>
              <w:t>5. Geração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>
              <w:rPr>
                <w:sz w:val="19"/>
              </w:rPr>
              <w:t>Gerador do .xml e do .mlib.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>
              <w:rPr>
                <w:sz w:val="19"/>
              </w:rPr>
              <w:t>Projetos que abrem no Nau</w:t>
            </w:r>
          </w:p>
        </w:tc>
      </w:tr>
      <w:tr>
        <w:tc>
          <w:tcPr>
            <w:tcW w:type="dxa" w:w="1587"/>
            <w:shd w:val="clear" w:color="auto" w:fill="F2F6FC"/>
          </w:tcPr>
          <w:p>
            <w:pPr>
              <w:spacing w:before="40" w:after="40"/>
            </w:pPr>
            <w:r>
              <w:rPr>
                <w:sz w:val="19"/>
              </w:rPr>
              <w:t>6. Testes e demo</w:t>
            </w:r>
          </w:p>
        </w:tc>
        <w:tc>
          <w:tcPr>
            <w:tcW w:type="dxa" w:w="4762"/>
            <w:shd w:val="clear" w:color="auto" w:fill="F2F6FC"/>
          </w:tcPr>
          <w:p>
            <w:pPr>
              <w:spacing w:before="40" w:after="40"/>
            </w:pPr>
            <w:r>
              <w:rPr>
                <w:sz w:val="19"/>
              </w:rPr>
              <w:t>Recriar os exemplos das aulas em NSL e comparar com os originais.</w:t>
            </w:r>
          </w:p>
        </w:tc>
        <w:tc>
          <w:tcPr>
            <w:tcW w:type="dxa" w:w="2948"/>
            <w:shd w:val="clear" w:color="auto" w:fill="F2F6FC"/>
          </w:tcPr>
          <w:p>
            <w:pPr>
              <w:spacing w:before="40" w:after="40"/>
            </w:pPr>
            <w:r>
              <w:rPr>
                <w:sz w:val="19"/>
              </w:rPr>
              <w:t>Demonstração final</w:t>
            </w:r>
          </w:p>
        </w:tc>
      </w:tr>
      <w:tr>
        <w:tc>
          <w:tcPr>
            <w:tcW w:type="dxa" w:w="1587"/>
          </w:tcPr>
          <w:p>
            <w:pPr>
              <w:spacing w:before="40" w:after="40"/>
            </w:pPr>
            <w:r>
              <w:rPr>
                <w:sz w:val="19"/>
              </w:rPr>
              <w:t>7. (Opcional) SDF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>
              <w:rPr>
                <w:sz w:val="19"/>
              </w:rPr>
              <w:t>Secção 6 (Nível 3 do âmbito).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>
              <w:rPr>
                <w:sz w:val="19"/>
              </w:rPr>
              <w:t>Objetos SDF dentro do Nau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t xml:space="preserve">Sugestão de divisão para dois elementos: uma pessoa fica com as etapas 2 e 3 (gramática e semântica), a outra com as etapas 4 e 5 (GLSL e geração). As etapas 1 e 6 fazem-se em conjunto. A interface entre as duas metades é a </w:t>
      </w:r>
      <w:r>
        <w:rPr>
          <w:b/>
        </w:rPr>
        <w:t>AST + tabela de símbolos</w:t>
      </w:r>
      <w:r>
        <w:t>, que deve ser combinada logo no início.</w:t>
      </w:r>
    </w:p>
    <w:p>
      <w:pPr>
        <w:pStyle w:val="Heading1"/>
      </w:pPr>
      <w:r>
        <w:t>10. Glossário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041"/>
            <w:shd w:val="clear" w:color="auto" w:fill="1F3A68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Termo</w:t>
            </w:r>
          </w:p>
        </w:tc>
        <w:tc>
          <w:tcPr>
            <w:tcW w:type="dxa" w:w="7257"/>
            <w:shd w:val="clear" w:color="auto" w:fill="1F3A68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>
              <w:rPr>
                <w:sz w:val="19"/>
              </w:rPr>
              <w:t>AST</w:t>
            </w:r>
          </w:p>
        </w:tc>
        <w:tc>
          <w:tcPr>
            <w:tcW w:type="dxa" w:w="7257"/>
          </w:tcPr>
          <w:p>
            <w:pPr>
              <w:spacing w:before="40" w:after="40"/>
            </w:pPr>
            <w:r>
              <w:rPr>
                <w:sz w:val="19"/>
              </w:rPr>
              <w:t>Árvore sintática abstrata: representação em árvore do programa, produzida pelo parser.</w:t>
            </w:r>
          </w:p>
        </w:tc>
      </w:tr>
      <w:tr>
        <w:tc>
          <w:tcPr>
            <w:tcW w:type="dxa" w:w="2041"/>
            <w:shd w:val="clear" w:color="auto" w:fill="F2F6FC"/>
          </w:tcPr>
          <w:p>
            <w:pPr>
              <w:spacing w:before="40" w:after="40"/>
            </w:pPr>
            <w:r>
              <w:rPr>
                <w:sz w:val="19"/>
              </w:rPr>
              <w:t>GLSL</w:t>
            </w:r>
          </w:p>
        </w:tc>
        <w:tc>
          <w:tcPr>
            <w:tcW w:type="dxa" w:w="7257"/>
            <w:shd w:val="clear" w:color="auto" w:fill="F2F6FC"/>
          </w:tcPr>
          <w:p>
            <w:pPr>
              <w:spacing w:before="40" w:after="40"/>
            </w:pPr>
            <w:r>
              <w:rPr>
                <w:sz w:val="19"/>
              </w:rPr>
              <w:t>OpenGL Shading Language: linguagem, parecida com C, em que se escrevem os shaders.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>
              <w:rPr>
                <w:sz w:val="19"/>
              </w:rPr>
              <w:t>Malha (mesh)</w:t>
            </w:r>
          </w:p>
        </w:tc>
        <w:tc>
          <w:tcPr>
            <w:tcW w:type="dxa" w:w="7257"/>
          </w:tcPr>
          <w:p>
            <w:pPr>
              <w:spacing w:before="40" w:after="40"/>
            </w:pPr>
            <w:r>
              <w:rPr>
                <w:sz w:val="19"/>
              </w:rPr>
              <w:t>Conjunto de triângulos que forma um objeto 3D.</w:t>
            </w:r>
          </w:p>
        </w:tc>
      </w:tr>
      <w:tr>
        <w:tc>
          <w:tcPr>
            <w:tcW w:type="dxa" w:w="2041"/>
            <w:shd w:val="clear" w:color="auto" w:fill="F2F6FC"/>
          </w:tcPr>
          <w:p>
            <w:pPr>
              <w:spacing w:before="40" w:after="40"/>
            </w:pPr>
            <w:r>
              <w:rPr>
                <w:sz w:val="19"/>
              </w:rPr>
              <w:t>Material</w:t>
            </w:r>
          </w:p>
        </w:tc>
        <w:tc>
          <w:tcPr>
            <w:tcW w:type="dxa" w:w="7257"/>
            <w:shd w:val="clear" w:color="auto" w:fill="F2F6FC"/>
          </w:tcPr>
          <w:p>
            <w:pPr>
              <w:spacing w:before="40" w:after="40"/>
            </w:pPr>
            <w:r>
              <w:rPr>
                <w:sz w:val="19"/>
              </w:rPr>
              <w:t>Aspeto de um objeto: cores, brilho e shader usado.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>
              <w:rPr>
                <w:sz w:val="19"/>
              </w:rPr>
              <w:t>.mlib</w:t>
            </w:r>
          </w:p>
        </w:tc>
        <w:tc>
          <w:tcPr>
            <w:tcW w:type="dxa" w:w="7257"/>
          </w:tcPr>
          <w:p>
            <w:pPr>
              <w:spacing w:before="40" w:after="40"/>
            </w:pPr>
            <w:r>
              <w:rPr>
                <w:sz w:val="19"/>
              </w:rPr>
              <w:t>Ficheiro do Nau com a biblioteca de materiais e shaders.</w:t>
            </w:r>
          </w:p>
        </w:tc>
      </w:tr>
      <w:tr>
        <w:tc>
          <w:tcPr>
            <w:tcW w:type="dxa" w:w="2041"/>
            <w:shd w:val="clear" w:color="auto" w:fill="F2F6FC"/>
          </w:tcPr>
          <w:p>
            <w:pPr>
              <w:spacing w:before="40" w:after="40"/>
            </w:pPr>
            <w:r>
              <w:rPr>
                <w:sz w:val="19"/>
              </w:rPr>
              <w:t>Nau</w:t>
            </w:r>
          </w:p>
        </w:tc>
        <w:tc>
          <w:tcPr>
            <w:tcW w:type="dxa" w:w="7257"/>
            <w:shd w:val="clear" w:color="auto" w:fill="F2F6FC"/>
          </w:tcPr>
          <w:p>
            <w:pPr>
              <w:spacing w:before="40" w:after="40"/>
            </w:pPr>
            <w:r>
              <w:rPr>
                <w:sz w:val="19"/>
              </w:rPr>
              <w:t>Motor gráfico usado em VTR, configurado com ficheiros XML.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>
              <w:rPr>
                <w:sz w:val="19"/>
              </w:rPr>
              <w:t>Normal</w:t>
            </w:r>
          </w:p>
        </w:tc>
        <w:tc>
          <w:tcPr>
            <w:tcW w:type="dxa" w:w="7257"/>
          </w:tcPr>
          <w:p>
            <w:pPr>
              <w:spacing w:before="40" w:after="40"/>
            </w:pPr>
            <w:r>
              <w:rPr>
                <w:sz w:val="19"/>
              </w:rPr>
              <w:t>Vetor perpendicular à superfície, usado na iluminação.</w:t>
            </w:r>
          </w:p>
        </w:tc>
      </w:tr>
      <w:tr>
        <w:tc>
          <w:tcPr>
            <w:tcW w:type="dxa" w:w="2041"/>
            <w:shd w:val="clear" w:color="auto" w:fill="F2F6FC"/>
          </w:tcPr>
          <w:p>
            <w:pPr>
              <w:spacing w:before="40" w:after="40"/>
            </w:pPr>
            <w:r>
              <w:rPr>
                <w:sz w:val="19"/>
              </w:rPr>
              <w:t>Pass / Pipeline</w:t>
            </w:r>
          </w:p>
        </w:tc>
        <w:tc>
          <w:tcPr>
            <w:tcW w:type="dxa" w:w="7257"/>
            <w:shd w:val="clear" w:color="auto" w:fill="F2F6FC"/>
          </w:tcPr>
          <w:p>
            <w:pPr>
              <w:spacing w:before="40" w:after="40"/>
            </w:pPr>
            <w:r>
              <w:rPr>
                <w:sz w:val="19"/>
              </w:rPr>
              <w:t>Etapa de desenho / sequência de etapas que produz a imagem.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>
              <w:rPr>
                <w:sz w:val="19"/>
              </w:rPr>
              <w:t>PVM</w:t>
            </w:r>
          </w:p>
        </w:tc>
        <w:tc>
          <w:tcPr>
            <w:tcW w:type="dxa" w:w="7257"/>
          </w:tcPr>
          <w:p>
            <w:pPr>
              <w:spacing w:before="40" w:after="40"/>
            </w:pPr>
            <w:r>
              <w:rPr>
                <w:sz w:val="19"/>
              </w:rPr>
              <w:t>Matriz Projection × View × Model: leva um vértice do modelo para o ecrã.</w:t>
            </w:r>
          </w:p>
        </w:tc>
      </w:tr>
      <w:tr>
        <w:tc>
          <w:tcPr>
            <w:tcW w:type="dxa" w:w="2041"/>
            <w:shd w:val="clear" w:color="auto" w:fill="F2F6FC"/>
          </w:tcPr>
          <w:p>
            <w:pPr>
              <w:spacing w:before="40" w:after="40"/>
            </w:pPr>
            <w:r>
              <w:rPr>
                <w:sz w:val="19"/>
              </w:rPr>
              <w:t>Ray marching</w:t>
            </w:r>
          </w:p>
        </w:tc>
        <w:tc>
          <w:tcPr>
            <w:tcW w:type="dxa" w:w="7257"/>
            <w:shd w:val="clear" w:color="auto" w:fill="F2F6FC"/>
          </w:tcPr>
          <w:p>
            <w:pPr>
              <w:spacing w:before="40" w:after="40"/>
            </w:pPr>
            <w:r>
              <w:rPr>
                <w:sz w:val="19"/>
              </w:rPr>
              <w:t>Técnica de desenho que avança ao longo de raios usando uma SDF.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>
              <w:rPr>
                <w:sz w:val="19"/>
              </w:rPr>
              <w:t>SDF</w:t>
            </w:r>
          </w:p>
        </w:tc>
        <w:tc>
          <w:tcPr>
            <w:tcW w:type="dxa" w:w="7257"/>
          </w:tcPr>
          <w:p>
            <w:pPr>
              <w:spacing w:before="40" w:after="40"/>
            </w:pPr>
            <w:r>
              <w:rPr>
                <w:sz w:val="19"/>
              </w:rPr>
              <w:t>Signed Distance Function: função que dá a distância de um ponto à superfície.</w:t>
            </w:r>
          </w:p>
        </w:tc>
      </w:tr>
      <w:tr>
        <w:tc>
          <w:tcPr>
            <w:tcW w:type="dxa" w:w="2041"/>
            <w:shd w:val="clear" w:color="auto" w:fill="F2F6FC"/>
          </w:tcPr>
          <w:p>
            <w:pPr>
              <w:spacing w:before="40" w:after="40"/>
            </w:pPr>
            <w:r>
              <w:rPr>
                <w:sz w:val="19"/>
              </w:rPr>
              <w:t>Shader</w:t>
            </w:r>
          </w:p>
        </w:tc>
        <w:tc>
          <w:tcPr>
            <w:tcW w:type="dxa" w:w="7257"/>
            <w:shd w:val="clear" w:color="auto" w:fill="F2F6FC"/>
          </w:tcPr>
          <w:p>
            <w:pPr>
              <w:spacing w:before="40" w:after="40"/>
            </w:pPr>
            <w:r>
              <w:rPr>
                <w:sz w:val="19"/>
              </w:rPr>
              <w:t>Programa que corre na placa gráfica (vertex: por vértice; fragment: por píxel).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>
              <w:rPr>
                <w:sz w:val="19"/>
              </w:rPr>
              <w:t>Tabela de símbolos</w:t>
            </w:r>
          </w:p>
        </w:tc>
        <w:tc>
          <w:tcPr>
            <w:tcW w:type="dxa" w:w="7257"/>
          </w:tcPr>
          <w:p>
            <w:pPr>
              <w:spacing w:before="40" w:after="40"/>
            </w:pPr>
            <w:r>
              <w:rPr>
                <w:sz w:val="19"/>
              </w:rPr>
              <w:t>Estrutura do compilador que guarda tudo o que foi declarado e a sua informação.</w:t>
            </w:r>
          </w:p>
        </w:tc>
      </w:tr>
      <w:tr>
        <w:tc>
          <w:tcPr>
            <w:tcW w:type="dxa" w:w="2041"/>
            <w:shd w:val="clear" w:color="auto" w:fill="F2F6FC"/>
          </w:tcPr>
          <w:p>
            <w:pPr>
              <w:spacing w:before="40" w:after="40"/>
            </w:pPr>
            <w:r>
              <w:rPr>
                <w:sz w:val="19"/>
              </w:rPr>
              <w:t>Uniform</w:t>
            </w:r>
          </w:p>
        </w:tc>
        <w:tc>
          <w:tcPr>
            <w:tcW w:type="dxa" w:w="7257"/>
            <w:shd w:val="clear" w:color="auto" w:fill="F2F6FC"/>
          </w:tcPr>
          <w:p>
            <w:pPr>
              <w:spacing w:before="40" w:after="40"/>
            </w:pPr>
            <w:r>
              <w:rPr>
                <w:sz w:val="19"/>
              </w:rPr>
              <w:t>Variável de um shader cujo valor vem de fora (do motor), igual para todos os vértices e píxeis.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>
              <w:rPr>
                <w:sz w:val="19"/>
              </w:rPr>
              <w:t>valueof</w:t>
            </w:r>
          </w:p>
        </w:tc>
        <w:tc>
          <w:tcPr>
            <w:tcW w:type="dxa" w:w="7257"/>
          </w:tcPr>
          <w:p>
            <w:pPr>
              <w:spacing w:before="40" w:after="40"/>
            </w:pPr>
            <w:r>
              <w:rPr>
                <w:sz w:val="19"/>
              </w:rPr>
              <w:t>Elemento do .mlib que diz ao Nau que valor dar a um uniform.</w:t>
            </w:r>
          </w:p>
        </w:tc>
      </w:tr>
      <w:tr>
        <w:tc>
          <w:tcPr>
            <w:tcW w:type="dxa" w:w="2041"/>
            <w:shd w:val="clear" w:color="auto" w:fill="F2F6FC"/>
          </w:tcPr>
          <w:p>
            <w:pPr>
              <w:spacing w:before="40" w:after="40"/>
            </w:pPr>
            <w:r>
              <w:rPr>
                <w:sz w:val="19"/>
              </w:rPr>
              <w:t>Textura</w:t>
            </w:r>
          </w:p>
        </w:tc>
        <w:tc>
          <w:tcPr>
            <w:tcW w:type="dxa" w:w="7257"/>
            <w:shd w:val="clear" w:color="auto" w:fill="F2F6FC"/>
          </w:tcPr>
          <w:p>
            <w:pPr>
              <w:spacing w:before="40" w:after="40"/>
            </w:pPr>
            <w:r>
              <w:rPr>
                <w:sz w:val="19"/>
              </w:rPr>
              <w:t>Imagem aplicada à superfície de um objeto, lida no shader através de um uniform sampler2D.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>
              <w:rPr>
                <w:sz w:val="19"/>
              </w:rPr>
              <w:t>Viewport</w:t>
            </w:r>
          </w:p>
        </w:tc>
        <w:tc>
          <w:tcPr>
            <w:tcW w:type="dxa" w:w="7257"/>
          </w:tcPr>
          <w:p>
            <w:pPr>
              <w:spacing w:before="40" w:after="40"/>
            </w:pPr>
            <w:r>
              <w:rPr>
                <w:sz w:val="19"/>
              </w:rPr>
              <w:t>Área da janela onde se desenha, com cor de fundo.</w:t>
            </w:r>
          </w:p>
        </w:tc>
      </w:tr>
    </w:tbl>
    <w:p>
      <w:pPr>
        <w:spacing w:after="40"/>
      </w:pPr>
    </w:p>
    <w:p>
      <w:pPr>
        <w:pStyle w:val="Heading1"/>
      </w:pPr>
      <w:r>
        <w:t>11. Referências</w:t>
      </w:r>
    </w:p>
    <w:p>
      <w:pPr>
        <w:pStyle w:val="ListBullet"/>
        <w:spacing w:after="60"/>
      </w:pPr>
      <w:r>
        <w:rPr>
          <w:b/>
        </w:rPr>
        <w:t xml:space="preserve">Página da UC de VTR (edição 26/27): </w:t>
      </w:r>
      <w:r>
        <w:rPr>
          <w:rFonts w:ascii="Consolas" w:hAnsi="Consolas" w:eastAsia="Consolas"/>
          <w:color w:val="A31F34"/>
          <w:sz w:val="20"/>
        </w:rPr>
        <w:t>https://uce-cg.di.uminho.pt/ucs/visualizacao-em-tempo-real-2/vtr-26-27-edition/</w:t>
      </w:r>
    </w:p>
    <w:p>
      <w:pPr>
        <w:pStyle w:val="ListBullet"/>
        <w:spacing w:after="60"/>
      </w:pPr>
      <w:r>
        <w:rPr>
          <w:b/>
        </w:rPr>
        <w:t xml:space="preserve">Documentação XML do Nau3D: </w:t>
      </w:r>
      <w:r>
        <w:rPr>
          <w:rFonts w:ascii="Consolas" w:hAnsi="Consolas" w:eastAsia="Consolas"/>
          <w:color w:val="A31F34"/>
          <w:sz w:val="20"/>
        </w:rPr>
        <w:t>https://nau3d.di.uminho.pt/documentation/</w:t>
      </w:r>
    </w:p>
    <w:p>
      <w:pPr>
        <w:pStyle w:val="ListBullet"/>
        <w:spacing w:after="60"/>
      </w:pPr>
      <w:r>
        <w:rPr>
          <w:b/>
        </w:rPr>
        <w:t xml:space="preserve">Código-fonte do Nau3D: </w:t>
      </w:r>
      <w:r>
        <w:rPr>
          <w:rFonts w:ascii="Consolas" w:hAnsi="Consolas" w:eastAsia="Consolas"/>
          <w:color w:val="A31F34"/>
          <w:sz w:val="20"/>
        </w:rPr>
        <w:t>https://github.com/Nau3D/nau</w:t>
      </w:r>
    </w:p>
    <w:p>
      <w:pPr>
        <w:pStyle w:val="ListBullet"/>
        <w:spacing w:after="60"/>
      </w:pPr>
      <w:r>
        <w:rPr>
          <w:b/>
        </w:rPr>
        <w:t xml:space="preserve">Tutorial de GLSL (Lighthouse 3D): </w:t>
      </w:r>
      <w:r>
        <w:rPr>
          <w:rFonts w:ascii="Consolas" w:hAnsi="Consolas" w:eastAsia="Consolas"/>
          <w:color w:val="A31F34"/>
          <w:sz w:val="20"/>
        </w:rPr>
        <w:t>http://www.lighthouse3d.com/tutorials/glsl-tutorial/</w:t>
      </w:r>
    </w:p>
    <w:p>
      <w:pPr>
        <w:pStyle w:val="ListBullet"/>
        <w:spacing w:after="60"/>
      </w:pPr>
      <w:r>
        <w:rPr>
          <w:b/>
        </w:rPr>
        <w:t xml:space="preserve">Lark (parser para Python): </w:t>
      </w:r>
      <w:r>
        <w:rPr>
          <w:rFonts w:ascii="Consolas" w:hAnsi="Consolas" w:eastAsia="Consolas"/>
          <w:color w:val="A31F34"/>
          <w:sz w:val="20"/>
        </w:rPr>
        <w:t>https://github.com/lark-parser/lark</w:t>
      </w:r>
    </w:p>
    <w:sectPr w:rsidR="00FC693F" w:rsidRPr="0006063C" w:rsidSect="00034616">
      <w:footerReference w:type="default" r:id="rId9"/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200"/>
      <w:outlineLvl w:val="0"/>
    </w:pPr>
    <w:rPr>
      <w:rFonts w:ascii="Calibri" w:hAnsi="Calibri" w:eastAsia="Calibri" w:cs="Calibri"/>
      <w:b/>
      <w:bCs/>
      <w:i w:val="0"/>
      <w:color w:val="1F3A6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="Calibri" w:hAnsi="Calibri" w:eastAsia="Calibri" w:cs="Calibri"/>
      <w:b/>
      <w:bCs/>
      <w:i w:val="0"/>
      <w:color w:val="3B6F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Calibri" w:hAnsi="Calibri" w:eastAsia="Calibri" w:cs="Calibri"/>
      <w:b/>
      <w:bCs/>
      <w:i w:val="0"/>
      <w:color w:val="1F3A6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