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5B0611" w:rsidR="00656275" w:rsidP="1ADC0650" w:rsidRDefault="00656275" w14:paraId="508FFDDD" wp14:textId="77777777" wp14:noSpellErr="1">
      <w:pPr>
        <w:pStyle w:val="Ttulo1"/>
        <w:rPr>
          <w:rFonts w:ascii="Times New Roman" w:hAnsi="Times New Roman" w:cs="Times New Roman"/>
          <w:b w:val="1"/>
          <w:bCs w:val="1"/>
        </w:rPr>
      </w:pPr>
      <w:bookmarkStart w:name="_nei6mrw55kwj" w:id="0"/>
      <w:bookmarkEnd w:id="0"/>
      <w:r w:rsidRPr="1ADC0650" w:rsidR="1ADC0650">
        <w:rPr>
          <w:rFonts w:ascii="Times New Roman" w:hAnsi="Times New Roman" w:cs="Times New Roman"/>
          <w:b w:val="1"/>
          <w:bCs w:val="1"/>
          <w:sz w:val="40"/>
          <w:szCs w:val="40"/>
        </w:rPr>
        <w:t>Declaração do Escopo</w:t>
      </w:r>
    </w:p>
    <w:p xmlns:wp14="http://schemas.microsoft.com/office/word/2010/wordml" w:rsidRPr="005B0611" w:rsidR="00656275" w:rsidP="00751FF6" w:rsidRDefault="00656275" w14:paraId="672A6659" wp14:textId="77777777">
      <w:pPr>
        <w:spacing w:line="360" w:lineRule="auto"/>
        <w:rPr>
          <w:rFonts w:ascii="Times New Roman" w:hAnsi="Times New Roman" w:cs="Times New Roman"/>
        </w:rPr>
      </w:pPr>
      <w:bookmarkStart w:name="_GoBack" w:id="1"/>
      <w:bookmarkEnd w:id="1"/>
    </w:p>
    <w:p xmlns:wp14="http://schemas.microsoft.com/office/word/2010/wordml" w:rsidRPr="005B0611" w:rsidR="00751FF6" w:rsidP="00751FF6" w:rsidRDefault="00656275" w14:paraId="6BFF4FD3" wp14:textId="77777777">
      <w:pPr>
        <w:spacing w:after="283" w:line="360" w:lineRule="auto"/>
        <w:rPr>
          <w:rStyle w:val="Fontepargpadro1"/>
          <w:rFonts w:ascii="Times New Roman" w:hAnsi="Times New Roman" w:cs="Times New Roman"/>
          <w:color w:val="212121"/>
        </w:rPr>
      </w:pPr>
      <w:r w:rsidRPr="005B0611">
        <w:rPr>
          <w:rStyle w:val="Fontepargpadro1"/>
          <w:rFonts w:ascii="Times New Roman" w:hAnsi="Times New Roman" w:cs="Times New Roman"/>
          <w:color w:val="212121"/>
        </w:rPr>
        <w:t>A empresa Lanchonete Titans de Ouro foi inaugurada em 30/04/2010, com sede nesta capital</w:t>
      </w:r>
      <w:r w:rsidRPr="005B0611" w:rsidR="00751FF6">
        <w:rPr>
          <w:rStyle w:val="Fontepargpadro1"/>
          <w:rFonts w:ascii="Times New Roman" w:hAnsi="Times New Roman" w:cs="Times New Roman"/>
          <w:color w:val="212121"/>
        </w:rPr>
        <w:t>, situad</w:t>
      </w:r>
      <w:r w:rsidRPr="005B0611">
        <w:rPr>
          <w:rStyle w:val="Fontepargpadro1"/>
          <w:rFonts w:ascii="Times New Roman" w:hAnsi="Times New Roman" w:cs="Times New Roman"/>
          <w:color w:val="212121"/>
        </w:rPr>
        <w:t>a</w:t>
      </w:r>
      <w:r w:rsidRPr="005B0611" w:rsidR="00751FF6">
        <w:rPr>
          <w:rStyle w:val="Fontepargpadro1"/>
          <w:rFonts w:ascii="Times New Roman" w:hAnsi="Times New Roman" w:cs="Times New Roman"/>
          <w:color w:val="212121"/>
        </w:rPr>
        <w:t xml:space="preserve"> na</w:t>
      </w:r>
      <w:r w:rsidRPr="005B0611">
        <w:rPr>
          <w:rStyle w:val="Fontepargpadro1"/>
          <w:rFonts w:ascii="Times New Roman" w:hAnsi="Times New Roman" w:cs="Times New Roman"/>
          <w:color w:val="212121"/>
        </w:rPr>
        <w:t xml:space="preserve"> Avenida Rudge número 430, </w:t>
      </w:r>
      <w:r w:rsidRPr="005B0611" w:rsidR="00751FF6">
        <w:rPr>
          <w:rStyle w:val="Fontepargpadro1"/>
          <w:rFonts w:ascii="Times New Roman" w:hAnsi="Times New Roman" w:cs="Times New Roman"/>
          <w:color w:val="212121"/>
        </w:rPr>
        <w:t xml:space="preserve">no bairro da </w:t>
      </w:r>
      <w:r w:rsidRPr="005B0611">
        <w:rPr>
          <w:rStyle w:val="Fontepargpadro1"/>
          <w:rFonts w:ascii="Times New Roman" w:hAnsi="Times New Roman" w:cs="Times New Roman"/>
          <w:color w:val="212121"/>
        </w:rPr>
        <w:t xml:space="preserve">Barra Funda. Quando da inauguração, a Lanchonete Titans de Ouro era uma empresa familiar, pois tinha como sócios o Sr. Uelinton Mendes de Matos e outros dois irmãos, </w:t>
      </w:r>
      <w:r w:rsidRPr="005B0611" w:rsidR="00751FF6">
        <w:rPr>
          <w:rStyle w:val="Fontepargpadro1"/>
          <w:rFonts w:ascii="Times New Roman" w:hAnsi="Times New Roman" w:cs="Times New Roman"/>
          <w:color w:val="212121"/>
        </w:rPr>
        <w:t>os quais deixaram de pertencer ao quadro societário. No lugar dos irmãos, dois novos sócios passaram a fazer parte da lanchonete, permanecendo o Sr. Uelinton como gerente do estabelecimento.”</w:t>
      </w:r>
      <w:r w:rsidRPr="005B0611" w:rsidR="00751FF6">
        <w:rPr>
          <w:rStyle w:val="Fontepargpadro1"/>
          <w:rFonts w:ascii="Times New Roman" w:hAnsi="Times New Roman" w:cs="Times New Roman"/>
          <w:color w:val="212121"/>
        </w:rPr>
        <w:br/>
      </w:r>
    </w:p>
    <w:p xmlns:wp14="http://schemas.microsoft.com/office/word/2010/wordml" w:rsidRPr="005B0611" w:rsidR="00656275" w:rsidP="00751FF6" w:rsidRDefault="00656275" w14:paraId="57AA3CF8" wp14:textId="77777777">
      <w:pPr>
        <w:spacing w:after="283" w:line="360" w:lineRule="auto"/>
        <w:rPr>
          <w:rStyle w:val="Fontepargpadro1"/>
          <w:rFonts w:ascii="Times New Roman" w:hAnsi="Times New Roman" w:cs="Times New Roman"/>
          <w:color w:val="212121"/>
        </w:rPr>
      </w:pPr>
      <w:r w:rsidRPr="005B0611">
        <w:rPr>
          <w:rStyle w:val="Fontepargpadro1"/>
          <w:rFonts w:ascii="Times New Roman" w:hAnsi="Times New Roman" w:cs="Times New Roman"/>
          <w:color w:val="212121"/>
        </w:rPr>
        <w:t>A empresa é prestadora de serviço do ramo alimentício e a atividade principal consiste em preparar e servir lanches e refeições, bem como a revenda de bebidas em geral.</w:t>
      </w:r>
    </w:p>
    <w:p xmlns:wp14="http://schemas.microsoft.com/office/word/2010/wordml" w:rsidRPr="005B0611" w:rsidR="00751FF6" w:rsidP="00751FF6" w:rsidRDefault="00751FF6" w14:paraId="34D3C2ED" wp14:textId="77777777">
      <w:pPr>
        <w:spacing w:after="283" w:line="360" w:lineRule="auto"/>
        <w:rPr>
          <w:rFonts w:ascii="Times New Roman" w:hAnsi="Times New Roman" w:cs="Times New Roman"/>
        </w:rPr>
      </w:pPr>
      <w:r w:rsidRPr="005B0611">
        <w:rPr>
          <w:rStyle w:val="Fontepargpadro1"/>
          <w:rFonts w:ascii="Times New Roman" w:hAnsi="Times New Roman" w:cs="Times New Roman"/>
          <w:color w:val="212121"/>
        </w:rPr>
        <w:t>O horário de funcionamento da lanchonete varia conforme os dias da semana: 05h00 às 22h00 de segunda à quinta-feira; 5h00 às 24h00 nas sextas-feiras e 06h00 às 22h00 aos sábados</w:t>
      </w:r>
      <w:r w:rsidRPr="005B0611">
        <w:rPr>
          <w:rFonts w:ascii="Times New Roman" w:hAnsi="Times New Roman" w:cs="Times New Roman"/>
          <w:shd w:val="clear" w:color="auto" w:fill="F5F5F5"/>
        </w:rPr>
        <w:t>.”</w:t>
      </w:r>
    </w:p>
    <w:p xmlns:wp14="http://schemas.microsoft.com/office/word/2010/wordml" w:rsidRPr="005B0611" w:rsidR="00656275" w:rsidP="00751FF6" w:rsidRDefault="00656275" w14:paraId="57B14818" wp14:textId="77777777">
      <w:pPr>
        <w:spacing w:after="283" w:line="360" w:lineRule="auto"/>
        <w:rPr>
          <w:rFonts w:ascii="Times New Roman" w:hAnsi="Times New Roman" w:cs="Times New Roman"/>
        </w:rPr>
      </w:pPr>
      <w:r w:rsidRPr="005B0611">
        <w:rPr>
          <w:rStyle w:val="Fontepargpadro1"/>
          <w:rFonts w:ascii="Times New Roman" w:hAnsi="Times New Roman" w:cs="Times New Roman"/>
          <w:color w:val="212121"/>
        </w:rPr>
        <w:t xml:space="preserve">Os clientes da lanchonete são trabalhadores do bairro, que passam na lanchonete para tomarem café da manhã antes de começarem os respectivos turnos de trabalho, fazerem suas refeições no horário do almoço </w:t>
      </w:r>
      <w:r w:rsidRPr="005B0611" w:rsidR="00751FF6">
        <w:rPr>
          <w:rStyle w:val="Fontepargpadro1"/>
          <w:rFonts w:ascii="Times New Roman" w:hAnsi="Times New Roman" w:cs="Times New Roman"/>
          <w:color w:val="212121"/>
        </w:rPr>
        <w:t>e</w:t>
      </w:r>
      <w:r w:rsidRPr="005B0611">
        <w:rPr>
          <w:rStyle w:val="Fontepargpadro1"/>
          <w:rFonts w:ascii="Times New Roman" w:hAnsi="Times New Roman" w:cs="Times New Roman"/>
          <w:color w:val="212121"/>
        </w:rPr>
        <w:t xml:space="preserve"> para o “happy-hour” após as jornadas diárias. </w:t>
      </w:r>
      <w:r w:rsidRPr="005B0611" w:rsidR="00751FF6">
        <w:rPr>
          <w:rStyle w:val="Fontepargpadro1"/>
          <w:rFonts w:ascii="Times New Roman" w:hAnsi="Times New Roman" w:cs="Times New Roman"/>
          <w:color w:val="212121"/>
        </w:rPr>
        <w:t>No período noturno, a lanchonete também é frequentada por alunos da Faculdade Impacta, tendo em vista que a lanchonete é próxima ao referido Estabelecimento de Ensino</w:t>
      </w:r>
    </w:p>
    <w:p xmlns:wp14="http://schemas.microsoft.com/office/word/2010/wordml" w:rsidRPr="005B0611" w:rsidR="00656275" w:rsidP="00751FF6" w:rsidRDefault="00656275" w14:paraId="03D737EC" wp14:textId="77777777">
      <w:pPr>
        <w:spacing w:after="283" w:line="360" w:lineRule="auto"/>
        <w:rPr>
          <w:rFonts w:ascii="Times New Roman" w:hAnsi="Times New Roman" w:cs="Times New Roman"/>
        </w:rPr>
      </w:pPr>
      <w:r w:rsidRPr="005B0611">
        <w:rPr>
          <w:rStyle w:val="Fontepargpadro1"/>
          <w:rFonts w:ascii="Times New Roman" w:hAnsi="Times New Roman" w:cs="Times New Roman"/>
          <w:color w:val="212121"/>
        </w:rPr>
        <w:t xml:space="preserve">Como administrador do empreendimento, o Sr. Uelinton tem como responsabilidades a supervisão do atendimento, o gerenciamento da parte financeira, pagamento </w:t>
      </w:r>
      <w:r w:rsidRPr="005B0611" w:rsidR="00D9229A">
        <w:rPr>
          <w:rStyle w:val="Fontepargpadro1"/>
          <w:rFonts w:ascii="Times New Roman" w:hAnsi="Times New Roman" w:cs="Times New Roman"/>
          <w:color w:val="212121"/>
        </w:rPr>
        <w:t>aos</w:t>
      </w:r>
      <w:r w:rsidRPr="005B0611">
        <w:rPr>
          <w:rStyle w:val="Fontepargpadro1"/>
          <w:rFonts w:ascii="Times New Roman" w:hAnsi="Times New Roman" w:cs="Times New Roman"/>
          <w:color w:val="212121"/>
        </w:rPr>
        <w:t xml:space="preserve"> funcionários e controle de estoque.</w:t>
      </w:r>
    </w:p>
    <w:p xmlns:wp14="http://schemas.microsoft.com/office/word/2010/wordml" w:rsidRPr="005B0611" w:rsidR="00656275" w:rsidP="00751FF6" w:rsidRDefault="00656275" w14:paraId="4342AEA6" wp14:textId="77777777">
      <w:pPr>
        <w:spacing w:after="283" w:line="360" w:lineRule="auto"/>
        <w:rPr>
          <w:rStyle w:val="Fontepargpadro1"/>
          <w:rFonts w:ascii="Times New Roman" w:hAnsi="Times New Roman" w:cs="Times New Roman"/>
          <w:color w:val="212121"/>
        </w:rPr>
      </w:pPr>
      <w:r w:rsidRPr="005B0611">
        <w:rPr>
          <w:rStyle w:val="Fontepargpadro1"/>
          <w:rFonts w:ascii="Times New Roman" w:hAnsi="Times New Roman" w:cs="Times New Roman"/>
          <w:color w:val="212121"/>
        </w:rPr>
        <w:t>O cliente informou que tem dificuldade no armazenamento de informações s</w:t>
      </w:r>
      <w:r w:rsidRPr="005B0611" w:rsidR="00D9229A">
        <w:rPr>
          <w:rStyle w:val="Fontepargpadro1"/>
          <w:rFonts w:ascii="Times New Roman" w:hAnsi="Times New Roman" w:cs="Times New Roman"/>
          <w:color w:val="212121"/>
        </w:rPr>
        <w:t>obre: os meios de recebimento (</w:t>
      </w:r>
      <w:r w:rsidRPr="005B0611">
        <w:rPr>
          <w:rStyle w:val="Fontepargpadro1"/>
          <w:rFonts w:ascii="Times New Roman" w:hAnsi="Times New Roman" w:cs="Times New Roman"/>
          <w:color w:val="212121"/>
        </w:rPr>
        <w:t>espécie, cartão de crédit</w:t>
      </w:r>
      <w:r w:rsidRPr="005B0611" w:rsidR="00D9229A">
        <w:rPr>
          <w:rStyle w:val="Fontepargpadro1"/>
          <w:rFonts w:ascii="Times New Roman" w:hAnsi="Times New Roman" w:cs="Times New Roman"/>
          <w:color w:val="212121"/>
        </w:rPr>
        <w:t xml:space="preserve">o, cartão de débito, “vouchers”) </w:t>
      </w:r>
      <w:r w:rsidRPr="005B0611">
        <w:rPr>
          <w:rStyle w:val="Fontepargpadro1"/>
          <w:rFonts w:ascii="Times New Roman" w:hAnsi="Times New Roman" w:cs="Times New Roman"/>
          <w:color w:val="212121"/>
        </w:rPr>
        <w:t>controle de estoque e de despesas; e com a folha de pagamento.</w:t>
      </w:r>
    </w:p>
    <w:p xmlns:wp14="http://schemas.microsoft.com/office/word/2010/wordml" w:rsidRPr="005B0611" w:rsidR="00656275" w:rsidP="00751FF6" w:rsidRDefault="00751FF6" w14:paraId="5E69C5EC" wp14:textId="77777777">
      <w:pPr>
        <w:spacing w:after="283" w:line="360" w:lineRule="auto"/>
        <w:rPr>
          <w:rStyle w:val="Fontepargpadro1"/>
          <w:rFonts w:ascii="Times New Roman" w:hAnsi="Times New Roman" w:cs="Times New Roman"/>
          <w:color w:val="212121"/>
        </w:rPr>
      </w:pPr>
      <w:r w:rsidRPr="005B0611">
        <w:rPr>
          <w:rStyle w:val="Fontepargpadro1"/>
          <w:rFonts w:ascii="Times New Roman" w:hAnsi="Times New Roman" w:cs="Times New Roman"/>
          <w:color w:val="212121"/>
        </w:rPr>
        <w:t>Foi relatado, também, que o controle dos pedidos e dos consumos feitos pelos frequentadores é realizado por meio de comandas e que os demais controles são feitos através de anotações em folhas de papel que são guardadas em pastas.</w:t>
      </w:r>
    </w:p>
    <w:sectPr w:rsidRPr="005B0611" w:rsidR="00656275">
      <w:pgSz w:w="11906" w:h="16838" w:orient="portrait"/>
      <w:pgMar w:top="1134" w:right="1134" w:bottom="1134" w:left="174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ejaVu Sans">
    <w:charset w:val="00"/>
    <w:family w:val="swiss"/>
    <w:pitch w:val="variable"/>
    <w:sig w:usb0="E7002EFF" w:usb1="5200FDFF" w:usb2="0A042021" w:usb3="00000000" w:csb0="000001FF" w:csb1="00000000"/>
  </w:font>
  <w:font w:name="FreeSans">
    <w:altName w:val="Times New Roman"/>
    <w:charset w:val="01"/>
    <w:family w:val="auto"/>
    <w:pitch w:val="variable"/>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isplayBackgroundShape/>
  <w:embedSystemFonts/>
  <w:activeWritingStyle w:lang="pt-BR" w:vendorID="64" w:dllVersion="131078" w:nlCheck="1" w:checkStyle="0" w:appName="MSWord"/>
  <w:activeWritingStyle w:lang="pt-BR" w:vendorID="64" w:dllVersion="0" w:nlCheck="1" w:checkStyle="0" w:appName="MSWord"/>
  <w:proofState w:spelling="clean" w:grammar="dirty"/>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A8B"/>
    <w:rsid w:val="00527A8B"/>
    <w:rsid w:val="005B0611"/>
    <w:rsid w:val="00641909"/>
    <w:rsid w:val="00656275"/>
    <w:rsid w:val="00751FF6"/>
    <w:rsid w:val="00D9229A"/>
    <w:rsid w:val="1ADC065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5:chartTrackingRefBased/>
  <w15:docId w15:val="{7A267B58-F98E-4247-9141-DEA7211BB638}"/>
  <w14:docId w14:val="1B3F84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pt-BR"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pBdr>
        <w:top w:val="none" w:color="000000" w:sz="0" w:space="0"/>
        <w:left w:val="none" w:color="000000" w:sz="0" w:space="0"/>
        <w:bottom w:val="none" w:color="000000" w:sz="0" w:space="0"/>
        <w:right w:val="none" w:color="000000" w:sz="0" w:space="0"/>
      </w:pBdr>
      <w:suppressAutoHyphens/>
      <w:textAlignment w:val="baseline"/>
    </w:pPr>
    <w:rPr>
      <w:rFonts w:ascii="Liberation Serif" w:hAnsi="Liberation Serif" w:eastAsia="DejaVu Sans" w:cs="FreeSans"/>
      <w:kern w:val="1"/>
      <w:sz w:val="24"/>
      <w:szCs w:val="24"/>
      <w:lang w:eastAsia="zh-CN" w:bidi="hi-IN"/>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Fontepargpadro1" w:customStyle="1">
    <w:name w:val="Fonte parág. padrão1"/>
  </w:style>
  <w:style w:type="character" w:styleId="Marcas" w:customStyle="1">
    <w:name w:val="Marcas"/>
    <w:rPr>
      <w:rFonts w:ascii="OpenSymbol" w:hAnsi="OpenSymbol" w:eastAsia="OpenSymbol" w:cs="OpenSymbol"/>
    </w:rPr>
  </w:style>
  <w:style w:type="character" w:styleId="TtuloChar" w:customStyle="1">
    <w:name w:val="Título Char"/>
    <w:rPr>
      <w:rFonts w:ascii="Arial" w:hAnsi="Arial" w:eastAsia="Arial" w:cs="Arial"/>
      <w:kern w:val="0"/>
      <w:sz w:val="52"/>
      <w:szCs w:val="52"/>
      <w:lang w:eastAsia="pt-BR" w:bidi="ar-SA"/>
    </w:rPr>
  </w:style>
  <w:style w:type="paragraph" w:styleId="LO-Normal" w:customStyle="1">
    <w:name w:val="LO-Normal"/>
    <w:pPr>
      <w:pBdr>
        <w:top w:val="none" w:color="000000" w:sz="0" w:space="0"/>
        <w:left w:val="none" w:color="000000" w:sz="0" w:space="0"/>
        <w:bottom w:val="none" w:color="000000" w:sz="0" w:space="0"/>
        <w:right w:val="none" w:color="000000" w:sz="0" w:space="0"/>
      </w:pBdr>
      <w:suppressAutoHyphens/>
      <w:textAlignment w:val="baseline"/>
    </w:pPr>
    <w:rPr>
      <w:rFonts w:ascii="Liberation Serif" w:hAnsi="Liberation Serif" w:eastAsia="DejaVu Sans" w:cs="FreeSans"/>
      <w:kern w:val="1"/>
      <w:sz w:val="24"/>
      <w:szCs w:val="24"/>
      <w:lang w:eastAsia="zh-CN" w:bidi="hi-IN"/>
    </w:rPr>
  </w:style>
  <w:style w:type="paragraph" w:styleId="Ttulo1" w:customStyle="1">
    <w:name w:val="Título1"/>
    <w:basedOn w:val="LO-Normal"/>
    <w:next w:val="LO-Normal"/>
    <w:pPr>
      <w:keepNext/>
      <w:keepLines/>
      <w:suppressAutoHyphens w:val="0"/>
      <w:spacing w:after="60" w:line="276" w:lineRule="auto"/>
      <w:textAlignment w:val="auto"/>
    </w:pPr>
    <w:rPr>
      <w:rFonts w:ascii="Arial" w:hAnsi="Arial" w:eastAsia="Arial" w:cs="Arial"/>
      <w:kern w:val="0"/>
      <w:sz w:val="52"/>
      <w:szCs w:val="52"/>
      <w:lang w:eastAsia="pt-BR" w:bidi="ar-SA"/>
    </w:rPr>
  </w:style>
  <w:style w:type="paragraph" w:styleId="Corpodetexto">
    <w:name w:val="Body Text"/>
    <w:basedOn w:val="Normal"/>
    <w:pPr>
      <w:spacing w:after="140" w:line="288"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styleId="ndice" w:customStyle="1">
    <w:name w:val="Índice"/>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Rafaela Miwa Tokai</dc:creator>
  <keywords/>
  <lastModifiedBy>Roberlan Almeida Santiago</lastModifiedBy>
  <revision>5</revision>
  <lastPrinted>1601-01-01T00:00:00.0000000Z</lastPrinted>
  <dcterms:created xsi:type="dcterms:W3CDTF">2019-02-19T00:52:00.0000000Z</dcterms:created>
  <dcterms:modified xsi:type="dcterms:W3CDTF">2019-02-19T00:53:31.0750409Z</dcterms:modified>
</coreProperties>
</file>