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Título do seu Trabalho de OPE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highlight w:val="white"/>
          <w:rtl w:val="0"/>
        </w:rPr>
        <w:t xml:space="preserve">Adriano Ferrari RA: 1800585, Juliana Fucci RA: 1701154, Luan Soares Diamantino RA: 1801066, Rafaela Miwa Tokai RA: 1800706, Raffael Shokitty Asato RA: 1801011, Roberlan Almeida Santiago RA: 1800394 </w:t>
      </w:r>
      <w:r w:rsidDel="00000000" w:rsidR="00000000" w:rsidRPr="00000000">
        <w:rPr>
          <w:rtl w:val="0"/>
        </w:rPr>
      </w:r>
    </w:p>
    <w:p w:rsidR="00000000" w:rsidDel="00000000" w:rsidP="00000000" w:rsidRDefault="00000000" w:rsidRPr="00000000" w14:paraId="00000003">
      <w:pPr>
        <w:tabs>
          <w:tab w:val="left" w:pos="720"/>
        </w:tabs>
        <w:spacing w:before="240" w:lineRule="auto"/>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Faculdade Impacta de Tecnologia</w:t>
      </w:r>
      <w:r w:rsidDel="00000000" w:rsidR="00000000" w:rsidRPr="00000000">
        <w:rPr>
          <w:rFonts w:ascii="Times" w:cs="Times" w:eastAsia="Times" w:hAnsi="Times"/>
          <w:sz w:val="24"/>
          <w:szCs w:val="24"/>
          <w:vertAlign w:val="baseline"/>
          <w:rtl w:val="0"/>
        </w:rPr>
        <w:br w:type="textWrapping"/>
      </w:r>
      <w:r w:rsidDel="00000000" w:rsidR="00000000" w:rsidRPr="00000000">
        <w:rPr>
          <w:rtl w:val="0"/>
        </w:rPr>
        <w:t xml:space="preserve">São Paulo</w:t>
      </w:r>
      <w:r w:rsidDel="00000000" w:rsidR="00000000" w:rsidRPr="00000000">
        <w:rPr>
          <w:rFonts w:ascii="Times" w:cs="Times" w:eastAsia="Times" w:hAnsi="Times"/>
          <w:sz w:val="24"/>
          <w:szCs w:val="24"/>
          <w:vertAlign w:val="baseline"/>
          <w:rtl w:val="0"/>
        </w:rPr>
        <w:t xml:space="preserve"> – </w:t>
      </w:r>
      <w:r w:rsidDel="00000000" w:rsidR="00000000" w:rsidRPr="00000000">
        <w:rPr>
          <w:rtl w:val="0"/>
        </w:rPr>
        <w:t xml:space="preserve">SP</w:t>
      </w:r>
      <w:r w:rsidDel="00000000" w:rsidR="00000000" w:rsidRPr="00000000">
        <w:rPr>
          <w:rFonts w:ascii="Times" w:cs="Times" w:eastAsia="Times" w:hAnsi="Times"/>
          <w:sz w:val="24"/>
          <w:szCs w:val="24"/>
          <w:vertAlign w:val="baseline"/>
          <w:rtl w:val="0"/>
        </w:rPr>
        <w:t xml:space="preserve"> – Bra</w:t>
      </w:r>
      <w:r w:rsidDel="00000000" w:rsidR="00000000" w:rsidRPr="00000000">
        <w:rPr>
          <w:rtl w:val="0"/>
        </w:rPr>
        <w:t xml:space="preserve">s</w:t>
      </w:r>
      <w:r w:rsidDel="00000000" w:rsidR="00000000" w:rsidRPr="00000000">
        <w:rPr>
          <w:rFonts w:ascii="Times" w:cs="Times" w:eastAsia="Times" w:hAnsi="Times"/>
          <w:sz w:val="24"/>
          <w:szCs w:val="24"/>
          <w:vertAlign w:val="baseline"/>
          <w:rtl w:val="0"/>
        </w:rPr>
        <w:t xml:space="preserve">il</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adriano.ferrari@faculdadeimpacta.com.br</w:t>
      </w:r>
    </w:p>
    <w:p w:rsidR="00000000" w:rsidDel="00000000" w:rsidP="00000000" w:rsidRDefault="00000000" w:rsidRPr="00000000" w14:paraId="00000005">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juliana.fucci@faculdadeimpacta.com.br</w:t>
      </w:r>
    </w:p>
    <w:p w:rsidR="00000000" w:rsidDel="00000000" w:rsidP="00000000" w:rsidRDefault="00000000" w:rsidRPr="00000000" w14:paraId="00000006">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luan.diamantino@faculdadeimpacta.com.br</w:t>
      </w:r>
    </w:p>
    <w:p w:rsidR="00000000" w:rsidDel="00000000" w:rsidP="00000000" w:rsidRDefault="00000000" w:rsidRPr="00000000" w14:paraId="00000007">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rafaela.tokai@faculdadeimpacta.com.br</w:t>
      </w:r>
    </w:p>
    <w:p w:rsidR="00000000" w:rsidDel="00000000" w:rsidP="00000000" w:rsidRDefault="00000000" w:rsidRPr="00000000" w14:paraId="00000008">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raffael.asato@faculdadeimpacta.com.br</w:t>
      </w:r>
    </w:p>
    <w:p w:rsidR="00000000" w:rsidDel="00000000" w:rsidP="00000000" w:rsidRDefault="00000000" w:rsidRPr="00000000" w14:paraId="00000009">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roberlan.santiago@faculdadeimpacta.com.br</w:t>
      </w:r>
    </w:p>
    <w:p w:rsidR="00000000" w:rsidDel="00000000" w:rsidP="00000000" w:rsidRDefault="00000000" w:rsidRPr="00000000" w14:paraId="0000000A">
      <w:pPr>
        <w:tabs>
          <w:tab w:val="left" w:pos="720"/>
        </w:tabs>
        <w:spacing w:after="12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tabs>
          <w:tab w:val="left" w:pos="720"/>
        </w:tabs>
        <w:spacing w:after="120" w:lineRule="auto"/>
        <w:jc w:val="left"/>
        <w:rPr>
          <w:rFonts w:ascii="Courier New" w:cs="Courier New" w:eastAsia="Courier New" w:hAnsi="Courier New"/>
          <w:sz w:val="20"/>
          <w:szCs w:val="20"/>
        </w:rPr>
        <w:sectPr>
          <w:headerReference r:id="rId6" w:type="default"/>
          <w:headerReference r:id="rId7" w:type="even"/>
          <w:footerReference r:id="rId8" w:type="first"/>
          <w:footerReference r:id="rId9" w:type="even"/>
          <w:pgSz w:h="16840" w:w="11907"/>
          <w:pgMar w:bottom="1418" w:top="1985" w:left="1701" w:right="1701" w:header="964" w:footer="964"/>
          <w:pgNumType w:start="101"/>
        </w:sectPr>
      </w:pPr>
      <w:r w:rsidDel="00000000" w:rsidR="00000000" w:rsidRPr="00000000">
        <w:rPr>
          <w:rtl w:val="0"/>
        </w:rPr>
      </w:r>
    </w:p>
    <w:p w:rsidR="00000000" w:rsidDel="00000000" w:rsidP="00000000" w:rsidRDefault="00000000" w:rsidRPr="00000000" w14:paraId="0000000C">
      <w:pPr>
        <w:tabs>
          <w:tab w:val="left" w:pos="720"/>
        </w:tabs>
        <w:spacing w:before="0" w:lineRule="auto"/>
        <w:ind w:left="454" w:right="454" w:firstLine="0"/>
        <w:rPr>
          <w:b w:val="1"/>
          <w:i w:val="1"/>
        </w:rPr>
      </w:pPr>
      <w:r w:rsidDel="00000000" w:rsidR="00000000" w:rsidRPr="00000000">
        <w:rPr>
          <w:b w:val="1"/>
          <w:i w:val="1"/>
          <w:color w:val="212121"/>
          <w:highlight w:val="white"/>
          <w:rtl w:val="0"/>
        </w:rPr>
        <w:t xml:space="preserve">Abstract.</w:t>
      </w:r>
      <w:r w:rsidDel="00000000" w:rsidR="00000000" w:rsidRPr="00000000">
        <w:rPr>
          <w:color w:val="212121"/>
          <w:highlight w:val="white"/>
          <w:rtl w:val="0"/>
        </w:rPr>
        <w:t xml:space="preserve"> The Golden Titans diner has chosen to improve the organization of management-related information, currently documented in paper files. After analyzing the customer's demands, we present to him a draft of a project to computerize the means of control and follow-up of the service rendering, which will guarantee the efficiency in the management and service.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pPr>
      <w:r w:rsidDel="00000000" w:rsidR="00000000" w:rsidRPr="00000000">
        <w:rPr>
          <w:b w:val="1"/>
          <w:i w:val="1"/>
          <w:rtl w:val="0"/>
        </w:rPr>
        <w:t xml:space="preserve">Resumo. </w:t>
      </w:r>
      <w:r w:rsidDel="00000000" w:rsidR="00000000" w:rsidRPr="00000000">
        <w:rPr>
          <w:rtl w:val="0"/>
        </w:rPr>
        <w:t xml:space="preserve">A lanchonete Titans de Ouro optou por melhorar a organização das informações relacionadas à administração, visto que atualmente são documentadas em arquivos de papel. Após analisar as demandas do cliente, apresentamos a ele um esboço de projeto para informatizar o meios de controle e acompanhamento da prestação de serviço, o que garantirá a eficácia no gerenciamento e atendimento.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b w:val="1"/>
          <w:i w:val="1"/>
        </w:rPr>
      </w:pPr>
      <w:r w:rsidDel="00000000" w:rsidR="00000000" w:rsidRPr="00000000">
        <w:rPr>
          <w:rtl w:val="0"/>
        </w:rPr>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b w:val="1"/>
          <w:sz w:val="26"/>
          <w:szCs w:val="26"/>
        </w:rPr>
      </w:pPr>
      <w:r w:rsidDel="00000000" w:rsidR="00000000" w:rsidRPr="00000000">
        <w:rPr>
          <w:b w:val="1"/>
          <w:sz w:val="26"/>
          <w:szCs w:val="26"/>
          <w:rtl w:val="0"/>
        </w:rPr>
        <w:tab/>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w:t>
      </w:r>
      <w:r w:rsidDel="00000000" w:rsidR="00000000" w:rsidRPr="00000000">
        <w:rPr>
          <w:b w:val="1"/>
          <w:sz w:val="26"/>
          <w:szCs w:val="26"/>
          <w:rtl w:val="0"/>
        </w:rPr>
        <w:t xml:space="preserve">Introdução</w:t>
      </w:r>
    </w:p>
    <w:p w:rsidR="00000000" w:rsidDel="00000000" w:rsidP="00000000" w:rsidRDefault="00000000" w:rsidRPr="00000000" w14:paraId="00000010">
      <w:pPr>
        <w:tabs>
          <w:tab w:val="left" w:pos="720"/>
        </w:tabs>
        <w:rPr/>
      </w:pPr>
      <w:r w:rsidDel="00000000" w:rsidR="00000000" w:rsidRPr="00000000">
        <w:rPr>
          <w:rtl w:val="0"/>
        </w:rPr>
        <w:t xml:space="preserve">Em contato com o gerente da empresa Titans de Ouro, identificamos sua dificuldade para armazenar informações relativas aos meios de recebimentos, controle de estoque, de despesas, e dados da folha de pagamento. </w:t>
      </w:r>
    </w:p>
    <w:p w:rsidR="00000000" w:rsidDel="00000000" w:rsidP="00000000" w:rsidRDefault="00000000" w:rsidRPr="00000000" w14:paraId="00000011">
      <w:pPr>
        <w:tabs>
          <w:tab w:val="left" w:pos="720"/>
        </w:tabs>
        <w:rPr/>
      </w:pPr>
      <w:r w:rsidDel="00000000" w:rsidR="00000000" w:rsidRPr="00000000">
        <w:rPr>
          <w:rtl w:val="0"/>
        </w:rPr>
        <w:tab/>
        <w:t xml:space="preserve">Atualmente, as informações sobre o controle dos pedidos e consumo é realizado por meio de comandas que são preenchidas manualmente. O intuito do projeto é auxiliar o cliente, profissionalizando suas relações comerciais e sistemicamente melhorar e padronizar a gestão do negócio.</w:t>
      </w:r>
      <w:r w:rsidDel="00000000" w:rsidR="00000000" w:rsidRPr="00000000">
        <w:rPr>
          <w:rtl w:val="0"/>
        </w:rPr>
      </w:r>
    </w:p>
    <w:p w:rsidR="00000000" w:rsidDel="00000000" w:rsidP="00000000" w:rsidRDefault="00000000" w:rsidRPr="00000000" w14:paraId="00000012">
      <w:pPr>
        <w:keepNext w:val="1"/>
        <w:tabs>
          <w:tab w:val="left" w:pos="720"/>
        </w:tabs>
        <w:spacing w:before="240" w:lineRule="auto"/>
        <w:jc w:val="left"/>
        <w:rPr>
          <w:b w:val="1"/>
        </w:rPr>
      </w:pPr>
      <w:r w:rsidDel="00000000" w:rsidR="00000000" w:rsidRPr="00000000">
        <w:rPr>
          <w:b w:val="1"/>
          <w:rtl w:val="0"/>
        </w:rPr>
        <w:t xml:space="preserve">1.1. Apresentação do Problema</w:t>
      </w:r>
    </w:p>
    <w:p w:rsidR="00000000" w:rsidDel="00000000" w:rsidP="00000000" w:rsidRDefault="00000000" w:rsidRPr="00000000" w14:paraId="00000013">
      <w:pPr>
        <w:keepNext w:val="1"/>
        <w:tabs>
          <w:tab w:val="left" w:pos="720"/>
        </w:tabs>
        <w:spacing w:before="240" w:lineRule="auto"/>
        <w:jc w:val="left"/>
        <w:rPr/>
      </w:pPr>
      <w:r w:rsidDel="00000000" w:rsidR="00000000" w:rsidRPr="00000000">
        <w:rPr>
          <w:rtl w:val="0"/>
        </w:rPr>
        <w:t xml:space="preserve">A Lanchonete Titans de Ouro tem como atividade principal preparar e servir lanches e refeições. Todas as informações relacionadas a esse processo, são armazenadas informalmente por meio de anotações em folhas de papel. A forma de gerenciamento atual abre espaço para falhas e prejuízos financeiros provindos do mau armazenamento das informações, resultando em dados imprecisos e maior tempo de busca para encontrar elementos específicos.</w:t>
      </w:r>
    </w:p>
    <w:p w:rsidR="00000000" w:rsidDel="00000000" w:rsidP="00000000" w:rsidRDefault="00000000" w:rsidRPr="00000000" w14:paraId="00000014">
      <w:pPr>
        <w:keepNext w:val="1"/>
        <w:tabs>
          <w:tab w:val="left" w:pos="720"/>
        </w:tabs>
        <w:spacing w:before="240" w:lineRule="auto"/>
        <w:jc w:val="left"/>
        <w:rPr/>
      </w:pPr>
      <w:r w:rsidDel="00000000" w:rsidR="00000000" w:rsidRPr="00000000">
        <w:rPr>
          <w:rtl w:val="0"/>
        </w:rPr>
        <w:tab/>
        <w:t xml:space="preserve">O resultado final será a implantação de um sistema onde as informações serão armazenadas numa interface simples, dinâmica e terá fácil usabilidade. Será possível também um maior controle dos dados, geração de relatórios e prospecção de clientes e lucro.</w:t>
      </w:r>
    </w:p>
    <w:p w:rsidR="00000000" w:rsidDel="00000000" w:rsidP="00000000" w:rsidRDefault="00000000" w:rsidRPr="00000000" w14:paraId="00000015">
      <w:pPr>
        <w:tabs>
          <w:tab w:val="left" w:pos="720"/>
        </w:tabs>
        <w:jc w:val="center"/>
        <w:rPr/>
      </w:pPr>
      <w:r w:rsidDel="00000000" w:rsidR="00000000" w:rsidRPr="00000000">
        <w:rPr/>
        <w:drawing>
          <wp:inline distB="0" distT="0" distL="114300" distR="114300">
            <wp:extent cx="3110865" cy="2834640"/>
            <wp:effectExtent b="0" l="0" r="0" t="0"/>
            <wp:docPr id="1" name="image2.png"/>
            <a:graphic>
              <a:graphicData uri="http://schemas.openxmlformats.org/drawingml/2006/picture">
                <pic:pic>
                  <pic:nvPicPr>
                    <pic:cNvPr id="0" name="image2.png"/>
                    <pic:cNvPicPr preferRelativeResize="0"/>
                  </pic:nvPicPr>
                  <pic:blipFill>
                    <a:blip r:embed="rId10"/>
                    <a:srcRect b="4339" l="0" r="0" t="4339"/>
                    <a:stretch>
                      <a:fillRect/>
                    </a:stretch>
                  </pic:blipFill>
                  <pic:spPr>
                    <a:xfrm>
                      <a:off x="0" y="0"/>
                      <a:ext cx="3110865" cy="28346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pos="720"/>
        </w:tabs>
        <w:spacing w:after="120" w:lineRule="auto"/>
        <w:ind w:left="454" w:right="454"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1. Informações marcadas manualmente em papeis</w:t>
      </w:r>
    </w:p>
    <w:p w:rsidR="00000000" w:rsidDel="00000000" w:rsidP="00000000" w:rsidRDefault="00000000" w:rsidRPr="00000000" w14:paraId="00000017">
      <w:pPr>
        <w:tabs>
          <w:tab w:val="left" w:pos="720"/>
        </w:tabs>
        <w:spacing w:after="120" w:lineRule="auto"/>
        <w:ind w:left="454" w:right="454" w:firstLine="0"/>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8">
      <w:pPr>
        <w:tabs>
          <w:tab w:val="left" w:pos="720"/>
        </w:tabs>
        <w:spacing w:after="120" w:lineRule="auto"/>
        <w:ind w:left="0" w:right="454" w:firstLine="720"/>
        <w:jc w:val="left"/>
        <w:rPr/>
      </w:pPr>
      <w:r w:rsidDel="00000000" w:rsidR="00000000" w:rsidRPr="00000000">
        <w:rPr>
          <w:rtl w:val="0"/>
        </w:rPr>
        <w:t xml:space="preserve">Caso o título da figura não caiba em uma linha, o título deve estar justificado conforme a Figura 2 mostra. Além disso, deve haver um espaço de 8 pontos entre as margens da página.</w:t>
      </w:r>
    </w:p>
    <w:p w:rsidR="00000000" w:rsidDel="00000000" w:rsidP="00000000" w:rsidRDefault="00000000" w:rsidRPr="00000000" w14:paraId="00000019">
      <w:pPr>
        <w:tabs>
          <w:tab w:val="left" w:pos="720"/>
        </w:tabs>
        <w:jc w:val="center"/>
        <w:rPr/>
      </w:pPr>
      <w:r w:rsidDel="00000000" w:rsidR="00000000" w:rsidRPr="00000000">
        <w:rPr/>
        <w:drawing>
          <wp:inline distB="0" distT="0" distL="114300" distR="114300">
            <wp:extent cx="2489835" cy="2793365"/>
            <wp:effectExtent b="0" l="0" r="0" t="0"/>
            <wp:docPr id="2" name="image1.jpg"/>
            <a:graphic>
              <a:graphicData uri="http://schemas.openxmlformats.org/drawingml/2006/picture">
                <pic:pic>
                  <pic:nvPicPr>
                    <pic:cNvPr id="0" name="image1.jpg"/>
                    <pic:cNvPicPr preferRelativeResize="0"/>
                  </pic:nvPicPr>
                  <pic:blipFill>
                    <a:blip r:embed="rId11"/>
                    <a:srcRect b="0" l="20240" r="20240" t="0"/>
                    <a:stretch>
                      <a:fillRect/>
                    </a:stretch>
                  </pic:blipFill>
                  <pic:spPr>
                    <a:xfrm>
                      <a:off x="0" y="0"/>
                      <a:ext cx="2489835" cy="27933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720"/>
        </w:tabs>
        <w:spacing w:after="120" w:lineRule="auto"/>
        <w:ind w:left="454" w:right="454"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2. Acúmulo de papéis e difícil acesso às informações.</w:t>
      </w:r>
    </w:p>
    <w:p w:rsidR="00000000" w:rsidDel="00000000" w:rsidP="00000000" w:rsidRDefault="00000000" w:rsidRPr="00000000" w14:paraId="0000001B">
      <w:pPr>
        <w:keepNext w:val="1"/>
        <w:tabs>
          <w:tab w:val="left" w:pos="720"/>
        </w:tabs>
        <w:spacing w:before="240" w:lineRule="auto"/>
        <w:jc w:val="left"/>
        <w:rPr>
          <w:b w:val="1"/>
        </w:rPr>
      </w:pPr>
      <w:r w:rsidDel="00000000" w:rsidR="00000000" w:rsidRPr="00000000">
        <w:rPr>
          <w:b w:val="1"/>
          <w:rtl w:val="0"/>
        </w:rPr>
        <w:t xml:space="preserve">1.2. Objetivos</w:t>
      </w:r>
    </w:p>
    <w:p w:rsidR="00000000" w:rsidDel="00000000" w:rsidP="00000000" w:rsidRDefault="00000000" w:rsidRPr="00000000" w14:paraId="0000001C">
      <w:pPr>
        <w:tabs>
          <w:tab w:val="left" w:pos="720"/>
        </w:tabs>
        <w:spacing w:after="120" w:lineRule="auto"/>
        <w:ind w:left="0" w:right="454" w:firstLine="0"/>
        <w:rPr/>
      </w:pPr>
      <w:r w:rsidDel="00000000" w:rsidR="00000000" w:rsidRPr="00000000">
        <w:rPr>
          <w:rtl w:val="0"/>
        </w:rPr>
        <w:t xml:space="preserve">Nessa seção devem aparecer os objetivos do trabalho. Os objetivos devem ser divididos em objetivos gerais e objetivos específicos. Para facilitar, é possível usar o recurso de itemização dos objetivos:</w:t>
      </w:r>
    </w:p>
    <w:p w:rsidR="00000000" w:rsidDel="00000000" w:rsidP="00000000" w:rsidRDefault="00000000" w:rsidRPr="00000000" w14:paraId="0000001D">
      <w:pPr>
        <w:numPr>
          <w:ilvl w:val="0"/>
          <w:numId w:val="1"/>
        </w:numPr>
        <w:tabs>
          <w:tab w:val="left" w:pos="720"/>
        </w:tabs>
        <w:spacing w:after="0" w:lineRule="auto"/>
        <w:ind w:left="720" w:right="454" w:hanging="360"/>
        <w:rPr/>
      </w:pPr>
      <w:r w:rsidDel="00000000" w:rsidR="00000000" w:rsidRPr="00000000">
        <w:rPr>
          <w:rtl w:val="0"/>
        </w:rPr>
        <w:t xml:space="preserve">Objetivo 1</w:t>
      </w:r>
      <w:r w:rsidDel="00000000" w:rsidR="00000000" w:rsidRPr="00000000">
        <w:rPr>
          <w:rtl w:val="0"/>
        </w:rPr>
      </w:r>
    </w:p>
    <w:p w:rsidR="00000000" w:rsidDel="00000000" w:rsidP="00000000" w:rsidRDefault="00000000" w:rsidRPr="00000000" w14:paraId="0000001E">
      <w:pPr>
        <w:numPr>
          <w:ilvl w:val="0"/>
          <w:numId w:val="1"/>
        </w:numPr>
        <w:tabs>
          <w:tab w:val="left" w:pos="720"/>
        </w:tabs>
        <w:spacing w:after="0" w:before="0" w:lineRule="auto"/>
        <w:ind w:left="720" w:right="454" w:hanging="360"/>
        <w:rPr/>
      </w:pPr>
      <w:r w:rsidDel="00000000" w:rsidR="00000000" w:rsidRPr="00000000">
        <w:rPr>
          <w:rtl w:val="0"/>
        </w:rPr>
        <w:t xml:space="preserve">Objetivo 2</w:t>
      </w:r>
      <w:r w:rsidDel="00000000" w:rsidR="00000000" w:rsidRPr="00000000">
        <w:rPr>
          <w:rtl w:val="0"/>
        </w:rPr>
      </w:r>
    </w:p>
    <w:p w:rsidR="00000000" w:rsidDel="00000000" w:rsidP="00000000" w:rsidRDefault="00000000" w:rsidRPr="00000000" w14:paraId="0000001F">
      <w:pPr>
        <w:numPr>
          <w:ilvl w:val="0"/>
          <w:numId w:val="1"/>
        </w:numPr>
        <w:tabs>
          <w:tab w:val="left" w:pos="720"/>
        </w:tabs>
        <w:spacing w:after="120" w:before="0" w:lineRule="auto"/>
        <w:ind w:left="720" w:right="454" w:hanging="360"/>
        <w:rPr/>
      </w:pP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 </w:t>
      </w:r>
      <w:r w:rsidDel="00000000" w:rsidR="00000000" w:rsidRPr="00000000">
        <w:rPr>
          <w:b w:val="1"/>
          <w:sz w:val="26"/>
          <w:szCs w:val="26"/>
          <w:rtl w:val="0"/>
        </w:rPr>
        <w:t xml:space="preserve">Estudo de Viabilidade</w:t>
      </w:r>
      <w:r w:rsidDel="00000000" w:rsidR="00000000" w:rsidRPr="00000000">
        <w:rPr>
          <w:rtl w:val="0"/>
        </w:rPr>
      </w:r>
    </w:p>
    <w:p w:rsidR="00000000" w:rsidDel="00000000" w:rsidP="00000000" w:rsidRDefault="00000000" w:rsidRPr="00000000" w14:paraId="00000021">
      <w:pPr>
        <w:tabs>
          <w:tab w:val="left" w:pos="720"/>
        </w:tabs>
        <w:rPr/>
      </w:pPr>
      <w:r w:rsidDel="00000000" w:rsidR="00000000" w:rsidRPr="00000000">
        <w:rPr>
          <w:rtl w:val="0"/>
        </w:rPr>
        <w:t xml:space="preserve">Essa seção está reservada para análise de viabilidade da solução proposta para o cliente. Essa análise deve ser dividida em uma pesquisa de soluções similares tanto no mercado, quanto em outros trabalhos de OPE já feitos.</w:t>
      </w:r>
    </w:p>
    <w:p w:rsidR="00000000" w:rsidDel="00000000" w:rsidP="00000000" w:rsidRDefault="00000000" w:rsidRPr="00000000" w14:paraId="00000022">
      <w:pPr>
        <w:tabs>
          <w:tab w:val="left" w:pos="720"/>
        </w:tabs>
        <w:rPr/>
      </w:pPr>
      <w:r w:rsidDel="00000000" w:rsidR="00000000" w:rsidRPr="00000000">
        <w:rPr>
          <w:rtl w:val="0"/>
        </w:rPr>
        <w:tab/>
        <w:t xml:space="preserve">Após a análise de soluções similares, será apresentada uma comparação justificando o porquê da solução adotada ser mais indicada para o cliente do que uma ou mais das encontradas na análise.</w:t>
      </w:r>
    </w:p>
    <w:p w:rsidR="00000000" w:rsidDel="00000000" w:rsidP="00000000" w:rsidRDefault="00000000" w:rsidRPr="00000000" w14:paraId="00000023">
      <w:pPr>
        <w:tabs>
          <w:tab w:val="left" w:pos="720"/>
        </w:tabs>
        <w:rPr>
          <w:b w:val="1"/>
        </w:rPr>
      </w:pPr>
      <w:r w:rsidDel="00000000" w:rsidR="00000000" w:rsidRPr="00000000">
        <w:rPr>
          <w:b w:val="1"/>
          <w:rtl w:val="0"/>
        </w:rPr>
        <w:t xml:space="preserve">2.1. Soluções de Mercado e OPE</w:t>
      </w:r>
    </w:p>
    <w:p w:rsidR="00000000" w:rsidDel="00000000" w:rsidP="00000000" w:rsidRDefault="00000000" w:rsidRPr="00000000" w14:paraId="00000024">
      <w:pPr>
        <w:tabs>
          <w:tab w:val="left" w:pos="720"/>
        </w:tabs>
        <w:rPr/>
      </w:pPr>
      <w:r w:rsidDel="00000000" w:rsidR="00000000" w:rsidRPr="00000000">
        <w:rPr>
          <w:rtl w:val="0"/>
        </w:rPr>
        <w:t xml:space="preserve">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t>
      </w:r>
    </w:p>
    <w:p w:rsidR="00000000" w:rsidDel="00000000" w:rsidP="00000000" w:rsidRDefault="00000000" w:rsidRPr="00000000" w14:paraId="00000025">
      <w:pPr>
        <w:tabs>
          <w:tab w:val="left" w:pos="720"/>
        </w:tabs>
        <w:rPr>
          <w:b w:val="1"/>
        </w:rPr>
      </w:pPr>
      <w:r w:rsidDel="00000000" w:rsidR="00000000" w:rsidRPr="00000000">
        <w:rPr>
          <w:rtl w:val="0"/>
        </w:rPr>
        <w:tab/>
        <w:t xml:space="preserve">Além das soluções no mercado também é importante verificar se algo similar já não foi feito em outras OPE’s, olhando no site da disciplina os já apresentados.</w:t>
      </w:r>
      <w:r w:rsidDel="00000000" w:rsidR="00000000" w:rsidRPr="00000000">
        <w:rPr>
          <w:rtl w:val="0"/>
        </w:rPr>
      </w:r>
    </w:p>
    <w:p w:rsidR="00000000" w:rsidDel="00000000" w:rsidP="00000000" w:rsidRDefault="00000000" w:rsidRPr="00000000" w14:paraId="00000026">
      <w:pPr>
        <w:keepNext w:val="1"/>
        <w:tabs>
          <w:tab w:val="left" w:pos="720"/>
        </w:tabs>
        <w:spacing w:before="240" w:lineRule="auto"/>
        <w:jc w:val="left"/>
        <w:rPr>
          <w:b w:val="1"/>
        </w:rPr>
      </w:pPr>
      <w:r w:rsidDel="00000000" w:rsidR="00000000" w:rsidRPr="00000000">
        <w:rPr>
          <w:b w:val="1"/>
          <w:rtl w:val="0"/>
        </w:rPr>
        <w:t xml:space="preserve">2.2. Justificativa</w:t>
      </w:r>
    </w:p>
    <w:p w:rsidR="00000000" w:rsidDel="00000000" w:rsidP="00000000" w:rsidRDefault="00000000" w:rsidRPr="00000000" w14:paraId="00000027">
      <w:pPr>
        <w:keepNext w:val="1"/>
        <w:tabs>
          <w:tab w:val="left" w:pos="720"/>
        </w:tabs>
        <w:spacing w:before="240" w:lineRule="auto"/>
        <w:rPr>
          <w:vertAlign w:val="baseline"/>
        </w:rPr>
      </w:pPr>
      <w:r w:rsidDel="00000000" w:rsidR="00000000" w:rsidRPr="00000000">
        <w:rPr>
          <w:rtl w:val="0"/>
        </w:rPr>
        <w:t xml:space="preserve">Após o levantamento das soluções similares na subseção 2.1, aqui deve estar as comparações com as soluções  encontradas, justificando o porquê da solução proposta ser aderente com o cliente necessita.</w:t>
      </w:r>
      <w:r w:rsidDel="00000000" w:rsidR="00000000" w:rsidRPr="00000000">
        <w:rPr>
          <w:rtl w:val="0"/>
        </w:rPr>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 </w:t>
      </w:r>
      <w:r w:rsidDel="00000000" w:rsidR="00000000" w:rsidRPr="00000000">
        <w:rPr>
          <w:b w:val="1"/>
          <w:sz w:val="26"/>
          <w:szCs w:val="26"/>
          <w:rtl w:val="0"/>
        </w:rPr>
        <w:t xml:space="preserve">Arquitetura da Solução</w:t>
      </w:r>
      <w:r w:rsidDel="00000000" w:rsidR="00000000" w:rsidRPr="00000000">
        <w:rPr>
          <w:rtl w:val="0"/>
        </w:rPr>
      </w:r>
    </w:p>
    <w:p w:rsidR="00000000" w:rsidDel="00000000" w:rsidP="00000000" w:rsidRDefault="00000000" w:rsidRPr="00000000" w14:paraId="00000029">
      <w:pPr>
        <w:tabs>
          <w:tab w:val="left" w:pos="720"/>
        </w:tabs>
        <w:rPr/>
      </w:pPr>
      <w:r w:rsidDel="00000000" w:rsidR="00000000" w:rsidRPr="00000000">
        <w:rPr>
          <w:rtl w:val="0"/>
        </w:rPr>
        <w:t xml:space="preserve">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000000" w:rsidDel="00000000" w:rsidP="00000000" w:rsidRDefault="00000000" w:rsidRPr="00000000" w14:paraId="0000002A">
      <w:pPr>
        <w:keepNext w:val="1"/>
        <w:tabs>
          <w:tab w:val="left" w:pos="720"/>
        </w:tabs>
        <w:spacing w:before="240" w:lineRule="auto"/>
        <w:jc w:val="left"/>
        <w:rPr>
          <w:b w:val="1"/>
        </w:rPr>
      </w:pPr>
      <w:r w:rsidDel="00000000" w:rsidR="00000000" w:rsidRPr="00000000">
        <w:rPr>
          <w:b w:val="1"/>
          <w:rtl w:val="0"/>
        </w:rPr>
        <w:t xml:space="preserve">3.1. Diagrama de Componentes</w:t>
      </w:r>
    </w:p>
    <w:p w:rsidR="00000000" w:rsidDel="00000000" w:rsidP="00000000" w:rsidRDefault="00000000" w:rsidRPr="00000000" w14:paraId="0000002B">
      <w:pPr>
        <w:keepNext w:val="1"/>
        <w:tabs>
          <w:tab w:val="left" w:pos="720"/>
        </w:tabs>
        <w:spacing w:before="240" w:lineRule="auto"/>
        <w:rPr/>
      </w:pPr>
      <w:r w:rsidDel="00000000" w:rsidR="00000000" w:rsidRPr="00000000">
        <w:rPr>
          <w:rtl w:val="0"/>
        </w:rPr>
        <w:t xml:space="preserve">Nesta subseção deve estar descrita toda a composição da solução. Além do diagrama de componentes, deve ser mostrada a divisão de sistemas/subsistemas adotados. </w:t>
      </w:r>
    </w:p>
    <w:p w:rsidR="00000000" w:rsidDel="00000000" w:rsidP="00000000" w:rsidRDefault="00000000" w:rsidRPr="00000000" w14:paraId="0000002C">
      <w:pPr>
        <w:keepNext w:val="1"/>
        <w:tabs>
          <w:tab w:val="left" w:pos="720"/>
        </w:tabs>
        <w:spacing w:before="240" w:lineRule="auto"/>
        <w:jc w:val="left"/>
        <w:rPr>
          <w:b w:val="1"/>
        </w:rPr>
      </w:pPr>
      <w:r w:rsidDel="00000000" w:rsidR="00000000" w:rsidRPr="00000000">
        <w:rPr>
          <w:b w:val="1"/>
          <w:rtl w:val="0"/>
        </w:rPr>
        <w:t xml:space="preserve">3.2. Infraestrutura</w:t>
      </w:r>
    </w:p>
    <w:p w:rsidR="00000000" w:rsidDel="00000000" w:rsidP="00000000" w:rsidRDefault="00000000" w:rsidRPr="00000000" w14:paraId="0000002D">
      <w:pPr>
        <w:keepNext w:val="1"/>
        <w:tabs>
          <w:tab w:val="left" w:pos="720"/>
        </w:tabs>
        <w:spacing w:before="240" w:lineRule="auto"/>
        <w:rPr/>
      </w:pPr>
      <w:r w:rsidDel="00000000" w:rsidR="00000000" w:rsidRPr="00000000">
        <w:rPr>
          <w:rtl w:val="0"/>
        </w:rPr>
        <w:t xml:space="preserve">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000000" w:rsidDel="00000000" w:rsidP="00000000" w:rsidRDefault="00000000" w:rsidRPr="00000000" w14:paraId="0000002E">
      <w:pPr>
        <w:keepNext w:val="1"/>
        <w:tabs>
          <w:tab w:val="left" w:pos="720"/>
        </w:tabs>
        <w:spacing w:before="240" w:lineRule="auto"/>
        <w:jc w:val="left"/>
        <w:rPr>
          <w:b w:val="1"/>
        </w:rPr>
      </w:pPr>
      <w:r w:rsidDel="00000000" w:rsidR="00000000" w:rsidRPr="00000000">
        <w:rPr>
          <w:b w:val="1"/>
          <w:rtl w:val="0"/>
        </w:rPr>
        <w:t xml:space="preserve">3.3. Tecnologias Utilizadas</w:t>
      </w:r>
    </w:p>
    <w:p w:rsidR="00000000" w:rsidDel="00000000" w:rsidP="00000000" w:rsidRDefault="00000000" w:rsidRPr="00000000" w14:paraId="0000002F">
      <w:pPr>
        <w:keepNext w:val="1"/>
        <w:tabs>
          <w:tab w:val="left" w:pos="720"/>
        </w:tabs>
        <w:spacing w:before="240" w:lineRule="auto"/>
        <w:rPr/>
      </w:pPr>
      <w:r w:rsidDel="00000000" w:rsidR="00000000" w:rsidRPr="00000000">
        <w:rPr>
          <w:rtl w:val="0"/>
        </w:rPr>
        <w:t xml:space="preserve">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000000" w:rsidDel="00000000" w:rsidP="00000000" w:rsidRDefault="00000000" w:rsidRPr="00000000" w14:paraId="00000030">
      <w:pPr>
        <w:tabs>
          <w:tab w:val="left" w:pos="720"/>
        </w:tabs>
        <w:spacing w:after="120" w:lineRule="auto"/>
        <w:ind w:left="454" w:right="454" w:firstLine="0"/>
        <w:jc w:val="center"/>
        <w:rPr/>
      </w:pPr>
      <w:r w:rsidDel="00000000" w:rsidR="00000000" w:rsidRPr="00000000">
        <w:rPr>
          <w:rFonts w:ascii="Helvetica Neue" w:cs="Helvetica Neue" w:eastAsia="Helvetica Neue" w:hAnsi="Helvetica Neue"/>
          <w:b w:val="1"/>
          <w:sz w:val="20"/>
          <w:szCs w:val="20"/>
          <w:rtl w:val="0"/>
        </w:rPr>
        <w:t xml:space="preserve">Tabela 1. Exemplo de tecnologias utilizadas</w:t>
      </w:r>
      <w:r w:rsidDel="00000000" w:rsidR="00000000" w:rsidRPr="00000000">
        <w:rPr>
          <w:rtl w:val="0"/>
        </w:rPr>
      </w:r>
    </w:p>
    <w:tbl>
      <w:tblPr>
        <w:tblStyle w:val="Table1"/>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35"/>
        <w:gridCol w:w="2835"/>
        <w:tblGridChange w:id="0">
          <w:tblGrid>
            <w:gridCol w:w="2835"/>
            <w:gridCol w:w="2835"/>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t xml:space="preserve">Tecnologia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t xml:space="preserve">Camada/Subsistema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t xml:space="preserve">Justificativa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Infraestrutura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Versionamento de código distribuído entre todos os desenvolvedores.</w:t>
              <w:br w:type="textWrapping"/>
              <w:br w:type="textWrapping"/>
              <w:t xml:space="preserve">Necessário pelas ferramentas de hospedagem escolhidas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Necessidade de integração com sistemas já existentes. Requisito técnico pedido pelo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SGBD Relacional de licença gratuita.</w:t>
            </w:r>
          </w:p>
        </w:tc>
      </w:tr>
    </w:tbl>
    <w:p w:rsidR="00000000" w:rsidDel="00000000" w:rsidP="00000000" w:rsidRDefault="00000000" w:rsidRPr="00000000" w14:paraId="0000003D">
      <w:pPr>
        <w:keepNext w:val="1"/>
        <w:tabs>
          <w:tab w:val="left" w:pos="720"/>
        </w:tabs>
        <w:spacing w:before="240" w:lineRule="auto"/>
        <w:jc w:val="left"/>
        <w:rPr/>
      </w:pPr>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 </w:t>
      </w:r>
      <w:r w:rsidDel="00000000" w:rsidR="00000000" w:rsidRPr="00000000">
        <w:rPr>
          <w:b w:val="1"/>
          <w:sz w:val="26"/>
          <w:szCs w:val="26"/>
          <w:rtl w:val="0"/>
        </w:rPr>
        <w:t xml:space="preserve">Resultados Obtidos</w:t>
      </w:r>
      <w:r w:rsidDel="00000000" w:rsidR="00000000" w:rsidRPr="00000000">
        <w:rPr>
          <w:rtl w:val="0"/>
        </w:rPr>
      </w:r>
    </w:p>
    <w:p w:rsidR="00000000" w:rsidDel="00000000" w:rsidP="00000000" w:rsidRDefault="00000000" w:rsidRPr="00000000" w14:paraId="0000003F">
      <w:pPr>
        <w:tabs>
          <w:tab w:val="left" w:pos="720"/>
        </w:tabs>
        <w:rPr>
          <w:vertAlign w:val="baseline"/>
        </w:rPr>
      </w:pPr>
      <w:r w:rsidDel="00000000" w:rsidR="00000000" w:rsidRPr="00000000">
        <w:rPr>
          <w:rtl w:val="0"/>
        </w:rPr>
        <w:t xml:space="preserve">Nessa seção devem estar todos os resultados do que foi feito para o cliente. O que foi de fato implementado, qual a situação atual, links para o software e todo o resto.</w:t>
      </w: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w:t>
      </w:r>
      <w:r w:rsidDel="00000000" w:rsidR="00000000" w:rsidRPr="00000000">
        <w:rPr>
          <w:b w:val="1"/>
          <w:rtl w:val="0"/>
        </w:rPr>
        <w:t xml:space="preserve">Comparativo com Soluções</w:t>
      </w:r>
      <w:r w:rsidDel="00000000" w:rsidR="00000000" w:rsidRPr="00000000">
        <w:rPr>
          <w:rtl w:val="0"/>
        </w:rPr>
      </w:r>
    </w:p>
    <w:p w:rsidR="00000000" w:rsidDel="00000000" w:rsidP="00000000" w:rsidRDefault="00000000" w:rsidRPr="00000000" w14:paraId="00000041">
      <w:pPr>
        <w:tabs>
          <w:tab w:val="left" w:pos="720"/>
        </w:tabs>
        <w:rPr/>
      </w:pPr>
      <w:r w:rsidDel="00000000" w:rsidR="00000000" w:rsidRPr="00000000">
        <w:rPr>
          <w:rtl w:val="0"/>
        </w:rPr>
        <w:t xml:space="preserve">Apresente aqui aquilo que foi implementado para o cliente e compare com as soluções levantadas na seção 2.</w:t>
      </w:r>
    </w:p>
    <w:p w:rsidR="00000000" w:rsidDel="00000000" w:rsidP="00000000" w:rsidRDefault="00000000" w:rsidRPr="00000000" w14:paraId="00000042">
      <w:pPr>
        <w:keepNext w:val="1"/>
        <w:tabs>
          <w:tab w:val="left" w:pos="720"/>
        </w:tabs>
        <w:spacing w:before="240" w:lineRule="auto"/>
        <w:jc w:val="left"/>
        <w:rPr>
          <w:b w:val="1"/>
        </w:rPr>
      </w:pPr>
      <w:r w:rsidDel="00000000" w:rsidR="00000000" w:rsidRPr="00000000">
        <w:rPr>
          <w:b w:val="1"/>
          <w:rtl w:val="0"/>
        </w:rPr>
        <w:t xml:space="preserve">4.2. Protótipo</w:t>
      </w:r>
    </w:p>
    <w:p w:rsidR="00000000" w:rsidDel="00000000" w:rsidP="00000000" w:rsidRDefault="00000000" w:rsidRPr="00000000" w14:paraId="00000043">
      <w:pPr>
        <w:keepNext w:val="1"/>
        <w:tabs>
          <w:tab w:val="left" w:pos="720"/>
        </w:tabs>
        <w:spacing w:before="240" w:lineRule="auto"/>
        <w:jc w:val="left"/>
        <w:rPr>
          <w:b w:val="1"/>
        </w:rPr>
      </w:pPr>
      <w:r w:rsidDel="00000000" w:rsidR="00000000" w:rsidRPr="00000000">
        <w:rPr>
          <w:rtl w:val="0"/>
        </w:rPr>
        <w:t xml:space="preserve">Mostrem o protótipo da solução. Essa apresentação pode ser por telas do sistema, o link para navegação no sistema (se for possível) e diagramas que sejam pertinentes.</w:t>
      </w:r>
      <w:r w:rsidDel="00000000" w:rsidR="00000000" w:rsidRPr="00000000">
        <w:rPr>
          <w:rtl w:val="0"/>
        </w:rPr>
      </w:r>
    </w:p>
    <w:p w:rsidR="00000000" w:rsidDel="00000000" w:rsidP="00000000" w:rsidRDefault="00000000" w:rsidRPr="00000000" w14:paraId="00000044">
      <w:pPr>
        <w:keepNext w:val="1"/>
        <w:tabs>
          <w:tab w:val="left" w:pos="720"/>
        </w:tabs>
        <w:spacing w:before="240" w:lineRule="auto"/>
        <w:jc w:val="left"/>
        <w:rPr>
          <w:b w:val="1"/>
        </w:rPr>
      </w:pPr>
      <w:r w:rsidDel="00000000" w:rsidR="00000000" w:rsidRPr="00000000">
        <w:rPr>
          <w:b w:val="1"/>
          <w:rtl w:val="0"/>
        </w:rPr>
        <w:t xml:space="preserve">4.3. Considerações Finais</w:t>
      </w:r>
    </w:p>
    <w:p w:rsidR="00000000" w:rsidDel="00000000" w:rsidP="00000000" w:rsidRDefault="00000000" w:rsidRPr="00000000" w14:paraId="00000045">
      <w:pPr>
        <w:keepNext w:val="1"/>
        <w:tabs>
          <w:tab w:val="left" w:pos="720"/>
        </w:tabs>
        <w:spacing w:before="240" w:lineRule="auto"/>
        <w:jc w:val="left"/>
        <w:rPr/>
      </w:pPr>
      <w:r w:rsidDel="00000000" w:rsidR="00000000" w:rsidRPr="00000000">
        <w:rPr>
          <w:rtl w:val="0"/>
        </w:rPr>
        <w:t xml:space="preserve">Quaisquer outras considerações a respeito do trabalho e pontos para futuras melhorias.</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Referências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Boulic, R. and Renault, O. (1991) “3D Hierarchies for Animation”, In: New Trends in Animation and Visualization, Edited by Nadia Magnenat-Thalmann and Daniel Thalmann, John Wiley &amp; Sons ltd., England.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Dyer, S., Martin, J. and Zulauf, J. (1995) “Motion Capture White Paper”, </w:t>
      </w:r>
      <w:hyperlink r:id="rId1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http://reality.sgi.com/employees/jam_sb/mocap/MoCapWP_v2.0.html</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December.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Holton, M. and Alexander, S. (1995) “Soft Cellular Modeling: A Technique for the Simulation of Non-rigid Materials”, Computer Graphics: Developments in Virtual Environments, R. A. Earnshaw and J. A. Vince, England, Academic Press Ltd., p. 449-460.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Knuth, D. E. (1984), The TeXbook, Addison Wesley, 15</w:t>
      </w: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edition.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Smith, A. and Jones, B. (1999). On the complexity of computing.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Advances in Computer Science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pages 555–566. Publishing Press.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07"/>
      <w:pgMar w:bottom="1418" w:top="1985" w:left="1701" w:right="1701" w:header="964" w:footer="9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tabs>
        <w:tab w:val="left" w:pos="720"/>
      </w:tabs>
      <w:rPr>
        <w:vertAlign w:val="baseline"/>
      </w:rPr>
    </w:pPr>
    <w:r w:rsidDel="00000000" w:rsidR="00000000" w:rsidRPr="00000000">
      <w:rPr>
        <w:vertAlign w:val="baseline"/>
        <w:rtl w:val="0"/>
      </w:rPr>
      <w:t xml:space="preserve">Proceedings of the XII SIBGRAPI (October 1999) 101-104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left" w:pos="720"/>
      </w:tabs>
      <w:rPr>
        <w:vertAlign w:val="baseline"/>
      </w:rPr>
    </w:pPr>
    <w:r w:rsidDel="00000000" w:rsidR="00000000" w:rsidRPr="00000000">
      <w:rPr>
        <w:rtl w:val="0"/>
      </w:rPr>
    </w:r>
  </w:p>
  <w:p w:rsidR="00000000" w:rsidDel="00000000" w:rsidP="00000000" w:rsidRDefault="00000000" w:rsidRPr="00000000" w14:paraId="0000004E">
    <w:pPr>
      <w:tabs>
        <w:tab w:val="right"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tabs>
        <w:tab w:val="left" w:pos="720"/>
      </w:tabs>
      <w:jc w:val="right"/>
      <w:rPr>
        <w:vertAlign w:val="baseline"/>
      </w:rPr>
    </w:pPr>
    <w:r w:rsidDel="00000000" w:rsidR="00000000" w:rsidRPr="00000000">
      <w:rPr>
        <w:vertAlign w:val="baseline"/>
        <w:rtl w:val="0"/>
      </w:rPr>
      <w:t xml:space="preserve">S. Sandri, J. Stolfi, L.Velho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png"/><Relationship Id="rId12" Type="http://schemas.openxmlformats.org/officeDocument/2006/relationships/hyperlink" Target="http://reality.sgi.com/employees/jam_sb/mocap/MoCapWP_v2.0.html"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