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71D7" w:rsidRPr="00080AB4" w:rsidRDefault="006A6F28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397"/>
        <w:jc w:val="center"/>
        <w:rPr>
          <w:b/>
          <w:color w:val="000000"/>
          <w:sz w:val="32"/>
          <w:szCs w:val="32"/>
          <w:lang w:val="pt-BR"/>
        </w:rPr>
      </w:pPr>
      <w:proofErr w:type="spellStart"/>
      <w:r w:rsidRPr="00080AB4">
        <w:rPr>
          <w:b/>
          <w:sz w:val="32"/>
          <w:szCs w:val="32"/>
          <w:lang w:val="pt-BR"/>
        </w:rPr>
        <w:t>Titans</w:t>
      </w:r>
      <w:proofErr w:type="spellEnd"/>
      <w:r w:rsidRPr="00080AB4">
        <w:rPr>
          <w:b/>
          <w:sz w:val="32"/>
          <w:szCs w:val="32"/>
          <w:lang w:val="pt-BR"/>
        </w:rPr>
        <w:t xml:space="preserve"> de Ouro</w:t>
      </w:r>
    </w:p>
    <w:p w14:paraId="00000002" w14:textId="15210584" w:rsidR="001771D7" w:rsidRPr="00080AB4" w:rsidRDefault="006A6F28" w:rsidP="27E97D9C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bCs/>
          <w:color w:val="000000" w:themeColor="text1"/>
          <w:lang w:val="pt-BR"/>
        </w:rPr>
      </w:pPr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Juliana </w:t>
      </w:r>
      <w:proofErr w:type="spellStart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>Fucci</w:t>
      </w:r>
      <w:proofErr w:type="spellEnd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, Luan Soares Diamantino, Lucas Lima Almeida, Rafaela Miwa Tokai, </w:t>
      </w:r>
      <w:proofErr w:type="spellStart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>Raffael</w:t>
      </w:r>
      <w:proofErr w:type="spellEnd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 </w:t>
      </w:r>
      <w:proofErr w:type="spellStart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>Shokitty</w:t>
      </w:r>
      <w:proofErr w:type="spellEnd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 </w:t>
      </w:r>
      <w:proofErr w:type="spellStart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>Asato</w:t>
      </w:r>
      <w:proofErr w:type="spellEnd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, </w:t>
      </w:r>
      <w:proofErr w:type="spellStart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>Roberlan</w:t>
      </w:r>
      <w:proofErr w:type="spellEnd"/>
      <w:r w:rsidRPr="00080AB4">
        <w:rPr>
          <w:rFonts w:ascii="Times New Roman" w:eastAsia="Times New Roman" w:hAnsi="Times New Roman" w:cs="Times New Roman"/>
          <w:b/>
          <w:bCs/>
          <w:highlight w:val="white"/>
          <w:lang w:val="pt-BR"/>
        </w:rPr>
        <w:t xml:space="preserve"> Almeida Santiago </w:t>
      </w:r>
    </w:p>
    <w:p w14:paraId="00000003" w14:textId="77777777" w:rsidR="001771D7" w:rsidRPr="00080AB4" w:rsidRDefault="006A6F28">
      <w:pPr>
        <w:spacing w:before="240"/>
        <w:jc w:val="center"/>
        <w:rPr>
          <w:color w:val="000000"/>
          <w:lang w:val="pt-BR"/>
        </w:rPr>
      </w:pPr>
      <w:r w:rsidRPr="00080AB4">
        <w:rPr>
          <w:lang w:val="pt-BR"/>
        </w:rPr>
        <w:t>Faculdade Impacta de Tecnologia</w:t>
      </w:r>
      <w:r w:rsidRPr="00080AB4">
        <w:rPr>
          <w:lang w:val="pt-BR"/>
        </w:rPr>
        <w:br/>
      </w:r>
      <w:r w:rsidRPr="00080AB4">
        <w:rPr>
          <w:lang w:val="pt-BR"/>
        </w:rPr>
        <w:t>São Paulo</w:t>
      </w:r>
      <w:r w:rsidRPr="00080AB4">
        <w:rPr>
          <w:lang w:val="pt-BR"/>
        </w:rPr>
        <w:t xml:space="preserve"> – </w:t>
      </w:r>
      <w:r w:rsidRPr="00080AB4">
        <w:rPr>
          <w:lang w:val="pt-BR"/>
        </w:rPr>
        <w:t>SP</w:t>
      </w:r>
      <w:r w:rsidRPr="00080AB4">
        <w:rPr>
          <w:lang w:val="pt-BR"/>
        </w:rPr>
        <w:t xml:space="preserve"> – Bra</w:t>
      </w:r>
      <w:r w:rsidRPr="00080AB4">
        <w:rPr>
          <w:lang w:val="pt-BR"/>
        </w:rPr>
        <w:t>s</w:t>
      </w:r>
      <w:r w:rsidRPr="00080AB4">
        <w:rPr>
          <w:lang w:val="pt-BR"/>
        </w:rPr>
        <w:t>il</w:t>
      </w:r>
      <w:r w:rsidRPr="00080AB4">
        <w:rPr>
          <w:lang w:val="pt-BR"/>
        </w:rPr>
        <w:br/>
      </w:r>
    </w:p>
    <w:p w14:paraId="00000005" w14:textId="658B9393" w:rsidR="001771D7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juliana.fucci@aluno.faculdadeimpacta.com.br</w:t>
      </w:r>
    </w:p>
    <w:p w14:paraId="00000006" w14:textId="1DBD2B8E" w:rsidR="001771D7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luan.diamantino@aluno.faculdadeimpacta.com.br</w:t>
      </w:r>
    </w:p>
    <w:p w14:paraId="68A2526C" w14:textId="6EE9F29A" w:rsidR="27E97D9C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Lucas.almeida@aluno.faculdadeimpacta.com.br</w:t>
      </w:r>
    </w:p>
    <w:p w14:paraId="00000007" w14:textId="11C1C6A5" w:rsidR="001771D7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rafaela.tokai@aluno.faculdadeimpacta.com.br</w:t>
      </w:r>
    </w:p>
    <w:p w14:paraId="00000008" w14:textId="2BA200D0" w:rsidR="001771D7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raffael.asato@aluno.faculdadeimpacta.com.br</w:t>
      </w:r>
    </w:p>
    <w:p w14:paraId="00000009" w14:textId="2D5F5E93" w:rsidR="001771D7" w:rsidRPr="00080AB4" w:rsidRDefault="14FBB074" w:rsidP="14FBB074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r w:rsidRPr="00080AB4">
        <w:rPr>
          <w:rFonts w:ascii="Courier New" w:eastAsia="Courier New" w:hAnsi="Courier New" w:cs="Courier New"/>
          <w:sz w:val="20"/>
          <w:szCs w:val="20"/>
          <w:lang w:val="pt-BR"/>
        </w:rPr>
        <w:t>roberlan.santiago@aluno.faculdadeimpacta.com.br</w:t>
      </w:r>
    </w:p>
    <w:p w14:paraId="0000000A" w14:textId="77777777" w:rsidR="001771D7" w:rsidRPr="00080AB4" w:rsidRDefault="001771D7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</w:p>
    <w:p w14:paraId="0000000B" w14:textId="77777777" w:rsidR="001771D7" w:rsidRPr="00080AB4" w:rsidRDefault="001771D7">
      <w:pPr>
        <w:spacing w:after="120"/>
        <w:jc w:val="left"/>
        <w:rPr>
          <w:rFonts w:ascii="Courier New" w:eastAsia="Courier New" w:hAnsi="Courier New" w:cs="Courier New"/>
          <w:sz w:val="20"/>
          <w:szCs w:val="20"/>
          <w:lang w:val="pt-BR"/>
        </w:rPr>
        <w:sectPr w:rsidR="001771D7" w:rsidRPr="00080AB4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14:paraId="2C0AD105" w14:textId="1FF339B9" w:rsidR="001771D7" w:rsidRDefault="006A6F28" w:rsidP="2C1C1A01">
      <w:pPr>
        <w:spacing w:before="0"/>
        <w:ind w:left="454" w:right="454"/>
        <w:rPr>
          <w:lang w:val="en"/>
        </w:rPr>
      </w:pPr>
      <w:r w:rsidRPr="2C1C1A01">
        <w:rPr>
          <w:b/>
          <w:bCs/>
          <w:i/>
          <w:iCs/>
          <w:color w:val="212121"/>
          <w:highlight w:val="white"/>
        </w:rPr>
        <w:lastRenderedPageBreak/>
        <w:t>Abstract.</w:t>
      </w:r>
      <w:r>
        <w:rPr>
          <w:color w:val="212121"/>
          <w:highlight w:val="white"/>
        </w:rPr>
        <w:t xml:space="preserve"> </w:t>
      </w:r>
      <w:r w:rsidR="2C1C1A01" w:rsidRPr="2C1C1A01">
        <w:rPr>
          <w:lang w:val="en"/>
        </w:rPr>
        <w:t xml:space="preserve">The Golden Titans diner has chosen to improve the organization of management-related information, as it </w:t>
      </w:r>
      <w:proofErr w:type="gramStart"/>
      <w:r w:rsidR="2C1C1A01" w:rsidRPr="2C1C1A01">
        <w:rPr>
          <w:lang w:val="en"/>
        </w:rPr>
        <w:t>is currently documented</w:t>
      </w:r>
      <w:proofErr w:type="gramEnd"/>
      <w:r w:rsidR="2C1C1A01" w:rsidRPr="2C1C1A01">
        <w:rPr>
          <w:lang w:val="en"/>
        </w:rPr>
        <w:t xml:space="preserve"> in paper files. After analyzing the client's demands, we present a draft of the project to computerize the means of control and follow-up of the service rendering. This measure </w:t>
      </w:r>
      <w:proofErr w:type="gramStart"/>
      <w:r w:rsidR="2C1C1A01" w:rsidRPr="2C1C1A01">
        <w:rPr>
          <w:lang w:val="en"/>
        </w:rPr>
        <w:t>is expected</w:t>
      </w:r>
      <w:proofErr w:type="gramEnd"/>
      <w:r w:rsidR="2C1C1A01" w:rsidRPr="2C1C1A01">
        <w:rPr>
          <w:lang w:val="en"/>
        </w:rPr>
        <w:t xml:space="preserve"> to ensure effective management and service to the public.</w:t>
      </w:r>
    </w:p>
    <w:p w14:paraId="0000000E" w14:textId="41BC9306" w:rsidR="001771D7" w:rsidRPr="00080AB4" w:rsidRDefault="2C1C1A01" w:rsidP="00080AB4">
      <w:pPr>
        <w:rPr>
          <w:lang w:val="pt-BR"/>
        </w:rPr>
      </w:pPr>
      <w:r w:rsidRPr="00080AB4">
        <w:rPr>
          <w:b/>
          <w:bCs/>
          <w:i/>
          <w:iCs/>
          <w:lang w:val="pt-BR"/>
        </w:rPr>
        <w:t xml:space="preserve">Resumo. </w:t>
      </w:r>
      <w:r w:rsidRPr="00080AB4">
        <w:rPr>
          <w:lang w:val="pt-BR"/>
        </w:rPr>
        <w:t xml:space="preserve">A lanchonete </w:t>
      </w:r>
      <w:proofErr w:type="spellStart"/>
      <w:r w:rsidRPr="00080AB4">
        <w:rPr>
          <w:lang w:val="pt-BR"/>
        </w:rPr>
        <w:t>Titans</w:t>
      </w:r>
      <w:proofErr w:type="spellEnd"/>
      <w:r w:rsidRPr="00080AB4">
        <w:rPr>
          <w:lang w:val="pt-BR"/>
        </w:rPr>
        <w:t xml:space="preserve"> de Ouro optou por melhorar a organização das informações relacionadas à administração, visto que atualmente são documentadas em arquivos de papel. Após analisar as demandas do cliente, apresentamos um esboço de projeto para informatizar os meios de controle e acompanhamento da prestação de serviço. Espera-se que essa medida garanta a </w:t>
      </w:r>
      <w:r w:rsidR="00080AB4" w:rsidRPr="00080AB4">
        <w:rPr>
          <w:lang w:val="pt-BR"/>
        </w:rPr>
        <w:t>eficácia</w:t>
      </w:r>
      <w:r w:rsidRPr="00080AB4">
        <w:rPr>
          <w:lang w:val="pt-BR"/>
        </w:rPr>
        <w:t xml:space="preserve"> no gerenciamento e no atendimento ao público.</w:t>
      </w:r>
    </w:p>
    <w:p w14:paraId="0000000F" w14:textId="77777777" w:rsidR="001771D7" w:rsidRDefault="006A6F28" w:rsidP="2643411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bCs/>
          <w:sz w:val="26"/>
          <w:szCs w:val="26"/>
          <w:lang w:val="pt-BR"/>
        </w:rPr>
      </w:pPr>
      <w:r w:rsidRPr="00080AB4">
        <w:rPr>
          <w:b/>
          <w:sz w:val="26"/>
          <w:szCs w:val="26"/>
          <w:lang w:val="pt-BR"/>
        </w:rPr>
        <w:tab/>
      </w:r>
      <w:r w:rsidRPr="26434117">
        <w:rPr>
          <w:b/>
          <w:bCs/>
          <w:color w:val="000000"/>
          <w:sz w:val="26"/>
          <w:szCs w:val="26"/>
          <w:lang w:val="pt-BR"/>
        </w:rPr>
        <w:t xml:space="preserve">1. </w:t>
      </w:r>
      <w:r w:rsidRPr="26434117">
        <w:rPr>
          <w:b/>
          <w:bCs/>
          <w:sz w:val="26"/>
          <w:szCs w:val="26"/>
          <w:lang w:val="pt-BR"/>
        </w:rPr>
        <w:t>Introdução</w:t>
      </w:r>
    </w:p>
    <w:p w14:paraId="00000010" w14:textId="77777777" w:rsidR="001771D7" w:rsidRDefault="2C1C1A01" w:rsidP="26434117">
      <w:pPr>
        <w:rPr>
          <w:lang w:val="pt-BR"/>
        </w:rPr>
      </w:pPr>
      <w:r w:rsidRPr="2C1C1A01">
        <w:rPr>
          <w:lang w:val="pt-BR"/>
        </w:rPr>
        <w:t xml:space="preserve">Em contato com o gerente da empresa </w:t>
      </w:r>
      <w:proofErr w:type="spellStart"/>
      <w:r w:rsidRPr="2C1C1A01">
        <w:rPr>
          <w:lang w:val="pt-BR"/>
        </w:rPr>
        <w:t>Titans</w:t>
      </w:r>
      <w:proofErr w:type="spellEnd"/>
      <w:r w:rsidRPr="2C1C1A01">
        <w:rPr>
          <w:lang w:val="pt-BR"/>
        </w:rPr>
        <w:t xml:space="preserve"> de Ouro, identificamos sua dificuldade para armazenar informações relativas aos meios de recebimentos, controle de estoque, de despesas, e dados da folha de pagamento. </w:t>
      </w:r>
    </w:p>
    <w:p w14:paraId="3148A50D" w14:textId="3069E61B" w:rsidR="001771D7" w:rsidRDefault="2C1C1A01" w:rsidP="2C1C1A01">
      <w:pPr>
        <w:ind w:firstLine="720"/>
        <w:rPr>
          <w:lang w:val="pt-BR"/>
        </w:rPr>
      </w:pPr>
      <w:r w:rsidRPr="2C1C1A01">
        <w:rPr>
          <w:lang w:val="pt-BR"/>
        </w:rPr>
        <w:t xml:space="preserve">Atualmente, as informações sobre o controle dos pedidos e consumo é realizado por meio de comandas que são preenchidas e gerenciadas manualmente. O intuito do projeto é sistematizar processos de gerenciamento da lanchonete </w:t>
      </w:r>
      <w:proofErr w:type="spellStart"/>
      <w:r w:rsidRPr="2C1C1A01">
        <w:rPr>
          <w:lang w:val="pt-BR"/>
        </w:rPr>
        <w:t>Titan</w:t>
      </w:r>
      <w:r w:rsidR="00080AB4">
        <w:rPr>
          <w:lang w:val="pt-BR"/>
        </w:rPr>
        <w:t>s</w:t>
      </w:r>
      <w:proofErr w:type="spellEnd"/>
      <w:r w:rsidRPr="2C1C1A01">
        <w:rPr>
          <w:lang w:val="pt-BR"/>
        </w:rPr>
        <w:t xml:space="preserve"> de Ouro, visando otimizar resultados, buscando um melhor desempenho e reduzindo falhas no decorrer dos processos, que acabam gerando prejuízos financeiros nos resultados finais da lanchonete.</w:t>
      </w:r>
    </w:p>
    <w:p w14:paraId="5A6E68F8" w14:textId="77777777" w:rsidR="001771D7" w:rsidRDefault="001771D7" w:rsidP="2C1C1A01">
      <w:pPr>
        <w:rPr>
          <w:lang w:val="pt-BR"/>
        </w:rPr>
      </w:pPr>
    </w:p>
    <w:p w14:paraId="00000012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t>1.1. Apresentação do Problema</w:t>
      </w:r>
    </w:p>
    <w:p w14:paraId="6922D322" w14:textId="7E571184" w:rsidR="001771D7" w:rsidRDefault="2C1C1A01" w:rsidP="2C1C1A01">
      <w:pPr>
        <w:keepNext/>
        <w:spacing w:before="240"/>
        <w:jc w:val="left"/>
        <w:rPr>
          <w:lang w:val="pt-BR"/>
        </w:rPr>
      </w:pPr>
      <w:r w:rsidRPr="2C1C1A01">
        <w:rPr>
          <w:lang w:val="pt-BR"/>
        </w:rPr>
        <w:t xml:space="preserve">A Lanchonete </w:t>
      </w:r>
      <w:proofErr w:type="spellStart"/>
      <w:r w:rsidRPr="2C1C1A01">
        <w:rPr>
          <w:lang w:val="pt-BR"/>
        </w:rPr>
        <w:t>Titans</w:t>
      </w:r>
      <w:proofErr w:type="spellEnd"/>
      <w:r w:rsidRPr="2C1C1A01">
        <w:rPr>
          <w:lang w:val="pt-BR"/>
        </w:rPr>
        <w:t xml:space="preserve"> de Ouro tem como atividade principal preparar e servir lanches e refeições. Todas as informações relacionadas a esse processo, são armazenadas informalmente por meio de anotações em folhas de papel. A forma de gerenciamento atual abre espaço para falhas e prejuízos financeiros provindos da gestão e </w:t>
      </w:r>
      <w:r w:rsidRPr="2C1C1A01">
        <w:rPr>
          <w:lang w:val="pt-BR"/>
        </w:rPr>
        <w:lastRenderedPageBreak/>
        <w:t>armazenamento ineficaz das informações, resultando em dados imprecisos e demandando maior tempo de busca para encontrar elementos específicos.</w:t>
      </w:r>
    </w:p>
    <w:p w14:paraId="5AA55E8F" w14:textId="7C143829" w:rsidR="001771D7" w:rsidRDefault="006A6F28" w:rsidP="2C1C1A01">
      <w:pPr>
        <w:keepNext/>
        <w:spacing w:before="240"/>
        <w:ind w:firstLine="720"/>
        <w:jc w:val="left"/>
        <w:rPr>
          <w:lang w:val="pt-BR"/>
        </w:rPr>
      </w:pPr>
      <w:r w:rsidRPr="26434117">
        <w:rPr>
          <w:lang w:val="pt-BR"/>
        </w:rPr>
        <w:t>O resultado final será a implantação de um sistema, no qual as infor</w:t>
      </w:r>
      <w:r w:rsidRPr="26434117">
        <w:rPr>
          <w:lang w:val="pt-BR"/>
        </w:rPr>
        <w:t>mações serão armazenadas numa interface simples, dinâmica e, consequentemente, terá fácil usabilidade. Será possível também oferecer um maior controle dos dados, geração de relatórios e prospecção de clientes e lucro.</w:t>
      </w:r>
    </w:p>
    <w:p w14:paraId="00000015" w14:textId="77777777" w:rsidR="001771D7" w:rsidRDefault="006A6F28" w:rsidP="2C1C1A01">
      <w:pPr>
        <w:keepNext/>
        <w:spacing w:before="240"/>
        <w:ind w:firstLine="720"/>
        <w:jc w:val="left"/>
        <w:rPr>
          <w:lang w:val="pt-BR"/>
        </w:rPr>
      </w:pPr>
      <w:r>
        <w:rPr>
          <w:noProof/>
          <w:lang w:val="pt-BR"/>
        </w:rPr>
        <w:drawing>
          <wp:inline distT="0" distB="0" distL="114300" distR="114300" wp14:anchorId="72B52E63" wp14:editId="07777777">
            <wp:extent cx="3110865" cy="28346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4339" b="4339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6" w14:textId="77777777" w:rsidR="001771D7" w:rsidRPr="00080AB4" w:rsidRDefault="006A6F28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  <w:r w:rsidRPr="00080AB4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Figura 1. Informações marcadas manua</w:t>
      </w:r>
      <w:r w:rsidRPr="00080AB4">
        <w:rPr>
          <w:rFonts w:ascii="Helvetica Neue" w:eastAsia="Helvetica Neue" w:hAnsi="Helvetica Neue" w:cs="Helvetica Neue"/>
          <w:b/>
          <w:sz w:val="20"/>
          <w:szCs w:val="20"/>
          <w:lang w:val="pt-BR"/>
        </w:rPr>
        <w:t>lmente em papéis</w:t>
      </w:r>
    </w:p>
    <w:p w14:paraId="00000017" w14:textId="77777777" w:rsidR="001771D7" w:rsidRPr="00080AB4" w:rsidRDefault="001771D7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  <w:lang w:val="pt-BR"/>
        </w:rPr>
      </w:pPr>
    </w:p>
    <w:p w14:paraId="00000018" w14:textId="77777777" w:rsidR="001771D7" w:rsidRPr="00080AB4" w:rsidRDefault="001771D7">
      <w:pPr>
        <w:spacing w:after="120"/>
        <w:ind w:right="454" w:firstLine="720"/>
        <w:jc w:val="left"/>
        <w:rPr>
          <w:lang w:val="pt-BR"/>
        </w:rPr>
      </w:pPr>
    </w:p>
    <w:p w14:paraId="00000019" w14:textId="77777777" w:rsidR="001771D7" w:rsidRDefault="006A6F28">
      <w:pPr>
        <w:jc w:val="center"/>
      </w:pPr>
      <w:r>
        <w:rPr>
          <w:noProof/>
          <w:lang w:val="pt-BR"/>
        </w:rPr>
        <w:drawing>
          <wp:inline distT="0" distB="0" distL="114300" distR="114300" wp14:anchorId="1E9335FF" wp14:editId="07777777">
            <wp:extent cx="2489835" cy="27933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l="20240" r="20240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79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1771D7" w:rsidRDefault="26434117" w:rsidP="26434117">
      <w:pPr>
        <w:spacing w:after="120"/>
        <w:ind w:left="454" w:right="454"/>
        <w:rPr>
          <w:rFonts w:ascii="Helvetica Neue" w:eastAsia="Helvetica Neue" w:hAnsi="Helvetica Neue" w:cs="Helvetica Neue"/>
          <w:b/>
          <w:bCs/>
          <w:sz w:val="20"/>
          <w:szCs w:val="20"/>
          <w:lang w:val="pt-BR"/>
        </w:rPr>
      </w:pPr>
      <w:r w:rsidRPr="26434117">
        <w:rPr>
          <w:rFonts w:ascii="Helvetica Neue" w:eastAsia="Helvetica Neue" w:hAnsi="Helvetica Neue" w:cs="Helvetica Neue"/>
          <w:b/>
          <w:bCs/>
          <w:sz w:val="20"/>
          <w:szCs w:val="20"/>
          <w:lang w:val="pt-BR"/>
        </w:rPr>
        <w:t>Figura 2. Acúmulo de papéis e difícil acesso às informações.</w:t>
      </w:r>
    </w:p>
    <w:p w14:paraId="0000001B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lastRenderedPageBreak/>
        <w:t>1.2. Objetivos</w:t>
      </w:r>
    </w:p>
    <w:p w14:paraId="1972F72F" w14:textId="3A15C8B3" w:rsidR="69120405" w:rsidRDefault="2C1C1A01" w:rsidP="2C1C1A01">
      <w:pPr>
        <w:spacing w:line="259" w:lineRule="auto"/>
        <w:rPr>
          <w:lang w:val="pt-BR"/>
        </w:rPr>
      </w:pPr>
      <w:r w:rsidRPr="2C1C1A01">
        <w:rPr>
          <w:lang w:val="pt-BR"/>
        </w:rPr>
        <w:t xml:space="preserve">O objetivo deste projeto é sistematizar os processos de gerenciamento da lanchonete </w:t>
      </w:r>
      <w:proofErr w:type="spellStart"/>
      <w:r w:rsidRPr="2C1C1A01">
        <w:rPr>
          <w:lang w:val="pt-BR"/>
        </w:rPr>
        <w:t>Titans</w:t>
      </w:r>
      <w:proofErr w:type="spellEnd"/>
      <w:r w:rsidRPr="2C1C1A01">
        <w:rPr>
          <w:lang w:val="pt-BR"/>
        </w:rPr>
        <w:t xml:space="preserve"> de Ouro, visando otimizar os resultados, buscando um melhor desempenho e reduzir falhas no decorrer dos processos, que acabam gerando prejuízos financeiros nos resultados finais da lanchonete.</w:t>
      </w:r>
    </w:p>
    <w:p w14:paraId="6CF18A05" w14:textId="37336779" w:rsidR="26434117" w:rsidRPr="00080AB4" w:rsidRDefault="26434117" w:rsidP="26434117">
      <w:pPr>
        <w:numPr>
          <w:ilvl w:val="0"/>
          <w:numId w:val="1"/>
        </w:numPr>
        <w:spacing w:line="276" w:lineRule="auto"/>
        <w:ind w:right="454"/>
        <w:rPr>
          <w:lang w:val="pt-BR"/>
        </w:rPr>
      </w:pPr>
      <w:r w:rsidRPr="26434117">
        <w:rPr>
          <w:lang w:val="pt-BR"/>
        </w:rPr>
        <w:t>Disponibilizar um sistema de gestão de estoque do estabelecimento.</w:t>
      </w:r>
    </w:p>
    <w:p w14:paraId="4B0C7139" w14:textId="4BCE7671" w:rsidR="69120405" w:rsidRPr="00080AB4" w:rsidRDefault="2C1C1A01" w:rsidP="2C1C1A01">
      <w:pPr>
        <w:numPr>
          <w:ilvl w:val="0"/>
          <w:numId w:val="1"/>
        </w:numPr>
        <w:spacing w:before="0" w:line="276" w:lineRule="auto"/>
        <w:ind w:right="454"/>
        <w:rPr>
          <w:lang w:val="pt-BR"/>
        </w:rPr>
      </w:pPr>
      <w:r w:rsidRPr="2C1C1A01">
        <w:rPr>
          <w:lang w:val="pt-BR"/>
        </w:rPr>
        <w:t>Oferecer um sistema para gerenciamento das despesas Gerais.</w:t>
      </w:r>
    </w:p>
    <w:p w14:paraId="0EC2F0AB" w14:textId="742B31B0" w:rsidR="69120405" w:rsidRPr="00080AB4" w:rsidRDefault="2C1C1A01" w:rsidP="2C1C1A01">
      <w:pPr>
        <w:numPr>
          <w:ilvl w:val="0"/>
          <w:numId w:val="1"/>
        </w:numPr>
        <w:spacing w:before="0" w:line="276" w:lineRule="auto"/>
        <w:ind w:right="454"/>
        <w:rPr>
          <w:lang w:val="pt-BR"/>
        </w:rPr>
      </w:pPr>
      <w:r w:rsidRPr="2C1C1A01">
        <w:rPr>
          <w:lang w:val="pt-BR"/>
        </w:rPr>
        <w:t>Viabilizar sistema de administração e controle de resultados.</w:t>
      </w:r>
    </w:p>
    <w:p w14:paraId="734990F7" w14:textId="08FFC586" w:rsidR="69120405" w:rsidRPr="00080AB4" w:rsidRDefault="2C1C1A01" w:rsidP="2C1C1A01">
      <w:pPr>
        <w:numPr>
          <w:ilvl w:val="0"/>
          <w:numId w:val="1"/>
        </w:numPr>
        <w:spacing w:before="0" w:line="276" w:lineRule="auto"/>
        <w:ind w:right="454"/>
        <w:rPr>
          <w:lang w:val="pt-BR"/>
        </w:rPr>
      </w:pPr>
      <w:r w:rsidRPr="2C1C1A01">
        <w:rPr>
          <w:lang w:val="pt-BR"/>
        </w:rPr>
        <w:t>Possibilitar para o Gerente do estabelecimento um sistema que efetue o controle de folha de pagamento dos funcionários.</w:t>
      </w:r>
    </w:p>
    <w:p w14:paraId="00000020" w14:textId="77777777" w:rsidR="001771D7" w:rsidRDefault="006A6F28" w:rsidP="26434117">
      <w:pPr>
        <w:keepNext/>
        <w:pBdr>
          <w:top w:val="nil"/>
          <w:left w:val="nil"/>
          <w:bottom w:val="nil"/>
          <w:right w:val="nil"/>
          <w:between w:val="nil"/>
        </w:pBdr>
        <w:jc w:val="left"/>
        <w:rPr>
          <w:b/>
          <w:bCs/>
          <w:color w:val="000000" w:themeColor="text1"/>
          <w:sz w:val="26"/>
          <w:szCs w:val="26"/>
          <w:lang w:val="pt-BR"/>
        </w:rPr>
      </w:pPr>
      <w:r w:rsidRPr="2C1C1A01">
        <w:rPr>
          <w:b/>
          <w:bCs/>
          <w:color w:val="000000"/>
          <w:sz w:val="26"/>
          <w:szCs w:val="26"/>
          <w:lang w:val="pt-BR"/>
        </w:rPr>
        <w:t xml:space="preserve">2. </w:t>
      </w:r>
      <w:r w:rsidRPr="26434117">
        <w:rPr>
          <w:b/>
          <w:bCs/>
          <w:sz w:val="26"/>
          <w:szCs w:val="26"/>
          <w:lang w:val="pt-BR"/>
        </w:rPr>
        <w:t>Estudo de Viabilida</w:t>
      </w:r>
      <w:r w:rsidRPr="26434117">
        <w:rPr>
          <w:b/>
          <w:bCs/>
          <w:sz w:val="26"/>
          <w:szCs w:val="26"/>
          <w:lang w:val="pt-BR"/>
        </w:rPr>
        <w:t>de</w:t>
      </w:r>
    </w:p>
    <w:p w14:paraId="63A8FA25" w14:textId="02D6F8F0" w:rsidR="2C1C1A01" w:rsidRDefault="2C1C1A01" w:rsidP="2C1C1A01">
      <w:pPr>
        <w:rPr>
          <w:lang w:val="pt-BR"/>
        </w:rPr>
      </w:pPr>
      <w:r w:rsidRPr="2C1C1A01">
        <w:rPr>
          <w:lang w:val="pt-BR"/>
        </w:rPr>
        <w:t>Com o avanço das ferramentas de comunicação, tecnologia e o atual cenário de competitividade do mercado de lanchonetes, no qual muitas estão emergindo para uma nova fase devido as novas tecnologias utilizadas. Nesse contexto, para administrar e maximizar os resultados, a utilização do tradicional bloco de papel para anotações de pedido, a qual acarreta diversos contratempos e prejuízos ao estabelecimento, será substituído por ferramentas sistematizadas e informatizadas.</w:t>
      </w:r>
    </w:p>
    <w:p w14:paraId="50AE302A" w14:textId="232422E3" w:rsidR="26434117" w:rsidRPr="00080AB4" w:rsidRDefault="2B998D68" w:rsidP="2B998D68">
      <w:pPr>
        <w:spacing w:line="259" w:lineRule="auto"/>
        <w:ind w:firstLine="720"/>
        <w:rPr>
          <w:lang w:val="pt-BR"/>
        </w:rPr>
      </w:pPr>
      <w:r w:rsidRPr="2B998D68">
        <w:rPr>
          <w:lang w:val="pt-BR"/>
        </w:rPr>
        <w:t>Para a aprofundar essa discussão sobre o avanço das ferramentas tecnológicas, conforme aponta CRUZ(2015), a utilização da tecnologia está se tornando uma das principais ferramentas utilizadas por empreendedores que almejam alavancar seus resultados sem a necessidade de muitos investimentos. O que também pode ser verificado nos processos de negócios que, quando sistematizados, tornam as atividades mais ágeis e produtiv</w:t>
      </w:r>
      <w:r w:rsidRPr="00080AB4">
        <w:rPr>
          <w:color w:val="FF0000"/>
          <w:lang w:val="pt-BR"/>
        </w:rPr>
        <w:t>o</w:t>
      </w:r>
      <w:r w:rsidRPr="2B998D68">
        <w:rPr>
          <w:lang w:val="pt-BR"/>
        </w:rPr>
        <w:t>s.</w:t>
      </w:r>
    </w:p>
    <w:p w14:paraId="73E2FF6C" w14:textId="09395098" w:rsidR="26434117" w:rsidRDefault="2B998D68" w:rsidP="2B998D68">
      <w:pPr>
        <w:spacing w:line="259" w:lineRule="auto"/>
        <w:ind w:firstLine="720"/>
        <w:rPr>
          <w:lang w:val="pt-BR"/>
        </w:rPr>
      </w:pPr>
      <w:r w:rsidRPr="2B998D68">
        <w:rPr>
          <w:lang w:val="pt-BR"/>
        </w:rPr>
        <w:t xml:space="preserve">Também podemos analisar conforme exposto por RIBEIRO &amp; PAES(2018), que na atualidade algumas empresas do ramo alimentício, em especifico lanchonetes, ainda não utilizam ferramentas tecnológicas para gerenciamento dos processos. De onde ponderasse a necessidade do uso de recursos tecnológicos para otimizar, com intuito de gerar aumento no resultado final do negócio.                                         </w:t>
      </w:r>
    </w:p>
    <w:p w14:paraId="00000021" w14:textId="77777777" w:rsidR="001771D7" w:rsidRDefault="1648C4CE" w:rsidP="1648C4CE">
      <w:pPr>
        <w:rPr>
          <w:highlight w:val="yellow"/>
          <w:lang w:val="pt-BR"/>
        </w:rPr>
      </w:pPr>
      <w:r w:rsidRPr="1648C4CE">
        <w:rPr>
          <w:highlight w:val="yellow"/>
          <w:lang w:val="pt-BR"/>
        </w:rPr>
        <w:t>Essa seção está reservada para análise de viabilidade da solução proposta para o cliente. Essa análise deve ser dividida em uma pesquisa de soluções similares tanto no mercado, quanto em outros trabalhos de OPE já feitos.</w:t>
      </w:r>
    </w:p>
    <w:p w14:paraId="00000022" w14:textId="77777777" w:rsidR="001771D7" w:rsidRDefault="006A6F28" w:rsidP="1648C4CE">
      <w:pPr>
        <w:rPr>
          <w:highlight w:val="yellow"/>
          <w:lang w:val="pt-BR"/>
        </w:rPr>
      </w:pPr>
      <w:r w:rsidRPr="00080AB4">
        <w:rPr>
          <w:lang w:val="pt-BR"/>
        </w:rPr>
        <w:tab/>
      </w:r>
      <w:r w:rsidRPr="1648C4CE">
        <w:rPr>
          <w:highlight w:val="yellow"/>
          <w:lang w:val="pt-BR"/>
        </w:rPr>
        <w:t>A</w:t>
      </w:r>
      <w:r w:rsidRPr="1648C4CE">
        <w:rPr>
          <w:highlight w:val="yellow"/>
          <w:lang w:val="pt-BR"/>
        </w:rPr>
        <w:t>pós a análise de soluções similares, será apresentada uma comparação justificando o porquê da solução adotada ser mais indicada para o cliente do que uma ou mais das encontradas na análise.</w:t>
      </w:r>
    </w:p>
    <w:p w14:paraId="47BF22C8" w14:textId="56ACB8DE" w:rsidR="2C1C1A01" w:rsidRDefault="2C1C1A01" w:rsidP="2C1C1A01">
      <w:pPr>
        <w:rPr>
          <w:lang w:val="pt-BR"/>
        </w:rPr>
      </w:pPr>
      <w:r w:rsidRPr="2C1C1A01">
        <w:rPr>
          <w:b/>
          <w:bCs/>
          <w:lang w:val="pt-BR"/>
        </w:rPr>
        <w:t>2.1. Soluções de Mercado e OPE</w:t>
      </w:r>
      <w:r w:rsidRPr="2C1C1A01">
        <w:rPr>
          <w:lang w:val="pt-BR"/>
        </w:rPr>
        <w:t xml:space="preserve"> </w:t>
      </w:r>
    </w:p>
    <w:p w14:paraId="0A1C2873" w14:textId="226F16A1" w:rsidR="2C1C1A01" w:rsidRDefault="2C1C1A01" w:rsidP="2C1C1A01">
      <w:pPr>
        <w:rPr>
          <w:lang w:val="pt-BR"/>
        </w:rPr>
      </w:pPr>
      <w:r w:rsidRPr="2C1C1A01">
        <w:rPr>
          <w:lang w:val="pt-BR"/>
        </w:rPr>
        <w:t>Após pesquisas realizadas em sites foram encontradas algumas soluções que se assemelham com a que estamos desenvolvendo para o nosso cliente, são elas:</w:t>
      </w:r>
    </w:p>
    <w:p w14:paraId="1AA14CB4" w14:textId="063B52FA" w:rsidR="2C1C1A01" w:rsidRDefault="2C1C1A01" w:rsidP="2C1C1A01">
      <w:pPr>
        <w:ind w:firstLine="720"/>
        <w:rPr>
          <w:lang w:val="pt-BR"/>
        </w:rPr>
      </w:pPr>
      <w:proofErr w:type="spellStart"/>
      <w:r w:rsidRPr="2C1C1A01">
        <w:rPr>
          <w:lang w:val="pt-BR"/>
        </w:rPr>
        <w:t>Consumer</w:t>
      </w:r>
      <w:proofErr w:type="spellEnd"/>
      <w:r w:rsidRPr="2C1C1A01">
        <w:rPr>
          <w:lang w:val="pt-BR"/>
        </w:rPr>
        <w:t xml:space="preserve">: Programa desenvolvido para Restaurantes, Lanchonetes, Pizzaria e Similares. Com esse programa o usuário tem controle de pedidos; os pedidos podem ser feitos por computadores ou </w:t>
      </w:r>
      <w:proofErr w:type="spellStart"/>
      <w:r w:rsidRPr="2C1C1A01">
        <w:rPr>
          <w:lang w:val="pt-BR"/>
        </w:rPr>
        <w:t>ta</w:t>
      </w:r>
      <w:bookmarkStart w:id="0" w:name="_GoBack"/>
      <w:bookmarkEnd w:id="0"/>
      <w:r w:rsidRPr="2C1C1A01">
        <w:rPr>
          <w:lang w:val="pt-BR"/>
        </w:rPr>
        <w:t>blets</w:t>
      </w:r>
      <w:proofErr w:type="spellEnd"/>
      <w:r w:rsidRPr="2C1C1A01">
        <w:rPr>
          <w:lang w:val="pt-BR"/>
        </w:rPr>
        <w:t xml:space="preserve"> e celulares; é possível também fazer o controle de estoque; o gerente pode gerenciar taxas de cartão e conciliação de recebimento. O </w:t>
      </w:r>
      <w:proofErr w:type="spellStart"/>
      <w:r w:rsidRPr="2C1C1A01">
        <w:rPr>
          <w:lang w:val="pt-BR"/>
        </w:rPr>
        <w:lastRenderedPageBreak/>
        <w:t>Consumer</w:t>
      </w:r>
      <w:proofErr w:type="spellEnd"/>
      <w:r w:rsidRPr="2C1C1A01">
        <w:rPr>
          <w:lang w:val="pt-BR"/>
        </w:rPr>
        <w:t xml:space="preserve"> Desktop roda local, instalado em um computador e com Connect o usuário pode acompanhar todas as movimentações pela internet.</w:t>
      </w:r>
    </w:p>
    <w:p w14:paraId="4B0F283B" w14:textId="3B156996" w:rsidR="2C1C1A01" w:rsidRPr="00080AB4" w:rsidRDefault="2C1C1A01" w:rsidP="2C1C1A01">
      <w:pPr>
        <w:ind w:firstLine="720"/>
        <w:rPr>
          <w:lang w:val="pt-BR"/>
        </w:rPr>
      </w:pPr>
      <w:proofErr w:type="spellStart"/>
      <w:r w:rsidRPr="2C1C1A01">
        <w:rPr>
          <w:lang w:val="pt-BR"/>
        </w:rPr>
        <w:t>ConnectPlug</w:t>
      </w:r>
      <w:proofErr w:type="spellEnd"/>
      <w:r w:rsidRPr="2C1C1A01">
        <w:rPr>
          <w:lang w:val="pt-BR"/>
        </w:rPr>
        <w:t>: Sistema de gerenciamento de negócio que proporciona sistema delivery, controle de estoque, controle de comandas e mesas, emissão de Nota Fiscal Eletrônica (NF-e, NFC-e, e SAT-</w:t>
      </w:r>
      <w:proofErr w:type="spellStart"/>
      <w:r w:rsidRPr="2C1C1A01">
        <w:rPr>
          <w:lang w:val="pt-BR"/>
        </w:rPr>
        <w:t>CFe</w:t>
      </w:r>
      <w:proofErr w:type="spellEnd"/>
      <w:r w:rsidRPr="2C1C1A01">
        <w:rPr>
          <w:lang w:val="pt-BR"/>
        </w:rPr>
        <w:t xml:space="preserve">), gera relatórios customizais e o sistema online permite o acompanhamento das movimentações.   </w:t>
      </w:r>
    </w:p>
    <w:p w14:paraId="35DEF694" w14:textId="180E6710" w:rsidR="2B998D68" w:rsidRDefault="2C1C1A01" w:rsidP="2C1C1A01">
      <w:pPr>
        <w:ind w:firstLine="720"/>
        <w:rPr>
          <w:lang w:val="pt-BR"/>
        </w:rPr>
      </w:pPr>
      <w:r w:rsidRPr="2C1C1A01">
        <w:rPr>
          <w:lang w:val="pt-BR"/>
        </w:rPr>
        <w:t xml:space="preserve">                       </w:t>
      </w:r>
    </w:p>
    <w:p w14:paraId="7DDEA82F" w14:textId="0804FACF" w:rsidR="2B998D68" w:rsidRDefault="2B998D68" w:rsidP="2B998D68">
      <w:pPr>
        <w:rPr>
          <w:lang w:val="pt-BR"/>
        </w:rPr>
      </w:pPr>
    </w:p>
    <w:p w14:paraId="00000024" w14:textId="77777777" w:rsidR="001771D7" w:rsidRDefault="2B998D68" w:rsidP="2B998D68">
      <w:pPr>
        <w:rPr>
          <w:highlight w:val="yellow"/>
          <w:lang w:val="pt-BR"/>
        </w:rPr>
      </w:pPr>
      <w:r w:rsidRPr="2B998D68">
        <w:rPr>
          <w:highlight w:val="yellow"/>
          <w:lang w:val="pt-BR"/>
        </w:rPr>
        <w:t>Aqui devem ser listadas e apresentadas as soluções encontradas no mercado que mais se aproximarem dos problemas levantados com o cliente. Mesmo que a área de atuação do cliente seja muito específica, em geral ela vai se aproximar muito de conceitos comuns no mercado (</w:t>
      </w:r>
      <w:proofErr w:type="spellStart"/>
      <w:r w:rsidRPr="2B998D68">
        <w:rPr>
          <w:highlight w:val="yellow"/>
          <w:lang w:val="pt-BR"/>
        </w:rPr>
        <w:t>ecommerce</w:t>
      </w:r>
      <w:proofErr w:type="spellEnd"/>
      <w:r w:rsidRPr="2B998D68">
        <w:rPr>
          <w:highlight w:val="yellow"/>
          <w:lang w:val="pt-BR"/>
        </w:rPr>
        <w:t xml:space="preserve">, </w:t>
      </w:r>
      <w:proofErr w:type="spellStart"/>
      <w:r w:rsidRPr="2B998D68">
        <w:rPr>
          <w:highlight w:val="yellow"/>
          <w:lang w:val="pt-BR"/>
        </w:rPr>
        <w:t>marketplace</w:t>
      </w:r>
      <w:proofErr w:type="spellEnd"/>
      <w:r w:rsidRPr="2B998D68">
        <w:rPr>
          <w:highlight w:val="yellow"/>
          <w:lang w:val="pt-BR"/>
        </w:rPr>
        <w:t>, serviços, etc.).</w:t>
      </w:r>
    </w:p>
    <w:p w14:paraId="00000025" w14:textId="77777777" w:rsidR="001771D7" w:rsidRDefault="006A6F28" w:rsidP="2B998D68">
      <w:pPr>
        <w:rPr>
          <w:b/>
          <w:bCs/>
          <w:highlight w:val="yellow"/>
          <w:lang w:val="pt-BR"/>
        </w:rPr>
      </w:pPr>
      <w:r w:rsidRPr="00080AB4">
        <w:rPr>
          <w:lang w:val="pt-BR"/>
        </w:rPr>
        <w:tab/>
      </w:r>
      <w:r w:rsidRPr="2B998D68">
        <w:rPr>
          <w:highlight w:val="yellow"/>
          <w:lang w:val="pt-BR"/>
        </w:rPr>
        <w:t>Além das soluções no mercado também é importante verificar se algo similar já</w:t>
      </w:r>
      <w:r w:rsidRPr="2B998D68">
        <w:rPr>
          <w:highlight w:val="yellow"/>
          <w:lang w:val="pt-BR"/>
        </w:rPr>
        <w:t xml:space="preserve"> não foi feito em outras </w:t>
      </w:r>
      <w:proofErr w:type="spellStart"/>
      <w:r w:rsidRPr="2B998D68">
        <w:rPr>
          <w:highlight w:val="yellow"/>
          <w:lang w:val="pt-BR"/>
        </w:rPr>
        <w:t>OPE’s</w:t>
      </w:r>
      <w:proofErr w:type="spellEnd"/>
      <w:r w:rsidRPr="2B998D68">
        <w:rPr>
          <w:highlight w:val="yellow"/>
          <w:lang w:val="pt-BR"/>
        </w:rPr>
        <w:t>, olhando no site da disciplina os já apresentados.</w:t>
      </w:r>
    </w:p>
    <w:p w14:paraId="00000026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t>2.2. Justificativa</w:t>
      </w:r>
    </w:p>
    <w:p w14:paraId="00000027" w14:textId="5FED22CC" w:rsidR="001771D7" w:rsidRDefault="006A6F28" w:rsidP="26434117">
      <w:pPr>
        <w:keepNext/>
        <w:spacing w:before="240"/>
        <w:rPr>
          <w:lang w:val="pt-BR"/>
        </w:rPr>
      </w:pPr>
      <w:r w:rsidRPr="26434117">
        <w:rPr>
          <w:lang w:val="pt-BR"/>
        </w:rPr>
        <w:t xml:space="preserve">Após o levantamento das soluções similares na subseção 2.1, aqui deve estar as comparações com as </w:t>
      </w:r>
      <w:r w:rsidR="00F76D48" w:rsidRPr="26434117">
        <w:rPr>
          <w:lang w:val="pt-BR"/>
        </w:rPr>
        <w:t>soluções encontradas</w:t>
      </w:r>
      <w:r w:rsidRPr="26434117">
        <w:rPr>
          <w:lang w:val="pt-BR"/>
        </w:rPr>
        <w:t>, justificando o porquê da solução p</w:t>
      </w:r>
      <w:r w:rsidRPr="26434117">
        <w:rPr>
          <w:lang w:val="pt-BR"/>
        </w:rPr>
        <w:t>roposta ser aderente com o cliente necessita.</w:t>
      </w:r>
    </w:p>
    <w:p w14:paraId="00000028" w14:textId="77777777" w:rsidR="001771D7" w:rsidRDefault="006A6F28" w:rsidP="26434117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bCs/>
          <w:color w:val="000000" w:themeColor="text1"/>
          <w:sz w:val="26"/>
          <w:szCs w:val="26"/>
          <w:lang w:val="pt-BR"/>
        </w:rPr>
      </w:pPr>
      <w:r w:rsidRPr="26434117">
        <w:rPr>
          <w:b/>
          <w:bCs/>
          <w:color w:val="000000"/>
          <w:sz w:val="26"/>
          <w:szCs w:val="26"/>
          <w:lang w:val="pt-BR"/>
        </w:rPr>
        <w:t xml:space="preserve">3. </w:t>
      </w:r>
      <w:r w:rsidRPr="26434117">
        <w:rPr>
          <w:b/>
          <w:bCs/>
          <w:sz w:val="26"/>
          <w:szCs w:val="26"/>
          <w:lang w:val="pt-BR"/>
        </w:rPr>
        <w:t>Arquitetura da Solução</w:t>
      </w:r>
    </w:p>
    <w:p w14:paraId="00000029" w14:textId="77777777" w:rsidR="001771D7" w:rsidRDefault="26434117" w:rsidP="26434117">
      <w:pPr>
        <w:rPr>
          <w:lang w:val="pt-BR"/>
        </w:rPr>
      </w:pPr>
      <w:r w:rsidRPr="26434117">
        <w:rPr>
          <w:lang w:val="pt-BR"/>
        </w:rPr>
        <w:t>Nessa seção deve ser descrita toda a arquitetura tecnológica da solução proposta. Muito do conteúdo dessa seção vai estar presente no artefatos gerados na etapa de engenharia de software. Nesse documento deve estar presente imagens e descrições dos artefatos mais relevantes. Todos os outros deverão estar nas referências.</w:t>
      </w:r>
    </w:p>
    <w:p w14:paraId="0000002A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lastRenderedPageBreak/>
        <w:t>3.1. Diagrama de Componentes</w:t>
      </w:r>
    </w:p>
    <w:p w14:paraId="0000002B" w14:textId="77777777" w:rsidR="001771D7" w:rsidRDefault="26434117" w:rsidP="26434117">
      <w:pPr>
        <w:keepNext/>
        <w:spacing w:before="240"/>
        <w:rPr>
          <w:lang w:val="pt-BR"/>
        </w:rPr>
      </w:pPr>
      <w:r w:rsidRPr="26434117">
        <w:rPr>
          <w:lang w:val="pt-BR"/>
        </w:rPr>
        <w:t xml:space="preserve">Nesta subseção deve estar descrita toda a composição da solução. Além do diagrama de componentes, deve ser mostrada a divisão de sistemas/subsistemas adotados. </w:t>
      </w:r>
    </w:p>
    <w:p w14:paraId="0000002C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t>3.2. Infraestrutura</w:t>
      </w:r>
    </w:p>
    <w:p w14:paraId="0000002D" w14:textId="77777777" w:rsidR="001771D7" w:rsidRDefault="26434117" w:rsidP="26434117">
      <w:pPr>
        <w:keepNext/>
        <w:spacing w:before="240"/>
        <w:rPr>
          <w:lang w:val="pt-BR"/>
        </w:rPr>
      </w:pPr>
      <w:r w:rsidRPr="26434117">
        <w:rPr>
          <w:lang w:val="pt-BR"/>
        </w:rPr>
        <w:t>Aqui deve constar a descrição da infraestrutura computacional da solução para o cliente. Primeiro deve ser descrita a infraestrutura atual, após isso uma explicação do que deve ser alterado e como para adequar a solução proposta, ou se não houver necessidade de alteração, uma justificativa.</w:t>
      </w:r>
    </w:p>
    <w:p w14:paraId="0000002E" w14:textId="77777777" w:rsidR="001771D7" w:rsidRDefault="26434117" w:rsidP="26434117">
      <w:pPr>
        <w:keepNext/>
        <w:spacing w:before="240"/>
        <w:jc w:val="left"/>
        <w:rPr>
          <w:b/>
          <w:bCs/>
          <w:lang w:val="pt-BR"/>
        </w:rPr>
      </w:pPr>
      <w:r w:rsidRPr="26434117">
        <w:rPr>
          <w:b/>
          <w:bCs/>
          <w:lang w:val="pt-BR"/>
        </w:rPr>
        <w:t>3.3. Tecnologias Utilizadas</w:t>
      </w:r>
    </w:p>
    <w:p w14:paraId="0000002F" w14:textId="77777777" w:rsidR="001771D7" w:rsidRPr="00080AB4" w:rsidRDefault="26434117">
      <w:pPr>
        <w:keepNext/>
        <w:spacing w:before="240"/>
        <w:rPr>
          <w:lang w:val="pt-BR"/>
        </w:rPr>
      </w:pPr>
      <w:r w:rsidRPr="26434117">
        <w:rPr>
          <w:lang w:val="pt-BR"/>
        </w:rPr>
        <w:t xml:space="preserve">Nessa subseção devem vir listados todas as tecnologias utilizadas, com o propósito de cada uma dentro da solução e uma justificativa simples do motivo de sua utilização. Um exemplo de tabela para essa caracterização está na Tabela 1. Títulos de tabelas devem estar acima delas, fonte </w:t>
      </w:r>
      <w:proofErr w:type="spellStart"/>
      <w:r w:rsidRPr="26434117">
        <w:rPr>
          <w:lang w:val="pt-BR"/>
        </w:rPr>
        <w:t>Helvetica</w:t>
      </w:r>
      <w:proofErr w:type="spellEnd"/>
      <w:r w:rsidRPr="26434117">
        <w:rPr>
          <w:lang w:val="pt-BR"/>
        </w:rPr>
        <w:t>, negrito, tamanho 10, com 6 pontos de espaço antes e</w:t>
      </w:r>
      <w:r w:rsidRPr="00080AB4">
        <w:rPr>
          <w:lang w:val="pt-BR"/>
        </w:rPr>
        <w:t xml:space="preserve"> depois do título.</w:t>
      </w:r>
    </w:p>
    <w:p w14:paraId="00000030" w14:textId="77777777" w:rsidR="001771D7" w:rsidRDefault="006A6F28">
      <w:pPr>
        <w:spacing w:after="120"/>
        <w:ind w:left="454" w:right="454"/>
        <w:jc w:val="center"/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Tabela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1. </w:t>
      </w: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Exemplo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de </w:t>
      </w: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tecnologias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utilizadas</w:t>
      </w:r>
      <w:proofErr w:type="spellEnd"/>
    </w:p>
    <w:tbl>
      <w:tblPr>
        <w:tblStyle w:val="a"/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2835"/>
        <w:gridCol w:w="2835"/>
      </w:tblGrid>
      <w:tr w:rsidR="001771D7" w14:paraId="4E59242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</w:pPr>
            <w:proofErr w:type="spellStart"/>
            <w:r>
              <w:t>Tecnologia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</w:pPr>
            <w:proofErr w:type="spellStart"/>
            <w:r>
              <w:t>Camada</w:t>
            </w:r>
            <w:proofErr w:type="spellEnd"/>
            <w:r>
              <w:t>/</w:t>
            </w:r>
            <w:proofErr w:type="spellStart"/>
            <w:r>
              <w:t>Subsistema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</w:pPr>
            <w:proofErr w:type="spellStart"/>
            <w:r>
              <w:t>Justificativa</w:t>
            </w:r>
            <w:proofErr w:type="spellEnd"/>
          </w:p>
        </w:tc>
      </w:tr>
      <w:tr w:rsidR="001771D7" w14:paraId="706A42A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proofErr w:type="spellStart"/>
            <w:r>
              <w:t>Git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proofErr w:type="spellStart"/>
            <w:r>
              <w:t>Infraestrutura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080AB4">
              <w:rPr>
                <w:lang w:val="pt-BR"/>
              </w:rPr>
              <w:t>Versionamento de código distribuído entre todos os desenvolvedores.</w:t>
            </w:r>
            <w:r w:rsidRPr="00080AB4">
              <w:rPr>
                <w:lang w:val="pt-BR"/>
              </w:rPr>
              <w:br/>
            </w:r>
            <w:r w:rsidRPr="00080AB4">
              <w:rPr>
                <w:lang w:val="pt-BR"/>
              </w:rPr>
              <w:br/>
            </w:r>
            <w:proofErr w:type="spellStart"/>
            <w:r>
              <w:t>Necessário</w:t>
            </w:r>
            <w:proofErr w:type="spellEnd"/>
            <w:r>
              <w:t xml:space="preserve"> </w:t>
            </w:r>
            <w:proofErr w:type="spellStart"/>
            <w:r>
              <w:t>pelas</w:t>
            </w:r>
            <w:proofErr w:type="spellEnd"/>
            <w:r>
              <w:t xml:space="preserve"> </w:t>
            </w:r>
            <w:proofErr w:type="spellStart"/>
            <w:r>
              <w:t>ferramentas</w:t>
            </w:r>
            <w:proofErr w:type="spellEnd"/>
            <w:r>
              <w:t xml:space="preserve"> de </w:t>
            </w:r>
            <w:proofErr w:type="spellStart"/>
            <w:r>
              <w:t>hospedagem</w:t>
            </w:r>
            <w:proofErr w:type="spellEnd"/>
            <w:r>
              <w:t xml:space="preserve"> </w:t>
            </w:r>
            <w:proofErr w:type="spellStart"/>
            <w:r>
              <w:t>escolhidas</w:t>
            </w:r>
            <w:proofErr w:type="spellEnd"/>
          </w:p>
        </w:tc>
      </w:tr>
      <w:tr w:rsidR="001771D7" w:rsidRPr="00080AB4" w14:paraId="74060A2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t>Java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771D7" w:rsidRPr="00080AB4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lang w:val="pt-BR"/>
              </w:rPr>
            </w:pPr>
            <w:r w:rsidRPr="00080AB4">
              <w:rPr>
                <w:lang w:val="pt-BR"/>
              </w:rPr>
              <w:t>Necessidade de integração com sistemas já existentes. Requisito técnico pedido pelo cliente.</w:t>
            </w:r>
          </w:p>
        </w:tc>
      </w:tr>
      <w:tr w:rsidR="001771D7" w:rsidRPr="00080AB4" w14:paraId="06A4033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t>MySQL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771D7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proofErr w:type="spellStart"/>
            <w:r>
              <w:t>Servidor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771D7" w:rsidRPr="00080AB4" w:rsidRDefault="006A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lang w:val="pt-BR"/>
              </w:rPr>
            </w:pPr>
            <w:r w:rsidRPr="00080AB4">
              <w:rPr>
                <w:lang w:val="pt-BR"/>
              </w:rPr>
              <w:t>SGBD Relacional de licença gratuita.</w:t>
            </w:r>
          </w:p>
        </w:tc>
      </w:tr>
    </w:tbl>
    <w:p w14:paraId="0000003D" w14:textId="77777777" w:rsidR="001771D7" w:rsidRPr="00080AB4" w:rsidRDefault="001771D7">
      <w:pPr>
        <w:keepNext/>
        <w:spacing w:before="240"/>
        <w:jc w:val="left"/>
        <w:rPr>
          <w:lang w:val="pt-BR"/>
        </w:rPr>
      </w:pPr>
    </w:p>
    <w:p w14:paraId="0000003E" w14:textId="77777777" w:rsidR="001771D7" w:rsidRPr="00080AB4" w:rsidRDefault="006A6F2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080AB4">
        <w:rPr>
          <w:b/>
          <w:color w:val="000000"/>
          <w:sz w:val="26"/>
          <w:szCs w:val="26"/>
          <w:lang w:val="pt-BR"/>
        </w:rPr>
        <w:t xml:space="preserve">4. </w:t>
      </w:r>
      <w:r w:rsidRPr="00080AB4">
        <w:rPr>
          <w:b/>
          <w:sz w:val="26"/>
          <w:szCs w:val="26"/>
          <w:lang w:val="pt-BR"/>
        </w:rPr>
        <w:t>Resultados Obtidos</w:t>
      </w:r>
    </w:p>
    <w:p w14:paraId="0000003F" w14:textId="77777777" w:rsidR="001771D7" w:rsidRPr="00080AB4" w:rsidRDefault="006A6F28">
      <w:pPr>
        <w:rPr>
          <w:lang w:val="pt-BR"/>
        </w:rPr>
      </w:pPr>
      <w:r w:rsidRPr="00080AB4">
        <w:rPr>
          <w:lang w:val="pt-BR"/>
        </w:rPr>
        <w:t>Nessa seção devem estar todos os resultados do que foi feito para o cliente. O que foi de fato implementado, qual a situação atual, links para o software e todo o resto.</w:t>
      </w:r>
    </w:p>
    <w:p w14:paraId="00000040" w14:textId="77777777" w:rsidR="001771D7" w:rsidRPr="00080AB4" w:rsidRDefault="006A6F2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lang w:val="pt-BR"/>
        </w:rPr>
      </w:pPr>
      <w:r w:rsidRPr="00080AB4">
        <w:rPr>
          <w:b/>
          <w:color w:val="000000"/>
          <w:lang w:val="pt-BR"/>
        </w:rPr>
        <w:t xml:space="preserve">4.1. </w:t>
      </w:r>
      <w:r w:rsidRPr="00080AB4">
        <w:rPr>
          <w:b/>
          <w:lang w:val="pt-BR"/>
        </w:rPr>
        <w:t>Comparativo com Soluções</w:t>
      </w:r>
    </w:p>
    <w:p w14:paraId="00000041" w14:textId="77777777" w:rsidR="001771D7" w:rsidRPr="00080AB4" w:rsidRDefault="006A6F28">
      <w:pPr>
        <w:rPr>
          <w:lang w:val="pt-BR"/>
        </w:rPr>
      </w:pPr>
      <w:r w:rsidRPr="00080AB4">
        <w:rPr>
          <w:lang w:val="pt-BR"/>
        </w:rPr>
        <w:t>Apresente aqui aquilo que foi implementado para o client</w:t>
      </w:r>
      <w:r w:rsidRPr="00080AB4">
        <w:rPr>
          <w:lang w:val="pt-BR"/>
        </w:rPr>
        <w:t>e e compare com as soluções levantadas na seção 2.</w:t>
      </w:r>
    </w:p>
    <w:p w14:paraId="00000042" w14:textId="77777777" w:rsidR="001771D7" w:rsidRPr="00080AB4" w:rsidRDefault="006A6F28">
      <w:pPr>
        <w:keepNext/>
        <w:spacing w:before="240"/>
        <w:jc w:val="left"/>
        <w:rPr>
          <w:b/>
          <w:lang w:val="pt-BR"/>
        </w:rPr>
      </w:pPr>
      <w:r w:rsidRPr="00080AB4">
        <w:rPr>
          <w:b/>
          <w:lang w:val="pt-BR"/>
        </w:rPr>
        <w:lastRenderedPageBreak/>
        <w:t>4.2. Protótipo</w:t>
      </w:r>
    </w:p>
    <w:p w14:paraId="00000043" w14:textId="77777777" w:rsidR="001771D7" w:rsidRPr="00080AB4" w:rsidRDefault="006A6F28">
      <w:pPr>
        <w:keepNext/>
        <w:spacing w:before="240"/>
        <w:jc w:val="left"/>
        <w:rPr>
          <w:b/>
          <w:lang w:val="pt-BR"/>
        </w:rPr>
      </w:pPr>
      <w:r w:rsidRPr="00080AB4">
        <w:rPr>
          <w:lang w:val="pt-BR"/>
        </w:rPr>
        <w:t>Mostrem o protótipo da solução. Essa apresentação pode ser por telas do sistema, o link para navegação no sistema (se for possível) e diagramas que sejam pertinentes.</w:t>
      </w:r>
    </w:p>
    <w:p w14:paraId="00000044" w14:textId="77777777" w:rsidR="001771D7" w:rsidRPr="00080AB4" w:rsidRDefault="006A6F28">
      <w:pPr>
        <w:keepNext/>
        <w:spacing w:before="240"/>
        <w:jc w:val="left"/>
        <w:rPr>
          <w:b/>
          <w:lang w:val="pt-BR"/>
        </w:rPr>
      </w:pPr>
      <w:r w:rsidRPr="00080AB4">
        <w:rPr>
          <w:b/>
          <w:lang w:val="pt-BR"/>
        </w:rPr>
        <w:t>4.3. Considerações Fina</w:t>
      </w:r>
      <w:r w:rsidRPr="00080AB4">
        <w:rPr>
          <w:b/>
          <w:lang w:val="pt-BR"/>
        </w:rPr>
        <w:t>is</w:t>
      </w:r>
    </w:p>
    <w:p w14:paraId="00000045" w14:textId="77777777" w:rsidR="001771D7" w:rsidRPr="00080AB4" w:rsidRDefault="006A6F28">
      <w:pPr>
        <w:keepNext/>
        <w:spacing w:before="240"/>
        <w:jc w:val="left"/>
        <w:rPr>
          <w:lang w:val="pt-BR"/>
        </w:rPr>
      </w:pPr>
      <w:r w:rsidRPr="00080AB4">
        <w:rPr>
          <w:lang w:val="pt-BR"/>
        </w:rPr>
        <w:t>Quaisquer outras considerações a respeito do trabalho e pontos para futuras melhorias.</w:t>
      </w:r>
    </w:p>
    <w:p w14:paraId="00000046" w14:textId="77777777" w:rsidR="001771D7" w:rsidRPr="00080AB4" w:rsidRDefault="006A6F28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b/>
          <w:color w:val="000000"/>
          <w:sz w:val="26"/>
          <w:szCs w:val="26"/>
          <w:lang w:val="pt-BR"/>
        </w:rPr>
      </w:pPr>
      <w:r w:rsidRPr="00080AB4">
        <w:rPr>
          <w:b/>
          <w:bCs/>
          <w:sz w:val="26"/>
          <w:szCs w:val="26"/>
          <w:lang w:val="pt-BR"/>
        </w:rPr>
        <w:t>Referências</w:t>
      </w:r>
    </w:p>
    <w:p w14:paraId="1FB73946" w14:textId="4C8CA38D" w:rsidR="26434117" w:rsidRDefault="2B998D68" w:rsidP="26434117">
      <w:pPr>
        <w:ind w:left="284" w:hanging="284"/>
        <w:rPr>
          <w:color w:val="000000" w:themeColor="text1"/>
          <w:lang w:val="pt-BR"/>
        </w:rPr>
      </w:pPr>
      <w:r w:rsidRPr="2B998D68">
        <w:rPr>
          <w:color w:val="000000" w:themeColor="text1"/>
          <w:lang w:val="pt-BR"/>
        </w:rPr>
        <w:t>Cruz, Junior Aparecido Rodrigues, (2015) “Sistema de Gestão de pedidos para Restaurantes e Lanchonetes”, in FEMA, Instituto Municipal de Ensino Superior de Assis, SP., p.8.</w:t>
      </w:r>
    </w:p>
    <w:p w14:paraId="4616B174" w14:textId="672DE6ED" w:rsidR="2B998D68" w:rsidRDefault="2B998D68" w:rsidP="2B998D68">
      <w:pPr>
        <w:ind w:left="284" w:hanging="284"/>
        <w:rPr>
          <w:color w:val="000000" w:themeColor="text1"/>
          <w:lang w:val="pt-BR"/>
        </w:rPr>
      </w:pPr>
      <w:r w:rsidRPr="2B998D68">
        <w:rPr>
          <w:color w:val="000000" w:themeColor="text1"/>
          <w:lang w:val="pt-BR"/>
        </w:rPr>
        <w:t xml:space="preserve">Paes, Bruna Aguiar M., Ribeiro, Daniel Marcos Alves, (2018) “Gerenciamento de Processos de Negócio: Estudo de Caso de uma Empresa do Ramo </w:t>
      </w:r>
      <w:proofErr w:type="gramStart"/>
      <w:r w:rsidRPr="2B998D68">
        <w:rPr>
          <w:color w:val="000000" w:themeColor="text1"/>
          <w:lang w:val="pt-BR"/>
        </w:rPr>
        <w:t>Alimentício ”</w:t>
      </w:r>
      <w:proofErr w:type="gramEnd"/>
      <w:r w:rsidRPr="2B998D68">
        <w:rPr>
          <w:color w:val="000000" w:themeColor="text1"/>
          <w:lang w:val="pt-BR"/>
        </w:rPr>
        <w:t>, in Instituto Federal de Educação, Ciência e Tecnologia Fluminense, RJ., p.7</w:t>
      </w:r>
    </w:p>
    <w:p w14:paraId="3E2AFF39" w14:textId="0A86E90D" w:rsidR="2B998D68" w:rsidRPr="00080AB4" w:rsidRDefault="2B998D68" w:rsidP="2B998D68">
      <w:pPr>
        <w:ind w:left="284" w:hanging="284"/>
        <w:rPr>
          <w:color w:val="000000" w:themeColor="text1"/>
          <w:lang w:val="pt-BR"/>
        </w:rPr>
      </w:pPr>
      <w:r w:rsidRPr="2B998D68">
        <w:rPr>
          <w:color w:val="000000" w:themeColor="text1"/>
          <w:lang w:val="pt-BR"/>
        </w:rPr>
        <w:t xml:space="preserve">Programa para Restaurantes, Lanchonetes, Pizzaria e Similares. </w:t>
      </w:r>
      <w:proofErr w:type="spellStart"/>
      <w:r w:rsidRPr="2B998D68">
        <w:rPr>
          <w:b/>
          <w:bCs/>
          <w:color w:val="000000" w:themeColor="text1"/>
          <w:lang w:val="pt-BR"/>
        </w:rPr>
        <w:t>Consumer</w:t>
      </w:r>
      <w:proofErr w:type="spellEnd"/>
      <w:r w:rsidRPr="2B998D68">
        <w:rPr>
          <w:b/>
          <w:bCs/>
          <w:color w:val="000000" w:themeColor="text1"/>
          <w:lang w:val="pt-BR"/>
        </w:rPr>
        <w:t xml:space="preserve">, </w:t>
      </w:r>
      <w:r w:rsidRPr="2B998D68">
        <w:rPr>
          <w:color w:val="000000" w:themeColor="text1"/>
          <w:lang w:val="pt-BR"/>
        </w:rPr>
        <w:t xml:space="preserve">2019. Disponível em: </w:t>
      </w:r>
      <w:r w:rsidRPr="2B998D68">
        <w:rPr>
          <w:lang w:val="pt-BR"/>
        </w:rPr>
        <w:t xml:space="preserve">http://www.programaconsumer.com.br/. Acesso em: 24 de mar. de 2019.  </w:t>
      </w:r>
      <w:r w:rsidRPr="00080AB4">
        <w:rPr>
          <w:lang w:val="pt-BR"/>
        </w:rPr>
        <w:t xml:space="preserve">    </w:t>
      </w:r>
    </w:p>
    <w:p w14:paraId="28F8201E" w14:textId="2C6A9795" w:rsidR="2B998D68" w:rsidRDefault="2B998D68" w:rsidP="2B998D68">
      <w:pPr>
        <w:ind w:left="284" w:hanging="284"/>
        <w:rPr>
          <w:color w:val="000000" w:themeColor="text1"/>
        </w:rPr>
      </w:pPr>
      <w:r w:rsidRPr="00080AB4">
        <w:rPr>
          <w:lang w:val="pt-BR"/>
        </w:rPr>
        <w:t xml:space="preserve">Gestão Completa, PDV, Mesas e Comandas e Auto Atendimento. </w:t>
      </w:r>
      <w:proofErr w:type="spellStart"/>
      <w:r w:rsidRPr="00080AB4">
        <w:rPr>
          <w:b/>
          <w:bCs/>
          <w:lang w:val="pt-BR"/>
        </w:rPr>
        <w:t>CPlug</w:t>
      </w:r>
      <w:proofErr w:type="spellEnd"/>
      <w:r w:rsidRPr="00080AB4">
        <w:rPr>
          <w:b/>
          <w:bCs/>
          <w:lang w:val="pt-BR"/>
        </w:rPr>
        <w:t xml:space="preserve">, </w:t>
      </w:r>
      <w:r w:rsidRPr="00080AB4">
        <w:rPr>
          <w:lang w:val="pt-BR"/>
        </w:rPr>
        <w:t xml:space="preserve">2019. </w:t>
      </w:r>
      <w:proofErr w:type="spellStart"/>
      <w:r w:rsidRPr="00080AB4">
        <w:rPr>
          <w:lang w:val="pt-BR"/>
        </w:rPr>
        <w:t>Diponível</w:t>
      </w:r>
      <w:proofErr w:type="spellEnd"/>
      <w:r w:rsidRPr="00080AB4">
        <w:rPr>
          <w:lang w:val="pt-BR"/>
        </w:rPr>
        <w:t xml:space="preserve"> em: </w:t>
      </w:r>
      <w:hyperlink r:id="rId13">
        <w:r w:rsidRPr="00080AB4">
          <w:rPr>
            <w:rStyle w:val="Hyperlink"/>
            <w:lang w:val="pt-BR"/>
          </w:rPr>
          <w:t>https://connectplug.com.br/</w:t>
        </w:r>
      </w:hyperlink>
      <w:r w:rsidRPr="00080AB4">
        <w:rPr>
          <w:lang w:val="pt-BR"/>
        </w:rPr>
        <w:t xml:space="preserve">. </w:t>
      </w:r>
      <w:proofErr w:type="spellStart"/>
      <w:r w:rsidRPr="2B998D68">
        <w:t>Acessado</w:t>
      </w:r>
      <w:proofErr w:type="spellEnd"/>
      <w:r w:rsidRPr="2B998D68">
        <w:t xml:space="preserve"> </w:t>
      </w:r>
      <w:proofErr w:type="spellStart"/>
      <w:r w:rsidRPr="2B998D68">
        <w:t>em</w:t>
      </w:r>
      <w:proofErr w:type="spellEnd"/>
      <w:r w:rsidRPr="2B998D68">
        <w:t xml:space="preserve">: </w:t>
      </w:r>
      <w:proofErr w:type="gramStart"/>
      <w:r w:rsidRPr="2B998D68">
        <w:t>24 de</w:t>
      </w:r>
      <w:proofErr w:type="gramEnd"/>
      <w:r w:rsidRPr="2B998D68">
        <w:t xml:space="preserve"> mar. De 2019.  </w:t>
      </w:r>
    </w:p>
    <w:p w14:paraId="00000047" w14:textId="71690AA5" w:rsidR="001771D7" w:rsidRDefault="006A6F28" w:rsidP="2B998D6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 w:themeColor="text1"/>
          <w:highlight w:val="yellow"/>
        </w:rPr>
      </w:pPr>
      <w:proofErr w:type="spellStart"/>
      <w:r w:rsidRPr="2B998D68">
        <w:rPr>
          <w:color w:val="000000"/>
          <w:highlight w:val="yellow"/>
        </w:rPr>
        <w:t>Boulic</w:t>
      </w:r>
      <w:proofErr w:type="spellEnd"/>
      <w:r w:rsidRPr="2B998D68">
        <w:rPr>
          <w:color w:val="000000"/>
          <w:highlight w:val="yellow"/>
        </w:rPr>
        <w:t xml:space="preserve">, R. and Renault, O. (1991) “3D Hierarchies for Animation”, In: New Trends in Animation and Visualization, Edited by Nadia </w:t>
      </w:r>
      <w:proofErr w:type="spellStart"/>
      <w:r w:rsidRPr="2B998D68">
        <w:rPr>
          <w:color w:val="000000"/>
          <w:highlight w:val="yellow"/>
        </w:rPr>
        <w:t>Magnenat</w:t>
      </w:r>
      <w:r w:rsidRPr="2B998D68">
        <w:rPr>
          <w:color w:val="000000"/>
          <w:highlight w:val="yellow"/>
        </w:rPr>
        <w:t>-Thalmann</w:t>
      </w:r>
      <w:proofErr w:type="spellEnd"/>
      <w:r w:rsidRPr="2B998D68">
        <w:rPr>
          <w:color w:val="000000"/>
          <w:highlight w:val="yellow"/>
        </w:rPr>
        <w:t xml:space="preserve"> and Daniel </w:t>
      </w:r>
      <w:proofErr w:type="spellStart"/>
      <w:r w:rsidRPr="2B998D68">
        <w:rPr>
          <w:color w:val="000000"/>
          <w:highlight w:val="yellow"/>
        </w:rPr>
        <w:t>Thalmann</w:t>
      </w:r>
      <w:proofErr w:type="spellEnd"/>
      <w:r w:rsidRPr="2B998D68">
        <w:rPr>
          <w:color w:val="000000"/>
          <w:highlight w:val="yellow"/>
        </w:rPr>
        <w:t>, John Wiley &amp; Sons ltd., England.</w:t>
      </w:r>
    </w:p>
    <w:p w14:paraId="00000048" w14:textId="77777777" w:rsidR="001771D7" w:rsidRDefault="006A6F28" w:rsidP="2B998D6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 w:themeColor="text1"/>
          <w:highlight w:val="yellow"/>
        </w:rPr>
      </w:pPr>
      <w:r w:rsidRPr="2B998D68">
        <w:rPr>
          <w:color w:val="000000"/>
          <w:highlight w:val="yellow"/>
        </w:rPr>
        <w:t xml:space="preserve">Dyer, S., Martin, J. and </w:t>
      </w:r>
      <w:proofErr w:type="spellStart"/>
      <w:r w:rsidRPr="2B998D68">
        <w:rPr>
          <w:color w:val="000000"/>
          <w:highlight w:val="yellow"/>
        </w:rPr>
        <w:t>Zulauf</w:t>
      </w:r>
      <w:proofErr w:type="spellEnd"/>
      <w:r w:rsidRPr="2B998D68">
        <w:rPr>
          <w:color w:val="000000"/>
          <w:highlight w:val="yellow"/>
        </w:rPr>
        <w:t xml:space="preserve">, J. (1995) “Motion Capture White Paper”, </w:t>
      </w:r>
      <w:hyperlink r:id="rId14">
        <w:r w:rsidRPr="2B998D68">
          <w:rPr>
            <w:color w:val="000000"/>
            <w:highlight w:val="yellow"/>
          </w:rPr>
          <w:t>http://reality.sgi.com/employees/jam</w:t>
        </w:r>
        <w:r w:rsidRPr="2B998D68">
          <w:rPr>
            <w:color w:val="000000"/>
            <w:highlight w:val="yellow"/>
          </w:rPr>
          <w:t>_sb/mocap/MoCapWP_v2.0.html</w:t>
        </w:r>
      </w:hyperlink>
      <w:r w:rsidRPr="2B998D68">
        <w:rPr>
          <w:color w:val="000000"/>
          <w:highlight w:val="yellow"/>
        </w:rPr>
        <w:t>, December.</w:t>
      </w:r>
    </w:p>
    <w:p w14:paraId="00000049" w14:textId="77777777" w:rsidR="001771D7" w:rsidRDefault="006A6F28" w:rsidP="2B998D6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 w:themeColor="text1"/>
          <w:highlight w:val="yellow"/>
        </w:rPr>
      </w:pPr>
      <w:r w:rsidRPr="2B998D68">
        <w:rPr>
          <w:color w:val="000000"/>
          <w:highlight w:val="yellow"/>
        </w:rPr>
        <w:t xml:space="preserve">Holton, M. and Alexander, S. (1995) “Soft Cellular Modeling: A Technique for the Simulation of Non-rigid Materials”, Computer Graphics: Developments in Virtual Environments, R. A. </w:t>
      </w:r>
      <w:proofErr w:type="spellStart"/>
      <w:r w:rsidRPr="2B998D68">
        <w:rPr>
          <w:color w:val="000000"/>
          <w:highlight w:val="yellow"/>
        </w:rPr>
        <w:t>Earnshaw</w:t>
      </w:r>
      <w:proofErr w:type="spellEnd"/>
      <w:r w:rsidRPr="2B998D68">
        <w:rPr>
          <w:color w:val="000000"/>
          <w:highlight w:val="yellow"/>
        </w:rPr>
        <w:t xml:space="preserve"> and J. A. Vince, England, Ac</w:t>
      </w:r>
      <w:r w:rsidRPr="2B998D68">
        <w:rPr>
          <w:color w:val="000000"/>
          <w:highlight w:val="yellow"/>
        </w:rPr>
        <w:t>ademic Press Ltd., p. 449-460.</w:t>
      </w:r>
    </w:p>
    <w:p w14:paraId="0000004A" w14:textId="77777777" w:rsidR="001771D7" w:rsidRDefault="006A6F28" w:rsidP="2B998D6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 w:themeColor="text1"/>
          <w:highlight w:val="yellow"/>
        </w:rPr>
      </w:pPr>
      <w:r w:rsidRPr="2B998D68">
        <w:rPr>
          <w:color w:val="000000"/>
          <w:highlight w:val="yellow"/>
        </w:rPr>
        <w:t xml:space="preserve">Knuth, D. E. (1984), The </w:t>
      </w:r>
      <w:proofErr w:type="spellStart"/>
      <w:r w:rsidRPr="2B998D68">
        <w:rPr>
          <w:color w:val="000000"/>
          <w:highlight w:val="yellow"/>
        </w:rPr>
        <w:t>TeXbook</w:t>
      </w:r>
      <w:proofErr w:type="spellEnd"/>
      <w:r w:rsidRPr="2B998D68">
        <w:rPr>
          <w:color w:val="000000"/>
          <w:highlight w:val="yellow"/>
        </w:rPr>
        <w:t>, Addison Wesley, 15</w:t>
      </w:r>
      <w:r w:rsidRPr="2B998D68">
        <w:rPr>
          <w:color w:val="000000"/>
          <w:highlight w:val="yellow"/>
          <w:vertAlign w:val="superscript"/>
        </w:rPr>
        <w:t>th</w:t>
      </w:r>
      <w:r w:rsidRPr="2B998D68">
        <w:rPr>
          <w:color w:val="000000"/>
          <w:highlight w:val="yellow"/>
        </w:rPr>
        <w:t xml:space="preserve"> edition.</w:t>
      </w:r>
      <w:r w:rsidRPr="2B998D68">
        <w:rPr>
          <w:color w:val="000000"/>
        </w:rPr>
        <w:t xml:space="preserve"> </w:t>
      </w:r>
    </w:p>
    <w:p w14:paraId="0000004B" w14:textId="77777777" w:rsidR="001771D7" w:rsidRDefault="006A6F28" w:rsidP="2B998D68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 w:themeColor="text1"/>
          <w:sz w:val="20"/>
          <w:szCs w:val="20"/>
          <w:highlight w:val="yellow"/>
        </w:rPr>
      </w:pPr>
      <w:r w:rsidRPr="2B998D68">
        <w:rPr>
          <w:color w:val="000000"/>
          <w:highlight w:val="yellow"/>
        </w:rPr>
        <w:t xml:space="preserve">Smith, A. and Jones, B. (1999). On the complexity of computing. In </w:t>
      </w:r>
      <w:r w:rsidRPr="2B998D68">
        <w:rPr>
          <w:i/>
          <w:iCs/>
          <w:color w:val="000000"/>
          <w:highlight w:val="yellow"/>
        </w:rPr>
        <w:t>Advances in Computer Science</w:t>
      </w:r>
      <w:r w:rsidRPr="2B998D68">
        <w:rPr>
          <w:color w:val="000000"/>
          <w:highlight w:val="yellow"/>
        </w:rPr>
        <w:t>, pages 555–566. Publishing Press.</w:t>
      </w:r>
    </w:p>
    <w:p w14:paraId="0000004C" w14:textId="77777777" w:rsidR="001771D7" w:rsidRDefault="001771D7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</w:rPr>
      </w:pPr>
    </w:p>
    <w:sectPr w:rsidR="001771D7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2EB31" w14:textId="77777777" w:rsidR="006A6F28" w:rsidRDefault="006A6F28">
      <w:pPr>
        <w:spacing w:before="0"/>
      </w:pPr>
      <w:r>
        <w:separator/>
      </w:r>
    </w:p>
  </w:endnote>
  <w:endnote w:type="continuationSeparator" w:id="0">
    <w:p w14:paraId="67F0A6A6" w14:textId="77777777" w:rsidR="006A6F28" w:rsidRDefault="006A6F2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2" w14:textId="77777777" w:rsidR="001771D7" w:rsidRDefault="006A6F28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F" w14:textId="77777777" w:rsidR="001771D7" w:rsidRDefault="006A6F28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60B61" w14:textId="77777777" w:rsidR="006A6F28" w:rsidRDefault="006A6F28">
      <w:pPr>
        <w:spacing w:before="0"/>
      </w:pPr>
      <w:r>
        <w:separator/>
      </w:r>
    </w:p>
  </w:footnote>
  <w:footnote w:type="continuationSeparator" w:id="0">
    <w:p w14:paraId="2780D072" w14:textId="77777777" w:rsidR="006A6F28" w:rsidRDefault="006A6F2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0" w14:textId="77777777" w:rsidR="001771D7" w:rsidRDefault="006A6F28">
    <w:r>
      <w:fldChar w:fldCharType="begin"/>
    </w:r>
    <w:r>
      <w:instrText>PAGE</w:instrText>
    </w:r>
    <w:r>
      <w:fldChar w:fldCharType="end"/>
    </w:r>
  </w:p>
  <w:p w14:paraId="00000051" w14:textId="77777777" w:rsidR="001771D7" w:rsidRPr="00080AB4" w:rsidRDefault="006A6F28">
    <w:pPr>
      <w:jc w:val="right"/>
      <w:rPr>
        <w:lang w:val="pt-BR"/>
      </w:rPr>
    </w:pPr>
    <w:r w:rsidRPr="00080AB4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D" w14:textId="77777777" w:rsidR="001771D7" w:rsidRDefault="001771D7"/>
  <w:p w14:paraId="0000004E" w14:textId="77777777" w:rsidR="001771D7" w:rsidRDefault="001771D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22472"/>
    <w:multiLevelType w:val="multilevel"/>
    <w:tmpl w:val="A99682FA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20405"/>
    <w:rsid w:val="00080AB4"/>
    <w:rsid w:val="001771D7"/>
    <w:rsid w:val="006A6F28"/>
    <w:rsid w:val="00F76D48"/>
    <w:rsid w:val="14F766C8"/>
    <w:rsid w:val="14FBB074"/>
    <w:rsid w:val="1648C4CE"/>
    <w:rsid w:val="26434117"/>
    <w:rsid w:val="27E97D9C"/>
    <w:rsid w:val="2B998D68"/>
    <w:rsid w:val="2C1C1A01"/>
    <w:rsid w:val="691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95E1E"/>
  <w15:docId w15:val="{8E5C6B76-CE59-4A39-910F-DD1A7936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connectplug.com.b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reality.sgi.com/employees/jam_sb/mocap/MoCapWP_v2.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1679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Miwa Tokai</dc:creator>
  <cp:lastModifiedBy>Rafaela Miwa Tokai</cp:lastModifiedBy>
  <cp:revision>3</cp:revision>
  <dcterms:created xsi:type="dcterms:W3CDTF">2019-04-15T09:54:00Z</dcterms:created>
  <dcterms:modified xsi:type="dcterms:W3CDTF">2019-04-15T09:55:00Z</dcterms:modified>
</cp:coreProperties>
</file>