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spacing w:after="60" w:line="276" w:lineRule="auto"/>
        <w:ind w:firstLine="720"/>
        <w:contextualSpacing w:val="0"/>
        <w:rPr>
          <w:rFonts w:ascii="Arial" w:cs="Arial" w:eastAsia="Arial" w:hAnsi="Arial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Lista de Características </w:t>
      </w:r>
    </w:p>
    <w:p w:rsidR="00000000" w:rsidDel="00000000" w:rsidP="00000000" w:rsidRDefault="00000000" w:rsidRPr="00000000" w14:paraId="00000001">
      <w:pPr>
        <w:keepNext w:val="1"/>
        <w:keepLines w:val="1"/>
        <w:spacing w:after="320" w:line="276" w:lineRule="auto"/>
        <w:contextualSpacing w:val="0"/>
        <w:rPr>
          <w:rFonts w:ascii="Arial" w:cs="Arial" w:eastAsia="Arial" w:hAnsi="Arial"/>
          <w:color w:val="666666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666666"/>
          <w:sz w:val="30"/>
          <w:szCs w:val="30"/>
          <w:rtl w:val="0"/>
        </w:rPr>
        <w:t xml:space="preserve">Descrição das Características</w:t>
      </w:r>
    </w:p>
    <w:p w:rsidR="00000000" w:rsidDel="00000000" w:rsidP="00000000" w:rsidRDefault="00000000" w:rsidRPr="00000000" w14:paraId="0000000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Sistema para controlar os gastos e lucros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poderá controlar os gastos referentes às despesas para manutenção do estabelecimento, e os ganhos relativos aos recebidos pela prestação de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gerenciador de estoque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poderá consultar as mercadorias que possui em estoque possui, visualizar a quantidade de produtos separados por tipos e ser alertado quando o estoque chegar a quantidade mínima, preestabelecida pelo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de cálculo automático após inserção de valores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programa será capaz de calcular o valor total a ser pago pelo cliente, de acordo com o consumo.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 de clientes que costumam realizar pedidos para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Código para os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Codificar os produtos para facilitar a inserção de pedidos e para a cobrança dos mesmos.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color w:val="0563c1"/>
              </w:rPr>
            </w:pPr>
            <w:r w:rsidDel="00000000" w:rsidR="00000000" w:rsidRPr="00000000">
              <w:rPr>
                <w:rtl w:val="0"/>
              </w:rPr>
              <w:t xml:space="preserve">Numeração das mesas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numeração da mesa visa vincular os pedidos realizados ao número da mesa para que não desvio do pedido feito, bem como da cobrança pelo consumo.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Pratos e de acordo com o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Acompanhar as refeições servidas de acordo com o cardápio oferecido.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Check-up de entregas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Acompanhamento das entregas e comparando-as com os pedidos realizados.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Aluguel.</w:t>
            </w:r>
            <w:r w:rsidDel="00000000" w:rsidR="00000000" w:rsidRPr="00000000">
              <w:rPr>
                <w:rtl w:val="0"/>
              </w:rPr>
              <w:t xml:space="preserve"> Água. Luz. Produtos de Limpeza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Visualização dos gastos com despesas recorrentes.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prejuízos por anotações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capaz de diminuir prejuízos causados por erros de anotações.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Prazos sugeridos por vezes de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Sugestão de prazo para atendimento, de acordo com inserções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Sistema para controlar os gastos e lucros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poderá controlar os gastos referentes às despesas para manutenção do estabelecimento, e os ganhos relativos aos recebidos pela prestação de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gerenciador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poderá consultar as mercadorias que possui em estoque possui, visualizar a quantidade de produtos separados por tipos e ser alertado quando o estoque chegar a quantidade mínima, preestabelecida pelo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de cálculo automático após inserção de valores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programa será capaz de calcular o valor total a ser pago pelo cliente, de acordo com o consumo.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acesso com comanda?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Comanda digital entregue no momento de entrada no estabelecimento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 para anotações de afazeres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Agendamento de tarefas vias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Monitoramento no caixa e no espaço comum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Instalação de câmeras e visualização pelo notebook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Planilha de pagamentos separados por tipos: contas aluguel da padaria, contas das entregas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que gerencia uma planilha de despesas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para administrar a entrada e saída dos 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integrado ao relógio de ponto que registra as marcações dos funcionários em banco de dados e envia as informações para 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férias dos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registra agenda e calcula as férias dos funcionários em banco de dados e envia as informações para o Gerente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pagamentos dos 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registra os pagamentos efetuados para os funcionários em banco de dados e envia as informações para 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Controle de pagamentos dos fornecedores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registra os pagamentos efetuados para os fornecedores em banco de dados e envia as informações para o Gerente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para anotar os pedidos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de pedidos via sistema, onde os pedidos são lançados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Cores diferentes no local de fundo das tarefas de acordo com o limite de tempo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acordo com o tempo as cores do back-ground onde o cliente tem cada tarefa especificada, vão mudar de mais fortes (vermelho) a mais fracas(azul) de acordo com o tempo de limite crítico ao estável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