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2948E"/>
          <w:sz w:val="52"/>
        </w:rPr>
        <w:t>RS Connect</w:t>
      </w:r>
    </w:p>
    <w:p>
      <w:pPr>
        <w:jc w:val="center"/>
      </w:pPr>
      <w:r>
        <w:rPr>
          <w:b/>
          <w:sz w:val="30"/>
        </w:rPr>
        <w:t>Manual de implantação, configuração e uso do SaaS</w:t>
      </w:r>
    </w:p>
    <w:p>
      <w:pPr>
        <w:jc w:val="center"/>
      </w:pPr>
      <w:r>
        <w:rPr>
          <w:color w:val="4B5563"/>
          <w:sz w:val="20"/>
        </w:rPr>
        <w:t>Versão funcional até ZIP 09 — Atendimento, CRM, IA, Agenda e n8n por empresa</w:t>
      </w:r>
    </w:p>
    <w:p>
      <w:pPr>
        <w:jc w:val="center"/>
      </w:pPr>
      <w:r>
        <w:rPr>
          <w:sz w:val="20"/>
        </w:rPr>
        <w:br/>
        <w:t>Objetivo: orientar a RS Automação e os clientes sobre como implantar, configurar e operar o RS Connect desde a VPS até o uso diário.</w:t>
      </w:r>
    </w:p>
    <w:p>
      <w:r>
        <w:br w:type="page"/>
      </w:r>
    </w:p>
    <w:p>
      <w:pPr>
        <w:pStyle w:val="Heading1"/>
      </w:pPr>
      <w:r>
        <w:t>1. Visão geral do RS Connect</w:t>
      </w:r>
    </w:p>
    <w:p>
      <w:r>
        <w:t>O RS Connect é um SaaS multiempresa para atendimento via WhatsApp, CRM, IA comercial, agenda e automações externas. Cada empresa é isolada por tenant_id, com usuários, instâncias, conversas, leads, agentes e fluxos próprios.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728"/>
            <w:shd w:fill="EAF7F6"/>
          </w:tcPr>
          <w:p>
            <w:r/>
            <w:r>
              <w:rPr>
                <w:b/>
                <w:sz w:val="17"/>
              </w:rPr>
              <w:t>Módulo</w:t>
            </w:r>
          </w:p>
        </w:tc>
        <w:tc>
          <w:tcPr>
            <w:tcW w:type="dxa" w:w="4464"/>
            <w:shd w:fill="EAF7F6"/>
          </w:tcPr>
          <w:p>
            <w:r/>
            <w:r>
              <w:rPr>
                <w:b/>
                <w:sz w:val="17"/>
              </w:rPr>
              <w:t>Função principal</w:t>
            </w:r>
          </w:p>
        </w:tc>
        <w:tc>
          <w:tcPr>
            <w:tcW w:type="dxa" w:w="2592"/>
            <w:shd w:fill="EAF7F6"/>
          </w:tcPr>
          <w:p>
            <w:r/>
            <w:r>
              <w:rPr>
                <w:b/>
                <w:sz w:val="17"/>
              </w:rPr>
              <w:t>Usuário típico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Painel RS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Gerenciar empresas, credenciais técnicas e integrações.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Super Admin RS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Painel Cliente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Atender leads, consultar CRM, agenda e automações.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Administrador/usuário da empresa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WhatsApp/Evolution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Enviar e receber mensagens via instância WhatsApp.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RS configura; cliente usa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IA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Responder automaticamente, sugerir respostas e transferir para humano.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Cliente opera; RS administra chaves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Contatos, oportunidades, funil, tarefas e follow-ups.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Equipe comercial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Agenda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Compromissos, reuniões, ligações e exportação ICS.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Atendimento/comercial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n8n por empresa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Fluxos externos separados por cliente.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Super Admin RS</w:t>
            </w:r>
          </w:p>
        </w:tc>
      </w:tr>
    </w:tbl>
    <w:p/>
    <w:p>
      <w:pPr>
        <w:pStyle w:val="Heading1"/>
      </w:pPr>
      <w:r>
        <w:t>2. Arquitetura recomendada</w:t>
      </w:r>
    </w:p>
    <w:p>
      <w:r>
        <w:t>Para uso comercial, recomenda-se executar o RS Connect na VPS/EasyPanel, com MySQL na mesma VPS e a Evolution API em serviço separado. Não use InfinityFree para webhooks, pois chamadas servidor-servidor podem ser bloqueadas por proteção de JavaScript/cookie.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EAF7F6"/>
          </w:tcPr>
          <w:p>
            <w:r/>
            <w:r>
              <w:rPr>
                <w:b/>
                <w:sz w:val="17"/>
              </w:rPr>
              <w:t>Componente</w:t>
            </w:r>
          </w:p>
        </w:tc>
        <w:tc>
          <w:tcPr>
            <w:tcW w:type="dxa" w:w="6192"/>
            <w:shd w:fill="EAF7F6"/>
          </w:tcPr>
          <w:p>
            <w:r/>
            <w:r>
              <w:rPr>
                <w:b/>
                <w:sz w:val="17"/>
              </w:rPr>
              <w:t>Recomendação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RS Connect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Container PHP/Apache no EasyPanel, domínio próprio com HTTPS.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Banco de dados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MySQL no EasyPanel/VPS, não em hospedagem gratuita externa.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Evolution API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Serviço separado com domínio público e porta interna 8080.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n8n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Serviço separado. Cada cliente deve ter webhook próprio cadastrado em Fluxos n8n.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OpenAI/Gemini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Chave global da RS ou chave própria por cliente, criptografada no banco.</w:t>
            </w:r>
          </w:p>
        </w:tc>
      </w:tr>
    </w:tbl>
    <w:p/>
    <w:p>
      <w:pPr>
        <w:pStyle w:val="Heading2"/>
      </w:pPr>
      <w:r>
        <w:t>3. Implantação na VPS/EasyPanel</w:t>
      </w:r>
    </w:p>
    <w:p>
      <w:pPr>
        <w:ind w:left="259" w:hanging="259"/>
      </w:pPr>
      <w:r>
        <w:rPr>
          <w:b/>
          <w:sz w:val="19"/>
        </w:rPr>
        <w:t xml:space="preserve">1. </w:t>
      </w:r>
      <w:r>
        <w:rPr>
          <w:sz w:val="19"/>
        </w:rPr>
        <w:t>Suba o código do RS Connect no GitHub e conecte o repositório no EasyPanel.</w:t>
      </w:r>
    </w:p>
    <w:p>
      <w:pPr>
        <w:ind w:left="259" w:hanging="259"/>
      </w:pPr>
      <w:r>
        <w:rPr>
          <w:b/>
          <w:sz w:val="19"/>
        </w:rPr>
        <w:t xml:space="preserve">2. </w:t>
      </w:r>
      <w:r>
        <w:rPr>
          <w:sz w:val="19"/>
        </w:rPr>
        <w:t>No serviço do RS Connect, use o Dockerfile da raiz do projeto.</w:t>
      </w:r>
    </w:p>
    <w:p>
      <w:pPr>
        <w:ind w:left="259" w:hanging="259"/>
      </w:pPr>
      <w:r>
        <w:rPr>
          <w:b/>
          <w:sz w:val="19"/>
        </w:rPr>
        <w:t xml:space="preserve">3. </w:t>
      </w:r>
      <w:r>
        <w:rPr>
          <w:sz w:val="19"/>
        </w:rPr>
        <w:t>Crie um serviço MySQL no mesmo projeto/rede, de preferência chamado mysql.</w:t>
      </w:r>
    </w:p>
    <w:p>
      <w:pPr>
        <w:ind w:left="259" w:hanging="259"/>
      </w:pPr>
      <w:r>
        <w:rPr>
          <w:b/>
          <w:sz w:val="19"/>
        </w:rPr>
        <w:t xml:space="preserve">4. </w:t>
      </w:r>
      <w:r>
        <w:rPr>
          <w:sz w:val="19"/>
        </w:rPr>
        <w:t>Configure as variáveis de ambiente do RS Connect e ative Create env file.</w:t>
      </w:r>
    </w:p>
    <w:p>
      <w:pPr>
        <w:ind w:left="259" w:hanging="259"/>
      </w:pPr>
      <w:r>
        <w:rPr>
          <w:b/>
          <w:sz w:val="19"/>
        </w:rPr>
        <w:t xml:space="preserve">5. </w:t>
      </w:r>
      <w:r>
        <w:rPr>
          <w:sz w:val="19"/>
        </w:rPr>
        <w:t>Faça o deploy e teste /health.php.</w:t>
      </w:r>
    </w:p>
    <w:p>
      <w:pPr>
        <w:ind w:left="259" w:hanging="259"/>
      </w:pPr>
      <w:r>
        <w:rPr>
          <w:b/>
          <w:sz w:val="19"/>
        </w:rPr>
        <w:t xml:space="preserve">6. </w:t>
      </w:r>
      <w:r>
        <w:rPr>
          <w:sz w:val="19"/>
        </w:rPr>
        <w:t>Importe as migrations no Adminer, na ordem correta.</w:t>
      </w:r>
    </w:p>
    <w:p>
      <w:pPr>
        <w:ind w:left="259" w:hanging="259"/>
      </w:pPr>
      <w:r>
        <w:rPr>
          <w:b/>
          <w:sz w:val="19"/>
        </w:rPr>
        <w:t xml:space="preserve">7. </w:t>
      </w:r>
      <w:r>
        <w:rPr>
          <w:sz w:val="19"/>
        </w:rPr>
        <w:t>Acesse /login e valide o usuário Super Admin.</w:t>
      </w:r>
    </w:p>
    <w:p>
      <w:pPr>
        <w:pStyle w:val="Heading1"/>
      </w:pPr>
      <w:r>
        <w:t>4. Variáveis principais do .env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shd w:fill="EAF7F6"/>
          </w:tcPr>
          <w:p>
            <w:r/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6048"/>
            <w:shd w:fill="EAF7F6"/>
          </w:tcPr>
          <w:p>
            <w:r/>
            <w:r>
              <w:rPr>
                <w:b/>
                <w:sz w:val="17"/>
              </w:rPr>
              <w:t>Uso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APP_URL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Domínio público do RS Connect, exemplo: https://rsconnect.rsautomacaodigital.cloud.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APP_KEY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Chave usada para criptografar API Keys. Não trocar depois de cadastrar instâncias/credenciais.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DB_HOST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Host do MySQL dentro da VPS, normalmente mysql.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EVOLUTION_DEFAULT_URL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URL pública da Evolution API.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EVOLUTION_DEFAULT_API_KEY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API Key global da Evolution, usada pelo RS Connect.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EVOLUTION_WEBHOOK_TOKEN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Token que protege o endpoint /webhooks/evolution.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OPENAI_API_KEY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Chave global opcional da RS. Pode ser substituída por chave por empresa.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AI_AUTOREPLY_ENABLED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Liga/desliga globalmente a resposta automática de IA.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N8N_WEBHOOK_URL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Fallback legado. Para comercialização, usar Fluxos n8n por empresa.</w:t>
            </w:r>
          </w:p>
        </w:tc>
      </w:tr>
    </w:tbl>
    <w:p/>
    <w:p>
      <w:pPr>
        <w:pStyle w:val="Heading1"/>
      </w:pPr>
      <w:r>
        <w:t>5. Ordem de migrations</w:t>
      </w:r>
    </w:p>
    <w:p>
      <w:r>
        <w:t>Em instalação limpa, importe os arquivos SQL em ordem crescente. Em atualização, execute apenas a migration nova do ZIP correspondente.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864"/>
            <w:shd w:fill="EAF7F6"/>
          </w:tcPr>
          <w:p>
            <w:r/>
            <w:r>
              <w:rPr>
                <w:b/>
                <w:sz w:val="17"/>
              </w:rPr>
              <w:t>Ordem</w:t>
            </w:r>
          </w:p>
        </w:tc>
        <w:tc>
          <w:tcPr>
            <w:tcW w:type="dxa" w:w="3888"/>
            <w:shd w:fill="EAF7F6"/>
          </w:tcPr>
          <w:p>
            <w:r/>
            <w:r>
              <w:rPr>
                <w:b/>
                <w:sz w:val="17"/>
              </w:rPr>
              <w:t>Arquivo</w:t>
            </w:r>
          </w:p>
        </w:tc>
        <w:tc>
          <w:tcPr>
            <w:tcW w:type="dxa" w:w="4320"/>
            <w:shd w:fill="EAF7F6"/>
          </w:tcPr>
          <w:p>
            <w:r/>
            <w:r>
              <w:rPr>
                <w:b/>
                <w:sz w:val="17"/>
              </w:rPr>
              <w:t>Função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database/schema.sql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Estrutura base do SaaS.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database/seed.sql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Dados e usuários iniciais.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002_companies_users_onboarding.sql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Empresas, usuários, permissões e onboarding.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003_conversations.sql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Conversas e mensagens.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004_crm.sql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Contatos, CRM, tarefas e funil.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005_ai_automations.sql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IA, logs e automações.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006_switch_active_agents_to_openai.sql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Troca opcional dos agentes para OpenAI.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007_ai_commercial_rules.sql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Credenciais por cliente e regras comerciais de IA.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008_conversations_pro_crm_auto.sql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CRM automático a partir das conversas.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009_calendar_appointments.sql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Agenda e agendamentos.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010_n8n_tenant_flows.sql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Fluxos n8n por empresa.</w:t>
            </w:r>
          </w:p>
        </w:tc>
      </w:tr>
    </w:tbl>
    <w:p/>
    <w:p>
      <w:pPr>
        <w:pStyle w:val="Heading1"/>
      </w:pPr>
      <w:r>
        <w:t>6. Configuração inicial do SaaS</w:t>
      </w:r>
    </w:p>
    <w:p>
      <w:pPr>
        <w:pStyle w:val="Heading2"/>
      </w:pPr>
      <w:r>
        <w:t>6.1 Super Admin RS</w:t>
      </w:r>
    </w:p>
    <w:p>
      <w:pPr>
        <w:ind w:left="259" w:hanging="259"/>
      </w:pPr>
      <w:r>
        <w:rPr>
          <w:b/>
          <w:sz w:val="19"/>
        </w:rPr>
        <w:t xml:space="preserve">1. </w:t>
      </w:r>
      <w:r>
        <w:rPr>
          <w:sz w:val="19"/>
        </w:rPr>
        <w:t>Acesse o sistema com o usuário Super Admin.</w:t>
      </w:r>
    </w:p>
    <w:p>
      <w:pPr>
        <w:ind w:left="259" w:hanging="259"/>
      </w:pPr>
      <w:r>
        <w:rPr>
          <w:b/>
          <w:sz w:val="19"/>
        </w:rPr>
        <w:t xml:space="preserve">2. </w:t>
      </w:r>
      <w:r>
        <w:rPr>
          <w:sz w:val="19"/>
        </w:rPr>
        <w:t>Cadastre ou revise empresas em Empresas.</w:t>
      </w:r>
    </w:p>
    <w:p>
      <w:pPr>
        <w:ind w:left="259" w:hanging="259"/>
      </w:pPr>
      <w:r>
        <w:rPr>
          <w:b/>
          <w:sz w:val="19"/>
        </w:rPr>
        <w:t xml:space="preserve">3. </w:t>
      </w:r>
      <w:r>
        <w:rPr>
          <w:sz w:val="19"/>
        </w:rPr>
        <w:t>Crie o administrador da empresa cliente.</w:t>
      </w:r>
    </w:p>
    <w:p>
      <w:pPr>
        <w:ind w:left="259" w:hanging="259"/>
      </w:pPr>
      <w:r>
        <w:rPr>
          <w:b/>
          <w:sz w:val="19"/>
        </w:rPr>
        <w:t xml:space="preserve">4. </w:t>
      </w:r>
      <w:r>
        <w:rPr>
          <w:sz w:val="19"/>
        </w:rPr>
        <w:t>Configure credenciais de IA do cliente quando ele usar API própria.</w:t>
      </w:r>
    </w:p>
    <w:p>
      <w:pPr>
        <w:ind w:left="259" w:hanging="259"/>
      </w:pPr>
      <w:r>
        <w:rPr>
          <w:b/>
          <w:sz w:val="19"/>
        </w:rPr>
        <w:t xml:space="preserve">5. </w:t>
      </w:r>
      <w:r>
        <w:rPr>
          <w:sz w:val="19"/>
        </w:rPr>
        <w:t>Configure fluxos n8n específicos daquela empresa, se houver integrações externas.</w:t>
      </w:r>
    </w:p>
    <w:p>
      <w:pPr>
        <w:pStyle w:val="Heading2"/>
      </w:pPr>
      <w:r>
        <w:t>6.2 Cliente</w:t>
      </w:r>
    </w:p>
    <w:p>
      <w:pPr>
        <w:ind w:left="259" w:hanging="259"/>
      </w:pPr>
      <w:r>
        <w:rPr>
          <w:b/>
          <w:sz w:val="19"/>
        </w:rPr>
        <w:t xml:space="preserve">1. </w:t>
      </w:r>
      <w:r>
        <w:rPr>
          <w:sz w:val="19"/>
        </w:rPr>
        <w:t>Acesse com o usuário administrador da empresa.</w:t>
      </w:r>
    </w:p>
    <w:p>
      <w:pPr>
        <w:ind w:left="259" w:hanging="259"/>
      </w:pPr>
      <w:r>
        <w:rPr>
          <w:b/>
          <w:sz w:val="19"/>
        </w:rPr>
        <w:t xml:space="preserve">2. </w:t>
      </w:r>
      <w:r>
        <w:rPr>
          <w:sz w:val="19"/>
        </w:rPr>
        <w:t>Complete Minha empresa ou Configuração inicial.</w:t>
      </w:r>
    </w:p>
    <w:p>
      <w:pPr>
        <w:ind w:left="259" w:hanging="259"/>
      </w:pPr>
      <w:r>
        <w:rPr>
          <w:b/>
          <w:sz w:val="19"/>
        </w:rPr>
        <w:t xml:space="preserve">3. </w:t>
      </w:r>
      <w:r>
        <w:rPr>
          <w:sz w:val="19"/>
        </w:rPr>
        <w:t>Cadastre a instância WhatsApp/Evolution.</w:t>
      </w:r>
    </w:p>
    <w:p>
      <w:pPr>
        <w:ind w:left="259" w:hanging="259"/>
      </w:pPr>
      <w:r>
        <w:rPr>
          <w:b/>
          <w:sz w:val="19"/>
        </w:rPr>
        <w:t xml:space="preserve">4. </w:t>
      </w:r>
      <w:r>
        <w:rPr>
          <w:sz w:val="19"/>
        </w:rPr>
        <w:t>Cadastre o agente de IA e marque Responder automaticamente quando desejado.</w:t>
      </w:r>
    </w:p>
    <w:p>
      <w:pPr>
        <w:ind w:left="259" w:hanging="259"/>
      </w:pPr>
      <w:r>
        <w:rPr>
          <w:b/>
          <w:sz w:val="19"/>
        </w:rPr>
        <w:t xml:space="preserve">5. </w:t>
      </w:r>
      <w:r>
        <w:rPr>
          <w:sz w:val="19"/>
        </w:rPr>
        <w:t>Teste envio de mensagem em Instâncias.</w:t>
      </w:r>
    </w:p>
    <w:p>
      <w:pPr>
        <w:pStyle w:val="Heading1"/>
      </w:pPr>
      <w:r>
        <w:t>7. Evolution API e WhatsApp</w:t>
      </w:r>
    </w:p>
    <w:p>
      <w:r>
        <w:t>A Evolution envia mensagens ao WhatsApp e entrega eventos recebidos para o endpoint do RS Connect. O endpoint precisa ser público, com HTTPS e sem bloqueio de chamadas servidor-servidor.</w:t>
      </w:r>
    </w:p>
    <w:p>
      <w:pPr>
        <w:pStyle w:val="Heading2"/>
      </w:pPr>
      <w:r>
        <w:t>7.1 Configurar webhook da instância</w:t>
      </w:r>
    </w:p>
    <w:p>
      <w:pPr>
        <w:ind w:left="259" w:hanging="259"/>
      </w:pPr>
      <w:r>
        <w:rPr>
          <w:b/>
          <w:sz w:val="19"/>
        </w:rPr>
        <w:t xml:space="preserve">1. </w:t>
      </w:r>
      <w:r>
        <w:rPr>
          <w:sz w:val="19"/>
        </w:rPr>
        <w:t>No Postman, faça POST para https://evolutionapi.seudominio.com/webhook/set/NOME_DA_INSTANCIA.</w:t>
      </w:r>
    </w:p>
    <w:p>
      <w:pPr>
        <w:ind w:left="259" w:hanging="259"/>
      </w:pPr>
      <w:r>
        <w:rPr>
          <w:b/>
          <w:sz w:val="19"/>
        </w:rPr>
        <w:t xml:space="preserve">2. </w:t>
      </w:r>
      <w:r>
        <w:rPr>
          <w:sz w:val="19"/>
        </w:rPr>
        <w:t>Use header apikey com a key global da Evolution.</w:t>
      </w:r>
    </w:p>
    <w:p>
      <w:pPr>
        <w:ind w:left="259" w:hanging="259"/>
      </w:pPr>
      <w:r>
        <w:rPr>
          <w:b/>
          <w:sz w:val="19"/>
        </w:rPr>
        <w:t xml:space="preserve">3. </w:t>
      </w:r>
      <w:r>
        <w:rPr>
          <w:sz w:val="19"/>
        </w:rPr>
        <w:t>No corpo JSON, informe a URL do RS Connect: /webhooks/evolution?instance_id=ID&amp;token=TOKEN.</w:t>
      </w:r>
    </w:p>
    <w:p>
      <w:pPr>
        <w:ind w:left="259" w:hanging="259"/>
      </w:pPr>
      <w:r>
        <w:rPr>
          <w:b/>
          <w:sz w:val="19"/>
        </w:rPr>
        <w:t xml:space="preserve">4. </w:t>
      </w:r>
      <w:r>
        <w:rPr>
          <w:sz w:val="19"/>
        </w:rPr>
        <w:t>Inclua os eventos MESSAGES_UPSERT, MESSAGES_UPDATE e CONNECTION_UPDATE.</w:t>
      </w:r>
    </w:p>
    <w:p>
      <w:pPr>
        <w:ind w:left="259" w:hanging="259"/>
      </w:pPr>
      <w:r>
        <w:rPr>
          <w:b/>
          <w:sz w:val="19"/>
        </w:rPr>
        <w:t xml:space="preserve">5. </w:t>
      </w:r>
      <w:r>
        <w:rPr>
          <w:sz w:val="19"/>
        </w:rPr>
        <w:t>Envie uma mensagem real de outro WhatsApp e valide se aparece em Conversas.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shd w:fill="EAF7F6"/>
          </w:tcPr>
          <w:p>
            <w:r/>
            <w:r>
              <w:rPr>
                <w:b/>
                <w:sz w:val="17"/>
              </w:rPr>
              <w:t>Fluxo</w:t>
            </w:r>
          </w:p>
        </w:tc>
        <w:tc>
          <w:tcPr>
            <w:tcW w:type="dxa" w:w="5760"/>
            <w:shd w:fill="EAF7F6"/>
          </w:tcPr>
          <w:p>
            <w:r/>
            <w:r>
              <w:rPr>
                <w:b/>
                <w:sz w:val="17"/>
              </w:rPr>
              <w:t>Validação esperada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RS Connect -&gt; Evolution -&gt; WhatsApp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Envio de teste retorna HTTP 201 e o número recebe a mensagem.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Lead -&gt; Evolution -&gt; RS Connect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Mensagem aparece no grid de Conversas.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Mensagem duplicada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Sistema ignora pelo evolution_message_id.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Grupo WhatsApp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7"/>
              </w:rPr>
              <w:t>Sistema ignora se remoteJid contém @g.us.</w:t>
            </w:r>
          </w:p>
        </w:tc>
      </w:tr>
    </w:tbl>
    <w:p/>
    <w:p>
      <w:pPr>
        <w:pStyle w:val="Heading1"/>
      </w:pPr>
      <w:r>
        <w:t>8. Conversas e atendimento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shd w:fill="EAF7F6"/>
          </w:tcPr>
          <w:p>
            <w:r/>
            <w:r>
              <w:rPr>
                <w:b/>
                <w:sz w:val="17"/>
              </w:rPr>
              <w:t>Funcionalidade</w:t>
            </w:r>
          </w:p>
        </w:tc>
        <w:tc>
          <w:tcPr>
            <w:tcW w:type="dxa" w:w="6048"/>
            <w:shd w:fill="EAF7F6"/>
          </w:tcPr>
          <w:p>
            <w:r/>
            <w:r>
              <w:rPr>
                <w:b/>
                <w:sz w:val="17"/>
              </w:rPr>
              <w:t>Como usar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Grid de conversas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Acesse Conversas para ver leads, últimas mensagens e status.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Responder pelo painel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Abra a conversa, escreva a mensagem e envie.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IA ativa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A IA responde automaticamente quando o lead envia mensagem.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Humano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Atendente assume. A IA para de responder.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IA pausada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A IA não responde até ser reativada.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Gerar sugestão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IA cria uma resposta sem enviar automaticamente.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Reprocessar IA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Executa novamente a IA para a última mensagem recebida.</w:t>
            </w:r>
          </w:p>
        </w:tc>
      </w:tr>
    </w:tbl>
    <w:p/>
    <w:p>
      <w:pPr>
        <w:pStyle w:val="Heading1"/>
      </w:pPr>
      <w:r>
        <w:t>9. IA comercial</w:t>
      </w:r>
    </w:p>
    <w:p>
      <w:r>
        <w:t>O agente pode usar chave global da RS, chave da empresa ou chave específica do agente. A prioridade é: chave do agente, chave da empresa, chave global do .env.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shd w:fill="EAF7F6"/>
          </w:tcPr>
          <w:p>
            <w:r/>
            <w:r>
              <w:rPr>
                <w:b/>
                <w:sz w:val="17"/>
              </w:rPr>
              <w:t>Configuração</w:t>
            </w:r>
          </w:p>
        </w:tc>
        <w:tc>
          <w:tcPr>
            <w:tcW w:type="dxa" w:w="2592"/>
            <w:shd w:fill="EAF7F6"/>
          </w:tcPr>
          <w:p>
            <w:r/>
            <w:r>
              <w:rPr>
                <w:b/>
                <w:sz w:val="17"/>
              </w:rPr>
              <w:t>Onde fica</w:t>
            </w:r>
          </w:p>
        </w:tc>
        <w:tc>
          <w:tcPr>
            <w:tcW w:type="dxa" w:w="3744"/>
            <w:shd w:fill="EAF7F6"/>
          </w:tcPr>
          <w:p>
            <w:r/>
            <w:r>
              <w:rPr>
                <w:b/>
                <w:sz w:val="17"/>
              </w:rPr>
              <w:t>Observação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Chave global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.env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Uso geral da RS.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Chave por empresa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Credenciais de IA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Exclusivo para Super Admin.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Chave por agente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Credenciais de IA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Quando um agente precisa de provedor/modelo próprio.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Prompt/base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Agentes de IA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Define personalidade e conhecimento.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Horário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Agentes de IA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Fora do horário pode responder mensagem específica.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Transferência humana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Agentes de IA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Palavras-chave pausam IA ou transferem para humano.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Cooldown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Agentes de IA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Evita loop de respostas muito próximas.</w:t>
            </w:r>
          </w:p>
        </w:tc>
      </w:tr>
    </w:tbl>
    <w:p/>
    <w:p>
      <w:pPr>
        <w:pStyle w:val="Heading1"/>
      </w:pPr>
      <w:r>
        <w:t>10. CRM automático</w:t>
      </w:r>
    </w:p>
    <w:p>
      <w:r>
        <w:t>Quando um lead chega pelo WhatsApp, o sistema pode criar ou atualizar contato, abrir conversa e criar oportunidade no funil. Isso permite que o atendimento vire processo comercial.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7F6"/>
          </w:tcPr>
          <w:p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6480"/>
            <w:shd w:fill="EAF7F6"/>
          </w:tcPr>
          <w:p>
            <w:r/>
            <w:r>
              <w:rPr>
                <w:b/>
                <w:sz w:val="17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Contato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7"/>
              </w:rPr>
              <w:t>Nome, telefone, e-mail, empresa, tags e observações.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Oportunidade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7"/>
              </w:rPr>
              <w:t>Negócio no funil, com valor, prioridade e etapa.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Tags automáticas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7"/>
              </w:rPr>
              <w:t>Indicam interesse, origem e tipo de contato.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Próxima ação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7"/>
              </w:rPr>
              <w:t>Sugestão de follow-up ou tarefa.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Notas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7"/>
              </w:rPr>
              <w:t>Histórico comercial do lead.</w:t>
            </w:r>
          </w:p>
        </w:tc>
      </w:tr>
    </w:tbl>
    <w:p/>
    <w:p>
      <w:pPr>
        <w:pStyle w:val="Heading1"/>
      </w:pPr>
      <w:r>
        <w:t>11.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  <w:shd w:fill="EAF7F6"/>
          </w:tcPr>
          <w:p>
            <w:r/>
            <w:r>
              <w:rPr>
                <w:b/>
                <w:sz w:val="17"/>
              </w:rPr>
              <w:t>Ação</w:t>
            </w:r>
          </w:p>
        </w:tc>
        <w:tc>
          <w:tcPr>
            <w:tcW w:type="dxa" w:w="6624"/>
            <w:shd w:fill="EAF7F6"/>
          </w:tcPr>
          <w:p>
            <w:r/>
            <w:r>
              <w:rPr>
                <w:b/>
                <w:sz w:val="17"/>
              </w:rPr>
              <w:t>Passo a passo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Criar compromisso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Abra Agenda, escolha contato/conversa/CRM, informe título, início, fim, responsável e local.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Alterar 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Use os botões de status: confirmado, concluído, cancelado ou não compareceu.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Exportar ICS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Baixe o arquivo .ics e importe no calendário desejado.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Integrar Google Calendar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Cadastre um fluxo n8n por empresa para eventos calendar.appointment.*.</w:t>
            </w:r>
          </w:p>
        </w:tc>
      </w:tr>
    </w:tbl>
    <w:p/>
    <w:p>
      <w:pPr>
        <w:pStyle w:val="Heading1"/>
      </w:pPr>
      <w:r>
        <w:t>12. n8n por empresa</w:t>
      </w:r>
    </w:p>
    <w:p>
      <w:r>
        <w:t>A configuração de n8n deve ser por empresa. Não use uma única URL no .env para todos os clientes, pois isso mistura automações e dificulta segregação comercial.</w:t>
      </w:r>
    </w:p>
    <w:p>
      <w:pPr>
        <w:pStyle w:val="Heading2"/>
      </w:pPr>
      <w:r>
        <w:t>12.1 Cadastrar fluxo n8n por empresa</w:t>
      </w:r>
    </w:p>
    <w:p>
      <w:pPr>
        <w:ind w:left="259" w:hanging="259"/>
      </w:pPr>
      <w:r>
        <w:rPr>
          <w:b/>
          <w:sz w:val="19"/>
        </w:rPr>
        <w:t xml:space="preserve">1. </w:t>
      </w:r>
      <w:r>
        <w:rPr>
          <w:sz w:val="19"/>
        </w:rPr>
        <w:t>Entre como Super Admin RS.</w:t>
      </w:r>
    </w:p>
    <w:p>
      <w:pPr>
        <w:ind w:left="259" w:hanging="259"/>
      </w:pPr>
      <w:r>
        <w:rPr>
          <w:b/>
          <w:sz w:val="19"/>
        </w:rPr>
        <w:t xml:space="preserve">2. </w:t>
      </w:r>
      <w:r>
        <w:rPr>
          <w:sz w:val="19"/>
        </w:rPr>
        <w:t>Abra Fluxos n8n.</w:t>
      </w:r>
    </w:p>
    <w:p>
      <w:pPr>
        <w:ind w:left="259" w:hanging="259"/>
      </w:pPr>
      <w:r>
        <w:rPr>
          <w:b/>
          <w:sz w:val="19"/>
        </w:rPr>
        <w:t xml:space="preserve">3. </w:t>
      </w:r>
      <w:r>
        <w:rPr>
          <w:sz w:val="19"/>
        </w:rPr>
        <w:t>Escolha a empresa.</w:t>
      </w:r>
    </w:p>
    <w:p>
      <w:pPr>
        <w:ind w:left="259" w:hanging="259"/>
      </w:pPr>
      <w:r>
        <w:rPr>
          <w:b/>
          <w:sz w:val="19"/>
        </w:rPr>
        <w:t xml:space="preserve">4. </w:t>
      </w:r>
      <w:r>
        <w:rPr>
          <w:sz w:val="19"/>
        </w:rPr>
        <w:t>Informe identificador, nome, URL do webhook e eventos que devem disparar.</w:t>
      </w:r>
    </w:p>
    <w:p>
      <w:pPr>
        <w:ind w:left="259" w:hanging="259"/>
      </w:pPr>
      <w:r>
        <w:rPr>
          <w:b/>
          <w:sz w:val="19"/>
        </w:rPr>
        <w:t xml:space="preserve">5. </w:t>
      </w:r>
      <w:r>
        <w:rPr>
          <w:sz w:val="19"/>
        </w:rPr>
        <w:t>Opcionalmente informe um token secreto.</w:t>
      </w:r>
    </w:p>
    <w:p>
      <w:pPr>
        <w:ind w:left="259" w:hanging="259"/>
      </w:pPr>
      <w:r>
        <w:rPr>
          <w:b/>
          <w:sz w:val="19"/>
        </w:rPr>
        <w:t xml:space="preserve">6. </w:t>
      </w:r>
      <w:r>
        <w:rPr>
          <w:sz w:val="19"/>
        </w:rPr>
        <w:t>Clique em Salvar e depois Testar.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EAF7F6"/>
          </w:tcPr>
          <w:p>
            <w:r/>
            <w:r>
              <w:rPr>
                <w:b/>
                <w:sz w:val="17"/>
              </w:rPr>
              <w:t>Evento</w:t>
            </w:r>
          </w:p>
        </w:tc>
        <w:tc>
          <w:tcPr>
            <w:tcW w:type="dxa" w:w="5328"/>
            <w:shd w:fill="EAF7F6"/>
          </w:tcPr>
          <w:p>
            <w:r/>
            <w:r>
              <w:rPr>
                <w:b/>
                <w:sz w:val="17"/>
              </w:rPr>
              <w:t>Quando dispara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message.received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Quando o lead envia mensagem pelo WhatsApp.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ai.replied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Quando a IA responde automaticamente.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calendar.appointment.created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Quando um compromisso é criado.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calendar.appointment.status_updated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Quando o status do compromisso muda.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crm.lead.created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Quando oportunidade é criada.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crm.lead.updated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Quando oportunidade é atualizada.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crm.lead.moved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Quando oportunidade muda de etapa no funil.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*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Todos os eventos disponíveis.</w:t>
            </w:r>
          </w:p>
        </w:tc>
      </w:tr>
    </w:tbl>
    <w:p/>
    <w:p>
      <w:pPr>
        <w:pStyle w:val="Heading1"/>
      </w:pPr>
      <w:r>
        <w:t>13. Operação diária do cliente</w:t>
      </w:r>
    </w:p>
    <w:p>
      <w:pPr>
        <w:pStyle w:val="Heading2"/>
      </w:pPr>
      <w:r>
        <w:t>Checklist diário</w:t>
      </w:r>
    </w:p>
    <w:p>
      <w:pPr>
        <w:ind w:left="259" w:hanging="259"/>
      </w:pPr>
      <w:r>
        <w:rPr>
          <w:b/>
          <w:sz w:val="19"/>
        </w:rPr>
        <w:t xml:space="preserve">1. </w:t>
      </w:r>
      <w:r>
        <w:rPr>
          <w:sz w:val="19"/>
        </w:rPr>
        <w:t>Abrir Dashboard e verificar novos leads.</w:t>
      </w:r>
    </w:p>
    <w:p>
      <w:pPr>
        <w:ind w:left="259" w:hanging="259"/>
      </w:pPr>
      <w:r>
        <w:rPr>
          <w:b/>
          <w:sz w:val="19"/>
        </w:rPr>
        <w:t xml:space="preserve">2. </w:t>
      </w:r>
      <w:r>
        <w:rPr>
          <w:sz w:val="19"/>
        </w:rPr>
        <w:t>Abrir Conversas e responder contatos pendentes.</w:t>
      </w:r>
    </w:p>
    <w:p>
      <w:pPr>
        <w:ind w:left="259" w:hanging="259"/>
      </w:pPr>
      <w:r>
        <w:rPr>
          <w:b/>
          <w:sz w:val="19"/>
        </w:rPr>
        <w:t xml:space="preserve">3. </w:t>
      </w:r>
      <w:r>
        <w:rPr>
          <w:sz w:val="19"/>
        </w:rPr>
        <w:t>Conferir se alguma conversa precisa sair do modo humano e voltar para IA.</w:t>
      </w:r>
    </w:p>
    <w:p>
      <w:pPr>
        <w:ind w:left="259" w:hanging="259"/>
      </w:pPr>
      <w:r>
        <w:rPr>
          <w:b/>
          <w:sz w:val="19"/>
        </w:rPr>
        <w:t xml:space="preserve">4. </w:t>
      </w:r>
      <w:r>
        <w:rPr>
          <w:sz w:val="19"/>
        </w:rPr>
        <w:t>Consultar CRM e mover oportunidades no funil.</w:t>
      </w:r>
    </w:p>
    <w:p>
      <w:pPr>
        <w:ind w:left="259" w:hanging="259"/>
      </w:pPr>
      <w:r>
        <w:rPr>
          <w:b/>
          <w:sz w:val="19"/>
        </w:rPr>
        <w:t xml:space="preserve">5. </w:t>
      </w:r>
      <w:r>
        <w:rPr>
          <w:sz w:val="19"/>
        </w:rPr>
        <w:t>Ver tarefas e follow-ups do dia.</w:t>
      </w:r>
    </w:p>
    <w:p>
      <w:pPr>
        <w:ind w:left="259" w:hanging="259"/>
      </w:pPr>
      <w:r>
        <w:rPr>
          <w:b/>
          <w:sz w:val="19"/>
        </w:rPr>
        <w:t xml:space="preserve">6. </w:t>
      </w:r>
      <w:r>
        <w:rPr>
          <w:sz w:val="19"/>
        </w:rPr>
        <w:t>Conferir Agenda para reuniões e ligações marcadas.</w:t>
      </w:r>
    </w:p>
    <w:p>
      <w:pPr>
        <w:ind w:left="259" w:hanging="259"/>
      </w:pPr>
      <w:r>
        <w:rPr>
          <w:b/>
          <w:sz w:val="19"/>
        </w:rPr>
        <w:t xml:space="preserve">7. </w:t>
      </w:r>
      <w:r>
        <w:rPr>
          <w:sz w:val="19"/>
        </w:rPr>
        <w:t>Acompanhar Automações para identificar erros de IA ou n8n.</w:t>
      </w:r>
    </w:p>
    <w:p>
      <w:pPr>
        <w:pStyle w:val="Heading1"/>
      </w:pPr>
      <w:r>
        <w:t>14. Implantação de um novo cliente</w:t>
      </w:r>
    </w:p>
    <w:p>
      <w:pPr>
        <w:pStyle w:val="Heading2"/>
      </w:pPr>
      <w:r>
        <w:t>Roteiro comercial e técnico</w:t>
      </w:r>
    </w:p>
    <w:p>
      <w:pPr>
        <w:ind w:left="259" w:hanging="259"/>
      </w:pPr>
      <w:r>
        <w:rPr>
          <w:b/>
          <w:sz w:val="19"/>
        </w:rPr>
        <w:t xml:space="preserve">1. </w:t>
      </w:r>
      <w:r>
        <w:rPr>
          <w:sz w:val="19"/>
        </w:rPr>
        <w:t>Cadastrar empresa no painel RS.</w:t>
      </w:r>
    </w:p>
    <w:p>
      <w:pPr>
        <w:ind w:left="259" w:hanging="259"/>
      </w:pPr>
      <w:r>
        <w:rPr>
          <w:b/>
          <w:sz w:val="19"/>
        </w:rPr>
        <w:t xml:space="preserve">2. </w:t>
      </w:r>
      <w:r>
        <w:rPr>
          <w:sz w:val="19"/>
        </w:rPr>
        <w:t>Criar usuário administrador do cliente.</w:t>
      </w:r>
    </w:p>
    <w:p>
      <w:pPr>
        <w:ind w:left="259" w:hanging="259"/>
      </w:pPr>
      <w:r>
        <w:rPr>
          <w:b/>
          <w:sz w:val="19"/>
        </w:rPr>
        <w:t xml:space="preserve">3. </w:t>
      </w:r>
      <w:r>
        <w:rPr>
          <w:sz w:val="19"/>
        </w:rPr>
        <w:t>Cadastrar instância WhatsApp e validar envio de teste.</w:t>
      </w:r>
    </w:p>
    <w:p>
      <w:pPr>
        <w:ind w:left="259" w:hanging="259"/>
      </w:pPr>
      <w:r>
        <w:rPr>
          <w:b/>
          <w:sz w:val="19"/>
        </w:rPr>
        <w:t xml:space="preserve">4. </w:t>
      </w:r>
      <w:r>
        <w:rPr>
          <w:sz w:val="19"/>
        </w:rPr>
        <w:t>Configurar webhook da Evolution para a instância correta.</w:t>
      </w:r>
    </w:p>
    <w:p>
      <w:pPr>
        <w:ind w:left="259" w:hanging="259"/>
      </w:pPr>
      <w:r>
        <w:rPr>
          <w:b/>
          <w:sz w:val="19"/>
        </w:rPr>
        <w:t xml:space="preserve">5. </w:t>
      </w:r>
      <w:r>
        <w:rPr>
          <w:sz w:val="19"/>
        </w:rPr>
        <w:t>Cadastrar agente de IA, prompt e regras de transferência.</w:t>
      </w:r>
    </w:p>
    <w:p>
      <w:pPr>
        <w:ind w:left="259" w:hanging="259"/>
      </w:pPr>
      <w:r>
        <w:rPr>
          <w:b/>
          <w:sz w:val="19"/>
        </w:rPr>
        <w:t xml:space="preserve">6. </w:t>
      </w:r>
      <w:r>
        <w:rPr>
          <w:sz w:val="19"/>
        </w:rPr>
        <w:t>Cadastrar credencial IA do cliente, se ele usar API própria.</w:t>
      </w:r>
    </w:p>
    <w:p>
      <w:pPr>
        <w:ind w:left="259" w:hanging="259"/>
      </w:pPr>
      <w:r>
        <w:rPr>
          <w:b/>
          <w:sz w:val="19"/>
        </w:rPr>
        <w:t xml:space="preserve">7. </w:t>
      </w:r>
      <w:r>
        <w:rPr>
          <w:sz w:val="19"/>
        </w:rPr>
        <w:t>Cadastrar fluxos n8n específicos do cliente, se houver.</w:t>
      </w:r>
    </w:p>
    <w:p>
      <w:pPr>
        <w:ind w:left="259" w:hanging="259"/>
      </w:pPr>
      <w:r>
        <w:rPr>
          <w:b/>
          <w:sz w:val="19"/>
        </w:rPr>
        <w:t xml:space="preserve">8. </w:t>
      </w:r>
      <w:r>
        <w:rPr>
          <w:sz w:val="19"/>
        </w:rPr>
        <w:t>Enviar mensagem real de teste como lead.</w:t>
      </w:r>
    </w:p>
    <w:p>
      <w:pPr>
        <w:ind w:left="259" w:hanging="259"/>
      </w:pPr>
      <w:r>
        <w:rPr>
          <w:b/>
          <w:sz w:val="19"/>
        </w:rPr>
        <w:t xml:space="preserve">9. </w:t>
      </w:r>
      <w:r>
        <w:rPr>
          <w:sz w:val="19"/>
        </w:rPr>
        <w:t>Validar conversa, IA, CRM automático, agenda e logs.</w:t>
      </w:r>
    </w:p>
    <w:p>
      <w:pPr>
        <w:pStyle w:val="Heading1"/>
      </w:pPr>
      <w:r>
        <w:t>15. Resolução rápida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448"/>
            <w:shd w:fill="EAF7F6"/>
          </w:tcPr>
          <w:p>
            <w:r/>
            <w:r>
              <w:rPr>
                <w:b/>
                <w:sz w:val="17"/>
              </w:rPr>
              <w:t>Sintoma</w:t>
            </w:r>
          </w:p>
        </w:tc>
        <w:tc>
          <w:tcPr>
            <w:tcW w:type="dxa" w:w="3312"/>
            <w:shd w:fill="EAF7F6"/>
          </w:tcPr>
          <w:p>
            <w:r/>
            <w:r>
              <w:rPr>
                <w:b/>
                <w:sz w:val="17"/>
              </w:rPr>
              <w:t>Causa provável</w:t>
            </w:r>
          </w:p>
        </w:tc>
        <w:tc>
          <w:tcPr>
            <w:tcW w:type="dxa" w:w="3312"/>
            <w:shd w:fill="EAF7F6"/>
          </w:tcPr>
          <w:p>
            <w:r/>
            <w:r>
              <w:rPr>
                <w:b/>
                <w:sz w:val="17"/>
              </w:rPr>
              <w:t>Ação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Mensagem não aparece em Conversas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Webhook da Evolution não configurado ou token incorreto.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Testar POST no endpoint /webhooks/evolution e revisar logs.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IA não responde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Conversa em humano/pausada, agente sem auto_reply, chave inválida ou cota excedida.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Ver ai_automation_logs e configurações do agente.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Erro 429 na IA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Cota do provedor excedida.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Trocar provedor/chave ou ajustar plano.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n8n não recebe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Fluxo não cadastrado para a empresa ou evento não selecionado.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Ver Fluxos n8n e n8n_flow_logs.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Agenda não sincroniza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Sem fluxo calendar.appointment.* para a empresa.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Cadastrar fluxo n8n de agenda para a empresa.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Login com 500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Banco sem migration ou .env incorreto.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7"/>
              </w:rPr>
              <w:t>Ver /health.php e storage/logs/app.log.</w:t>
            </w:r>
          </w:p>
        </w:tc>
      </w:tr>
    </w:tbl>
    <w:p/>
    <w:p>
      <w:pPr>
        <w:pStyle w:val="Heading1"/>
      </w:pPr>
      <w:r>
        <w:t>16. Segurança e boas práticas</w:t>
      </w:r>
    </w:p>
    <w:p>
      <w:pPr>
        <w:pStyle w:val="ListBullet"/>
      </w:pPr>
      <w:r>
        <w:t>Não compartilhe API Keys em prints, conversas ou documentos públicos.</w:t>
      </w:r>
    </w:p>
    <w:p>
      <w:pPr>
        <w:pStyle w:val="ListBullet"/>
      </w:pPr>
      <w:r>
        <w:t>Use chaves diferentes para RS, clientes e ambientes de teste.</w:t>
      </w:r>
    </w:p>
    <w:p>
      <w:pPr>
        <w:pStyle w:val="ListBullet"/>
      </w:pPr>
      <w:r>
        <w:t>Não troque APP_KEY depois de cadastrar instâncias e credenciais, pois ela descriptografa os segredos salvos.</w:t>
      </w:r>
    </w:p>
    <w:p>
      <w:pPr>
        <w:pStyle w:val="ListBullet"/>
      </w:pPr>
      <w:r>
        <w:t>Use HTTPS em todos os domínios.</w:t>
      </w:r>
    </w:p>
    <w:p>
      <w:pPr>
        <w:pStyle w:val="ListBullet"/>
      </w:pPr>
      <w:r>
        <w:t>Mantenha webhooks por empresa e com token secreto quando possível.</w:t>
      </w:r>
    </w:p>
    <w:p>
      <w:pPr>
        <w:pStyle w:val="ListBullet"/>
      </w:pPr>
      <w:r>
        <w:t>Revogue credenciais expostas durante testes antes de comercializar.</w:t>
      </w:r>
    </w:p>
    <w:p>
      <w:pPr>
        <w:pStyle w:val="Heading1"/>
      </w:pPr>
      <w:r>
        <w:t>17. Roadmap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shd w:fill="EAF7F6"/>
          </w:tcPr>
          <w:p>
            <w:r/>
            <w:r>
              <w:rPr>
                <w:b/>
                <w:sz w:val="17"/>
              </w:rPr>
              <w:t>Próxima etapa</w:t>
            </w:r>
          </w:p>
        </w:tc>
        <w:tc>
          <w:tcPr>
            <w:tcW w:type="dxa" w:w="6048"/>
            <w:shd w:fill="EAF7F6"/>
          </w:tcPr>
          <w:p>
            <w:r/>
            <w:r>
              <w:rPr>
                <w:b/>
                <w:sz w:val="17"/>
              </w:rPr>
              <w:t>Objetivo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Financeiro SaaS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Planos, cobrança, limites e assinaturas.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Painel comercial RS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Métricas por cliente, consumo de IA, conversas e instâncias.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Base de conhecimento avançada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Documentos por empresa para melhorar respostas da IA.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Relatórios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Exportação de leads, conversas, vendas e agendamentos.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RS Connect — Manual operacional do SaaS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