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Nome Projeto Integrador:</w:t>
      </w:r>
      <w:r w:rsidDel="00000000" w:rsidR="00000000" w:rsidRPr="00000000">
        <w:rPr>
          <w:rtl w:val="0"/>
        </w:rPr>
        <w:t xml:space="preserve"> Rede Social - Ada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212529"/>
        </w:rPr>
      </w:pPr>
      <w:r w:rsidDel="00000000" w:rsidR="00000000" w:rsidRPr="00000000">
        <w:rPr>
          <w:b w:val="1"/>
          <w:rtl w:val="0"/>
        </w:rPr>
        <w:t xml:space="preserve">Integrantes: </w:t>
      </w:r>
      <w:r w:rsidDel="00000000" w:rsidR="00000000" w:rsidRPr="00000000">
        <w:rPr>
          <w:color w:val="212529"/>
          <w:rtl w:val="0"/>
        </w:rPr>
        <w:t xml:space="preserve">Beymar Jhoel, Danilo Mendes, Jackeline Akemi, Rafaela Oliveira Silva e Vinicius Alves.</w:t>
      </w:r>
    </w:p>
    <w:p w:rsidR="00000000" w:rsidDel="00000000" w:rsidP="00000000" w:rsidRDefault="00000000" w:rsidRPr="00000000" w14:paraId="00000004">
      <w:pPr>
        <w:spacing w:before="240" w:lineRule="auto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- Atributos e Tabelas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Tabela 1 - Usuário</w:t>
      </w:r>
    </w:p>
    <w:p w:rsidR="00000000" w:rsidDel="00000000" w:rsidP="00000000" w:rsidRDefault="00000000" w:rsidRPr="00000000" w14:paraId="00000008">
      <w:pPr>
        <w:spacing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id: Identificador único do usuário. Tipo long.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nomeCompleto: Para o cadastro da usuária da rede social. Terá no máximo 900 caracteres.</w:t>
      </w:r>
    </w:p>
    <w:p w:rsidR="00000000" w:rsidDel="00000000" w:rsidP="00000000" w:rsidRDefault="00000000" w:rsidRPr="00000000" w14:paraId="0000000A">
      <w:pPr>
        <w:spacing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usuario: Para o cadastro de acesso da usuária na rede social. Terá no máximo 100 caracteres.</w:t>
      </w:r>
    </w:p>
    <w:p w:rsidR="00000000" w:rsidDel="00000000" w:rsidP="00000000" w:rsidRDefault="00000000" w:rsidRPr="00000000" w14:paraId="0000000B">
      <w:pPr>
        <w:spacing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senha: Será usado para segurança e entrada da usuária na rede social. Terá no máximo 100 caracteres.</w:t>
      </w:r>
    </w:p>
    <w:p w:rsidR="00000000" w:rsidDel="00000000" w:rsidP="00000000" w:rsidRDefault="00000000" w:rsidRPr="00000000" w14:paraId="0000000C">
      <w:pPr>
        <w:spacing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cargo: Para verificar o cargo/profissão da usuária na rede social. Terá no máximo 50 caracteres.</w:t>
      </w:r>
    </w:p>
    <w:p w:rsidR="00000000" w:rsidDel="00000000" w:rsidP="00000000" w:rsidRDefault="00000000" w:rsidRPr="00000000" w14:paraId="0000000D">
      <w:pPr>
        <w:spacing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link: Para adicionar algum site como outras redes sociais (Linkedin , Instagram e etc.). Terá no máximo 2000 caracteres.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Tabela 2 - Postagem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postagem_id: </w:t>
      </w:r>
      <w:r w:rsidDel="00000000" w:rsidR="00000000" w:rsidRPr="00000000">
        <w:rPr>
          <w:color w:val="212529"/>
          <w:rtl w:val="0"/>
        </w:rPr>
        <w:t xml:space="preserve">Identificador único com o id da postagem. Tipo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u</w:t>
      </w:r>
      <w:r w:rsidDel="00000000" w:rsidR="00000000" w:rsidRPr="00000000">
        <w:rPr>
          <w:color w:val="212529"/>
          <w:rtl w:val="0"/>
        </w:rPr>
        <w:t xml:space="preserve">suario: Identificador único com o id do usuário. Tipo long.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tema: Identificador único com o id do tema. Tipo long.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descricaoPostagem: Local para escrita das informações das usuárias na rede social. Terá no máximo 2000 caracteres.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dataHora: Informará a data/hora das postagens.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link: Será utilizado para compartilhar outros sites dentro da postagem. Terá no máximo 2000 caracteres.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212529"/>
        </w:rPr>
      </w:pPr>
      <w:r w:rsidDel="00000000" w:rsidR="00000000" w:rsidRPr="00000000">
        <w:rPr>
          <w:b w:val="1"/>
          <w:color w:val="212529"/>
          <w:rtl w:val="0"/>
        </w:rPr>
        <w:t xml:space="preserve">Tabela 3 - Tema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Id: Identificador único com o id do usuário. Tipo long.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descricaoTema: Tema usado para descrever o tópico da postagem. Terá no máximo 50 caracteres.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tipoTema: Uitlizado para descrever qual o tipo da postagem (dúvida, vaga , geral). Terá no máximo 50 caracteres.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