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86C3A" w14:textId="77777777" w:rsidR="00E82FFB" w:rsidRDefault="00E82FFB" w:rsidP="000F6877">
      <w:pPr>
        <w:jc w:val="center"/>
        <w:rPr>
          <w:rStyle w:val="Forte"/>
        </w:rPr>
      </w:pPr>
    </w:p>
    <w:p w14:paraId="7219C0A6" w14:textId="6AB5772E" w:rsidR="000F6877" w:rsidRDefault="000F6877" w:rsidP="000F6877">
      <w:pPr>
        <w:jc w:val="center"/>
        <w:rPr>
          <w:rStyle w:val="Forte"/>
          <w:rFonts w:ascii="Arial" w:hAnsi="Arial" w:cs="Arial"/>
        </w:rPr>
      </w:pPr>
    </w:p>
    <w:p w14:paraId="16B710CF" w14:textId="60D31710" w:rsidR="000F6877" w:rsidRDefault="000F6877" w:rsidP="000F6877">
      <w:pPr>
        <w:jc w:val="center"/>
        <w:rPr>
          <w:rStyle w:val="Forte"/>
          <w:rFonts w:ascii="Arial" w:hAnsi="Arial" w:cs="Arial"/>
          <w:sz w:val="36"/>
          <w:szCs w:val="36"/>
        </w:rPr>
      </w:pPr>
      <w:r>
        <w:rPr>
          <w:rStyle w:val="Forte"/>
          <w:rFonts w:ascii="Arial" w:hAnsi="Arial" w:cs="Arial"/>
          <w:sz w:val="36"/>
          <w:szCs w:val="36"/>
        </w:rPr>
        <w:t xml:space="preserve">Documento de Requisitos </w:t>
      </w:r>
    </w:p>
    <w:p w14:paraId="3DCF7BA7" w14:textId="3DE8DF90" w:rsidR="000F6877" w:rsidRDefault="000F6877" w:rsidP="000F6877">
      <w:pPr>
        <w:rPr>
          <w:rStyle w:val="Forte"/>
          <w:rFonts w:ascii="Arial" w:hAnsi="Arial" w:cs="Arial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Projeto: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Validação de Checklist</w:t>
      </w:r>
      <w:r w:rsidR="00E94134">
        <w:rPr>
          <w:rStyle w:val="Forte"/>
          <w:rFonts w:ascii="Arial" w:hAnsi="Arial" w:cs="Arial"/>
          <w:b w:val="0"/>
          <w:bCs w:val="0"/>
          <w:sz w:val="24"/>
          <w:szCs w:val="24"/>
        </w:rPr>
        <w:t>s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Clínico</w:t>
      </w:r>
      <w:r w:rsidR="00E94134">
        <w:rPr>
          <w:rStyle w:val="Forte"/>
          <w:rFonts w:ascii="Arial" w:hAnsi="Arial" w:cs="Arial"/>
          <w:b w:val="0"/>
          <w:bCs w:val="0"/>
          <w:sz w:val="24"/>
          <w:szCs w:val="24"/>
        </w:rPr>
        <w:t>s</w:t>
      </w:r>
    </w:p>
    <w:p w14:paraId="1D55AFA0" w14:textId="07F29F7C" w:rsidR="000F6877" w:rsidRDefault="000F6877" w:rsidP="000F6877">
      <w:pPr>
        <w:rPr>
          <w:rStyle w:val="Forte"/>
          <w:rFonts w:ascii="Arial" w:hAnsi="Arial" w:cs="Arial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Responsáveis: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Arthur Domingues, Carlos Eduardo, Gabriel Souza, Rafael Brandão e Ryan Dalbelo.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0F6877" w14:paraId="3145025B" w14:textId="77777777" w:rsidTr="000F6877">
        <w:tc>
          <w:tcPr>
            <w:tcW w:w="2123" w:type="dxa"/>
            <w:shd w:val="clear" w:color="auto" w:fill="ADADAD" w:themeFill="background2" w:themeFillShade="BF"/>
          </w:tcPr>
          <w:p w14:paraId="0AAAD4B7" w14:textId="43AF4161" w:rsidR="000F6877" w:rsidRPr="000F6877" w:rsidRDefault="000F6877" w:rsidP="000F6877">
            <w:pPr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Versão</w:t>
            </w:r>
          </w:p>
        </w:tc>
        <w:tc>
          <w:tcPr>
            <w:tcW w:w="2123" w:type="dxa"/>
            <w:shd w:val="clear" w:color="auto" w:fill="ADADAD" w:themeFill="background2" w:themeFillShade="BF"/>
          </w:tcPr>
          <w:p w14:paraId="56AF2DEC" w14:textId="72C544C6" w:rsidR="000F6877" w:rsidRPr="000F6877" w:rsidRDefault="000F6877" w:rsidP="000F6877">
            <w:pPr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Responsável</w:t>
            </w:r>
          </w:p>
        </w:tc>
        <w:tc>
          <w:tcPr>
            <w:tcW w:w="2124" w:type="dxa"/>
            <w:shd w:val="clear" w:color="auto" w:fill="ADADAD" w:themeFill="background2" w:themeFillShade="BF"/>
          </w:tcPr>
          <w:p w14:paraId="19818E7A" w14:textId="69901BC5" w:rsidR="000F6877" w:rsidRPr="000F6877" w:rsidRDefault="000F6877" w:rsidP="000F6877">
            <w:pPr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Data</w:t>
            </w:r>
          </w:p>
        </w:tc>
        <w:tc>
          <w:tcPr>
            <w:tcW w:w="2124" w:type="dxa"/>
            <w:shd w:val="clear" w:color="auto" w:fill="ADADAD" w:themeFill="background2" w:themeFillShade="BF"/>
          </w:tcPr>
          <w:p w14:paraId="1A43ACB3" w14:textId="5C4FBE22" w:rsidR="000F6877" w:rsidRPr="000F6877" w:rsidRDefault="000F6877" w:rsidP="000F6877">
            <w:pPr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Alterações</w:t>
            </w:r>
          </w:p>
        </w:tc>
      </w:tr>
      <w:tr w:rsidR="000F6877" w14:paraId="0BFD3C5D" w14:textId="77777777" w:rsidTr="000F6877">
        <w:trPr>
          <w:trHeight w:val="345"/>
        </w:trPr>
        <w:tc>
          <w:tcPr>
            <w:tcW w:w="2123" w:type="dxa"/>
          </w:tcPr>
          <w:p w14:paraId="3F7820CB" w14:textId="6EB293C2" w:rsidR="000F6877" w:rsidRDefault="000F6877" w:rsidP="000F6877">
            <w:pP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1.0</w:t>
            </w:r>
          </w:p>
        </w:tc>
        <w:tc>
          <w:tcPr>
            <w:tcW w:w="2123" w:type="dxa"/>
          </w:tcPr>
          <w:p w14:paraId="7E8EED60" w14:textId="04844036" w:rsidR="000F6877" w:rsidRDefault="000F6877" w:rsidP="000F6877">
            <w:pP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Rafael Brandão</w:t>
            </w:r>
          </w:p>
        </w:tc>
        <w:tc>
          <w:tcPr>
            <w:tcW w:w="2124" w:type="dxa"/>
          </w:tcPr>
          <w:p w14:paraId="4C356FB7" w14:textId="4FB4CFD6" w:rsidR="000F6877" w:rsidRDefault="000F6877" w:rsidP="000F6877">
            <w:pP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24.04.2026</w:t>
            </w:r>
          </w:p>
        </w:tc>
        <w:tc>
          <w:tcPr>
            <w:tcW w:w="2124" w:type="dxa"/>
          </w:tcPr>
          <w:p w14:paraId="390B926D" w14:textId="77777777" w:rsidR="000F6877" w:rsidRDefault="000F6877" w:rsidP="000F6877">
            <w:pP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</w:tr>
      <w:tr w:rsidR="00021DB3" w14:paraId="401E8979" w14:textId="77777777" w:rsidTr="000F6877">
        <w:trPr>
          <w:trHeight w:val="345"/>
        </w:trPr>
        <w:tc>
          <w:tcPr>
            <w:tcW w:w="2123" w:type="dxa"/>
          </w:tcPr>
          <w:p w14:paraId="73CE157A" w14:textId="790B7A0F" w:rsidR="00021DB3" w:rsidRDefault="00021DB3" w:rsidP="000F6877">
            <w:pP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1.1</w:t>
            </w:r>
          </w:p>
        </w:tc>
        <w:tc>
          <w:tcPr>
            <w:tcW w:w="2123" w:type="dxa"/>
          </w:tcPr>
          <w:p w14:paraId="441AE38F" w14:textId="667A893B" w:rsidR="00021DB3" w:rsidRDefault="00021DB3" w:rsidP="000F6877">
            <w:pP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Rafael Brandão</w:t>
            </w:r>
          </w:p>
        </w:tc>
        <w:tc>
          <w:tcPr>
            <w:tcW w:w="2124" w:type="dxa"/>
          </w:tcPr>
          <w:p w14:paraId="5698B532" w14:textId="42286F9B" w:rsidR="00021DB3" w:rsidRDefault="00021DB3" w:rsidP="000F6877">
            <w:pP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28.04.2026</w:t>
            </w:r>
          </w:p>
        </w:tc>
        <w:tc>
          <w:tcPr>
            <w:tcW w:w="2124" w:type="dxa"/>
          </w:tcPr>
          <w:p w14:paraId="3B6C2D9C" w14:textId="7F2E0452" w:rsidR="00021DB3" w:rsidRDefault="00021DB3" w:rsidP="000F6877">
            <w:pP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Correção na seção de requisitos de usuário</w:t>
            </w:r>
          </w:p>
        </w:tc>
      </w:tr>
    </w:tbl>
    <w:p w14:paraId="02AB7D4D" w14:textId="77777777" w:rsidR="000F6877" w:rsidRDefault="000F6877" w:rsidP="000F6877">
      <w:pPr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29E4492B" w14:textId="77777777" w:rsidR="000F6877" w:rsidRDefault="000F6877" w:rsidP="000F6877">
      <w:pPr>
        <w:ind w:left="360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2011625E" w14:textId="77777777" w:rsidR="000F6877" w:rsidRDefault="000F6877" w:rsidP="000F6877">
      <w:pPr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33D3EEE8" w14:textId="1CFD1FF3" w:rsidR="000F6877" w:rsidRDefault="000F6877" w:rsidP="000F6877">
      <w:pPr>
        <w:pStyle w:val="SemEspaamento"/>
        <w:numPr>
          <w:ilvl w:val="0"/>
          <w:numId w:val="5"/>
        </w:numPr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>Introdução</w:t>
      </w:r>
    </w:p>
    <w:p w14:paraId="75130AC8" w14:textId="77777777" w:rsidR="000F6877" w:rsidRDefault="000F6877" w:rsidP="000F6877">
      <w:pPr>
        <w:pStyle w:val="SemEspaamento"/>
        <w:jc w:val="both"/>
        <w:rPr>
          <w:rStyle w:val="Forte"/>
          <w:rFonts w:ascii="Arial" w:hAnsi="Arial" w:cs="Arial"/>
          <w:sz w:val="24"/>
          <w:szCs w:val="24"/>
        </w:rPr>
      </w:pPr>
    </w:p>
    <w:p w14:paraId="0AEF7247" w14:textId="3B872B40" w:rsidR="000F6877" w:rsidRDefault="00E94134" w:rsidP="00E94134">
      <w:pPr>
        <w:ind w:left="360" w:firstLine="34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Este documento apresenta os requisitos de usuário do sistema de Validação de Checklists Clínicos, e está organizado da seguinte forma: A seção 2 tem uma breve descrição do propósito do sistema; a seção 3 apresenta a descrição do minimundo apresentando o </w:t>
      </w:r>
      <w:r w:rsidR="00306390">
        <w:rPr>
          <w:rStyle w:val="Forte"/>
          <w:rFonts w:ascii="Arial" w:hAnsi="Arial" w:cs="Arial"/>
          <w:b w:val="0"/>
          <w:bCs w:val="0"/>
          <w:sz w:val="24"/>
          <w:szCs w:val="24"/>
        </w:rPr>
        <w:t>problema; a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seção 4 apresenta as listas de requisitos de usuário levantados junto </w:t>
      </w:r>
      <w:r w:rsidR="00306390">
        <w:rPr>
          <w:rStyle w:val="Forte"/>
          <w:rFonts w:ascii="Arial" w:hAnsi="Arial" w:cs="Arial"/>
          <w:b w:val="0"/>
          <w:bCs w:val="0"/>
          <w:sz w:val="24"/>
          <w:szCs w:val="24"/>
        </w:rPr>
        <w:t>ao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cliente</w:t>
      </w:r>
      <w:r w:rsidR="00306390">
        <w:rPr>
          <w:rStyle w:val="Forte"/>
          <w:rFonts w:ascii="Arial" w:hAnsi="Arial" w:cs="Arial"/>
          <w:b w:val="0"/>
          <w:bCs w:val="0"/>
          <w:sz w:val="24"/>
          <w:szCs w:val="24"/>
        </w:rPr>
        <w:t>; e a seção 5 da breve explicação de como o sistema web funcionará.</w:t>
      </w:r>
    </w:p>
    <w:p w14:paraId="7748EA6D" w14:textId="77777777" w:rsidR="00E94134" w:rsidRDefault="00E94134" w:rsidP="00E94134">
      <w:pPr>
        <w:ind w:left="360" w:firstLine="34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11AEADE3" w14:textId="6E08B5E0" w:rsidR="003D6DBD" w:rsidRDefault="00E94134" w:rsidP="003D6DBD">
      <w:pPr>
        <w:pStyle w:val="PargrafodaLista"/>
        <w:numPr>
          <w:ilvl w:val="0"/>
          <w:numId w:val="5"/>
        </w:numPr>
        <w:jc w:val="both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>Descrição do Propósito do Sistema</w:t>
      </w:r>
    </w:p>
    <w:p w14:paraId="70A11D75" w14:textId="77777777" w:rsidR="00021DB3" w:rsidRPr="003D6DBD" w:rsidRDefault="00021DB3" w:rsidP="00021DB3">
      <w:pPr>
        <w:pStyle w:val="PargrafodaLista"/>
        <w:jc w:val="both"/>
        <w:rPr>
          <w:rStyle w:val="Forte"/>
          <w:rFonts w:ascii="Arial" w:hAnsi="Arial" w:cs="Arial"/>
          <w:sz w:val="24"/>
          <w:szCs w:val="24"/>
        </w:rPr>
      </w:pPr>
    </w:p>
    <w:p w14:paraId="769979F6" w14:textId="21ABDF18" w:rsidR="00E94134" w:rsidRDefault="00E94134" w:rsidP="003D6DBD">
      <w:pPr>
        <w:ind w:left="360"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Clínicas de diagnósticos necessitam de um sistema de informação</w:t>
      </w:r>
      <w:r w:rsidR="003D6DBD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para realizar suas atividades principais: cadastro </w:t>
      </w:r>
      <w:r w:rsidR="003D6DBD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de usuários de saúde,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pacientes e responsáveis</w:t>
      </w:r>
      <w:r w:rsidR="003D6DBD"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, e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preenchimento e relatórios de formulários. Para que essas atividades sejam apoiadas, é necessário </w:t>
      </w:r>
      <w:r w:rsidR="003D6DBD">
        <w:rPr>
          <w:rStyle w:val="Forte"/>
          <w:rFonts w:ascii="Arial" w:hAnsi="Arial" w:cs="Arial"/>
          <w:b w:val="0"/>
          <w:bCs w:val="0"/>
          <w:sz w:val="24"/>
          <w:szCs w:val="24"/>
        </w:rPr>
        <w:t>controlar as informações sobre os usuários de saúde, pacientes, responsáveis e formulários. Além disso, deve ser fornecido ao administrador facilidades de consulta, edição e exclusão de qualquer informação.</w:t>
      </w:r>
    </w:p>
    <w:p w14:paraId="406B4A51" w14:textId="77777777" w:rsidR="003D6DBD" w:rsidRDefault="003D6DBD" w:rsidP="003D6DBD">
      <w:pPr>
        <w:ind w:left="360" w:firstLine="70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277B722E" w14:textId="3765D185" w:rsidR="003D6DBD" w:rsidRDefault="003D6DBD" w:rsidP="003D6DBD">
      <w:pPr>
        <w:pStyle w:val="PargrafodaLista"/>
        <w:numPr>
          <w:ilvl w:val="0"/>
          <w:numId w:val="5"/>
        </w:numPr>
        <w:jc w:val="both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 Descrição do Minimundo</w:t>
      </w:r>
    </w:p>
    <w:p w14:paraId="2F8B4B6F" w14:textId="77777777" w:rsidR="00021DB3" w:rsidRDefault="00021DB3" w:rsidP="00021DB3">
      <w:pPr>
        <w:pStyle w:val="PargrafodaLista"/>
        <w:jc w:val="both"/>
        <w:rPr>
          <w:rStyle w:val="Forte"/>
          <w:rFonts w:ascii="Arial" w:hAnsi="Arial" w:cs="Arial"/>
          <w:sz w:val="24"/>
          <w:szCs w:val="24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504"/>
      </w:tblGrid>
      <w:tr w:rsidR="003D6DBD" w14:paraId="782D26A0" w14:textId="77777777" w:rsidTr="003D6DBD">
        <w:tc>
          <w:tcPr>
            <w:tcW w:w="8504" w:type="dxa"/>
          </w:tcPr>
          <w:p w14:paraId="115B5734" w14:textId="05BD17C0" w:rsidR="003D6DBD" w:rsidRDefault="003D6DBD" w:rsidP="003D6DBD">
            <w:pPr>
              <w:tabs>
                <w:tab w:val="left" w:pos="3228"/>
              </w:tabs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 xml:space="preserve">                                        Descrição do MiniMundo </w:t>
            </w:r>
          </w:p>
        </w:tc>
      </w:tr>
      <w:tr w:rsidR="003D6DBD" w14:paraId="7EC91466" w14:textId="77777777" w:rsidTr="003D6DBD">
        <w:tc>
          <w:tcPr>
            <w:tcW w:w="8504" w:type="dxa"/>
          </w:tcPr>
          <w:p w14:paraId="12AF4CE4" w14:textId="77777777" w:rsidR="00A32008" w:rsidRDefault="005F0930" w:rsidP="003D6DBD">
            <w:pPr>
              <w:tabs>
                <w:tab w:val="left" w:pos="2100"/>
              </w:tabs>
              <w:jc w:val="both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  </w:t>
            </w:r>
          </w:p>
          <w:p w14:paraId="3C5302AE" w14:textId="77777777" w:rsidR="00A32008" w:rsidRDefault="00A32008" w:rsidP="003D6DBD">
            <w:pPr>
              <w:tabs>
                <w:tab w:val="left" w:pos="2100"/>
              </w:tabs>
              <w:jc w:val="both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548657D6" w14:textId="77777777" w:rsidR="00A95F60" w:rsidRDefault="00A32008" w:rsidP="003D6DBD">
            <w:pPr>
              <w:tabs>
                <w:tab w:val="left" w:pos="2100"/>
              </w:tabs>
              <w:jc w:val="both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lastRenderedPageBreak/>
              <w:t xml:space="preserve">  </w:t>
            </w:r>
            <w:r w:rsidR="003D6DBD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O Instituto </w:t>
            </w:r>
            <w:proofErr w:type="spellStart"/>
            <w:r w:rsidR="003D6DBD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Buko</w:t>
            </w:r>
            <w:proofErr w:type="spellEnd"/>
            <w:r w:rsidR="003D6DBD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Kaesemodel (IBK) identificou que o Brasil enfrenta uma grande </w:t>
            </w:r>
            <w:r w:rsidR="005F0930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dificuldade em</w:t>
            </w:r>
            <w:r w:rsidR="003D6DBD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relação ao </w:t>
            </w:r>
            <w:r w:rsidR="005F0930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diagnóstico da Síndrome do X </w:t>
            </w: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Frágil (SFX), afetando aproximadamente 1 em cada 5.000 meninos, e 1 em cada 4.000 a 8.000 meninas. A síndrome é causada pelo alongamento das repetições CGG no gene FMR1, sendo classificadas em: Normal (5-44 repetições), Zona Cinzenta (45-54), Pré-mutação (55-200) e Mutação completa (acima de 200).</w:t>
            </w:r>
            <w:r w:rsidR="005F0930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</w:t>
            </w: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T</w:t>
            </w:r>
            <w:r w:rsidR="005F0930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este</w:t>
            </w: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s</w:t>
            </w:r>
            <w:r w:rsidR="005F0930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como PCR ou South</w:t>
            </w: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ern</w:t>
            </w:r>
            <w:r w:rsidR="005F0930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</w:t>
            </w:r>
            <w:proofErr w:type="spellStart"/>
            <w:r w:rsidR="005F0930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Blotting</w:t>
            </w:r>
            <w:proofErr w:type="spellEnd"/>
            <w:r w:rsidR="005F0930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são </w:t>
            </w: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confirmatórios para síndrome, porém são caros e de acesso limitado </w:t>
            </w:r>
            <w:r w:rsidR="00A95F60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na rede</w:t>
            </w:r>
            <w:r w:rsidR="005F0930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pública brasileira</w:t>
            </w:r>
            <w:r w:rsidR="00A95F60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, gerando subdiagnósticos e atrasos no tratamento</w:t>
            </w:r>
            <w:r w:rsidR="005F0930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.</w:t>
            </w:r>
          </w:p>
          <w:p w14:paraId="0F435CCF" w14:textId="77777777" w:rsidR="00A95F60" w:rsidRDefault="00A95F60" w:rsidP="003D6DBD">
            <w:pPr>
              <w:tabs>
                <w:tab w:val="left" w:pos="2100"/>
              </w:tabs>
              <w:jc w:val="both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 </w:t>
            </w:r>
          </w:p>
          <w:p w14:paraId="7D6DFC25" w14:textId="0CFC2A67" w:rsidR="005F0930" w:rsidRDefault="00A95F60" w:rsidP="003D6DBD">
            <w:pPr>
              <w:tabs>
                <w:tab w:val="left" w:pos="2100"/>
              </w:tabs>
              <w:jc w:val="both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 Para reduzir esse problema, o IBK desenvolveu um checklist clínico de triagem com base em um banco de dados de 1.229 indivíduos registrados entre 2018 e 2023, dos quais 419 possuíam mutação completa (364 homens e 55 mulheres) e 201 compuseram o grupo de controle, com outras condições neurológicas. Antecedente aos testes genéticos, é preenchido um formulário com os dados do paciente, e realizado o checklist dos sintomas da síndrome do X frágil, que resulta em um relatório. Após o relatório, é analisado o resultado do checklist e verifica-se a necessidade de encaminhar o paciente para o teste genético confirmatório.</w:t>
            </w:r>
          </w:p>
          <w:p w14:paraId="5386D876" w14:textId="77777777" w:rsidR="00A95F60" w:rsidRDefault="00A95F60" w:rsidP="003D6DBD">
            <w:pPr>
              <w:tabs>
                <w:tab w:val="left" w:pos="2100"/>
              </w:tabs>
              <w:jc w:val="both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  <w:p w14:paraId="48B586B1" w14:textId="5ADF4258" w:rsidR="00A95F60" w:rsidRPr="005270F1" w:rsidRDefault="00A95F60" w:rsidP="003D6DBD">
            <w:pPr>
              <w:tabs>
                <w:tab w:val="left" w:pos="2100"/>
              </w:tabs>
              <w:jc w:val="both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 Em clínicas de diagnósticos, existem dois perfis de usuários: o usuário de saúde</w:t>
            </w:r>
            <w:r w:rsidR="00B52D77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(médicos e enfermeiros)</w:t>
            </w: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, que registra </w:t>
            </w:r>
            <w:r w:rsidR="00B52D77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pacientes e responsáveis, e preenche o formulário e checklist, e o administrador (médico chefe), responsável por gerenciar usuários de saúde, pacientes, responsáveis, formulários e relatórios. O processo funciona assim: o usuário de saúde recebe um paciente sem cadastro (geralmente uma criança ou adolescente) e um responsável (pais, parentes ou guardiões legais), após o recebimento o usuário registra o nome, CPF/ou RG (se existir), sexo e data de nascimento do paciente, e registra também o nome, CPF, email, telefone e grau de parentesco do responsável. Depois de realizar as atividades iniciais, o usuário de saúde começa o preenchimento do checklist de triagem do formulário, verificando os 12 sintomas da síndrome, que são: deficiência intelectual, face alongada/orelhas abano, macroorquidismo, hiper</w:t>
            </w:r>
            <w:r w:rsidR="005270F1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mobilidade articular, dificuldades de aprendizagem, déficit de atenção, movimentos repetitivos, atraso na fala, hiperatividade, evita contato visual, físico e sinais de agressividade. Cada sintoma possui um peso específico de acordo com o sexo do paciente, derivado do machine learning Random Forest, que é calculado da seguinte maneira: </w:t>
            </w:r>
            <w:r w:rsidR="005270F1">
              <w:rPr>
                <w:rStyle w:val="Forte"/>
                <w:rFonts w:ascii="Arial" w:hAnsi="Arial" w:cs="Arial"/>
                <w:sz w:val="24"/>
                <w:szCs w:val="24"/>
              </w:rPr>
              <w:t xml:space="preserve">Score = </w:t>
            </w:r>
            <w:r w:rsidR="005270F1">
              <w:rPr>
                <w:rStyle w:val="Forte"/>
                <w:rFonts w:ascii="Arial" w:hAnsi="Arial" w:cs="Arial"/>
                <w:sz w:val="24"/>
                <w:szCs w:val="24"/>
              </w:rPr>
              <w:sym w:font="Symbol" w:char="F053"/>
            </w:r>
            <w:r w:rsidR="005270F1">
              <w:rPr>
                <w:rStyle w:val="Forte"/>
                <w:rFonts w:ascii="Arial" w:hAnsi="Arial" w:cs="Arial"/>
                <w:sz w:val="24"/>
                <w:szCs w:val="24"/>
              </w:rPr>
              <w:t xml:space="preserve"> (</w:t>
            </w:r>
            <w:proofErr w:type="spellStart"/>
            <w:r w:rsidR="005270F1">
              <w:rPr>
                <w:rStyle w:val="Forte"/>
                <w:rFonts w:ascii="Arial" w:hAnsi="Arial" w:cs="Arial"/>
                <w:sz w:val="24"/>
                <w:szCs w:val="24"/>
              </w:rPr>
              <w:t>Peso_j</w:t>
            </w:r>
            <w:proofErr w:type="spellEnd"/>
            <w:r w:rsidR="005270F1">
              <w:rPr>
                <w:rStyle w:val="Forte"/>
                <w:rFonts w:ascii="Arial" w:hAnsi="Arial" w:cs="Arial"/>
                <w:sz w:val="24"/>
                <w:szCs w:val="24"/>
              </w:rPr>
              <w:t xml:space="preserve"> x </w:t>
            </w:r>
            <w:proofErr w:type="spellStart"/>
            <w:r w:rsidR="005270F1">
              <w:rPr>
                <w:rStyle w:val="Forte"/>
                <w:rFonts w:ascii="Arial" w:hAnsi="Arial" w:cs="Arial"/>
                <w:sz w:val="24"/>
                <w:szCs w:val="24"/>
              </w:rPr>
              <w:t>x_ij</w:t>
            </w:r>
            <w:proofErr w:type="spellEnd"/>
            <w:r w:rsidR="005270F1">
              <w:rPr>
                <w:rStyle w:val="Forte"/>
                <w:rFonts w:ascii="Arial" w:hAnsi="Arial" w:cs="Arial"/>
                <w:sz w:val="24"/>
                <w:szCs w:val="24"/>
              </w:rPr>
              <w:t>)</w:t>
            </w:r>
            <w:r w:rsidR="005270F1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. O score é comparado com o corte validado, sendo 0,56 para o sexo masculino e 0,55 para o sexo feminino. Se o resultado do score ser igual ou maior ao corte, o paciente será encaminhado para o teste genético, caso o contrário o paciente está dispensado. </w:t>
            </w:r>
          </w:p>
          <w:p w14:paraId="772FC5ED" w14:textId="0560F189" w:rsidR="00CC33DF" w:rsidRPr="003D6DBD" w:rsidRDefault="00CC33DF" w:rsidP="003D6DBD">
            <w:pPr>
              <w:tabs>
                <w:tab w:val="left" w:pos="2100"/>
              </w:tabs>
              <w:jc w:val="both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</w:p>
        </w:tc>
      </w:tr>
    </w:tbl>
    <w:p w14:paraId="6AECC817" w14:textId="77777777" w:rsidR="003D6DBD" w:rsidRDefault="003D6DBD" w:rsidP="003D6DBD">
      <w:pPr>
        <w:ind w:left="360"/>
        <w:jc w:val="both"/>
        <w:rPr>
          <w:rStyle w:val="Forte"/>
          <w:rFonts w:ascii="Arial" w:hAnsi="Arial" w:cs="Arial"/>
          <w:sz w:val="24"/>
          <w:szCs w:val="24"/>
        </w:rPr>
      </w:pPr>
    </w:p>
    <w:p w14:paraId="5DBF849D" w14:textId="318338F7" w:rsidR="005270F1" w:rsidRDefault="005270F1" w:rsidP="005270F1">
      <w:pPr>
        <w:pStyle w:val="PargrafodaLista"/>
        <w:numPr>
          <w:ilvl w:val="0"/>
          <w:numId w:val="5"/>
        </w:numPr>
        <w:jc w:val="both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Lista de Requisitos </w:t>
      </w:r>
    </w:p>
    <w:p w14:paraId="3903B460" w14:textId="77777777" w:rsidR="00097FF3" w:rsidRDefault="00097FF3" w:rsidP="00097FF3">
      <w:pPr>
        <w:pStyle w:val="PargrafodaLista"/>
        <w:jc w:val="both"/>
        <w:rPr>
          <w:rStyle w:val="Forte"/>
          <w:rFonts w:ascii="Arial" w:hAnsi="Arial" w:cs="Arial"/>
          <w:sz w:val="24"/>
          <w:szCs w:val="24"/>
        </w:rPr>
      </w:pPr>
    </w:p>
    <w:p w14:paraId="49B8EA0D" w14:textId="77777777" w:rsidR="00097FF3" w:rsidRDefault="00097FF3" w:rsidP="00097FF3">
      <w:pPr>
        <w:pStyle w:val="PargrafodaLista"/>
        <w:jc w:val="both"/>
        <w:rPr>
          <w:rStyle w:val="Forte"/>
          <w:rFonts w:ascii="Arial" w:hAnsi="Arial" w:cs="Arial"/>
          <w:sz w:val="24"/>
          <w:szCs w:val="24"/>
        </w:rPr>
      </w:pPr>
    </w:p>
    <w:p w14:paraId="689B742B" w14:textId="4A5D6D0E" w:rsidR="005270F1" w:rsidRDefault="005270F1" w:rsidP="00097FF3">
      <w:pPr>
        <w:jc w:val="both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Requisitos Funcionais </w:t>
      </w:r>
    </w:p>
    <w:p w14:paraId="1DFE8486" w14:textId="77777777" w:rsidR="00097FF3" w:rsidRDefault="00097FF3" w:rsidP="005270F1">
      <w:pPr>
        <w:ind w:left="360"/>
        <w:jc w:val="both"/>
        <w:rPr>
          <w:rStyle w:val="Forte"/>
          <w:rFonts w:ascii="Arial" w:hAnsi="Arial" w:cs="Arial"/>
          <w:sz w:val="24"/>
          <w:szCs w:val="24"/>
        </w:rPr>
      </w:pPr>
    </w:p>
    <w:tbl>
      <w:tblPr>
        <w:tblStyle w:val="TabeladeGrade1Clara"/>
        <w:tblW w:w="9654" w:type="dxa"/>
        <w:tblInd w:w="-1281" w:type="dxa"/>
        <w:tblLook w:val="04A0" w:firstRow="1" w:lastRow="0" w:firstColumn="1" w:lastColumn="0" w:noHBand="0" w:noVBand="1"/>
      </w:tblPr>
      <w:tblGrid>
        <w:gridCol w:w="1700"/>
        <w:gridCol w:w="7954"/>
      </w:tblGrid>
      <w:tr w:rsidR="00893D5E" w14:paraId="1F90C1CA" w14:textId="77777777" w:rsidTr="00893D5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E9DC686" w14:textId="2DFDC322" w:rsidR="00893D5E" w:rsidRPr="00D82ED7" w:rsidRDefault="00893D5E" w:rsidP="005270F1">
            <w:pPr>
              <w:jc w:val="both"/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lastRenderedPageBreak/>
              <w:t xml:space="preserve">Identificador </w:t>
            </w:r>
          </w:p>
        </w:tc>
        <w:tc>
          <w:tcPr>
            <w:tcW w:w="7954" w:type="dxa"/>
          </w:tcPr>
          <w:p w14:paraId="45D5C6F0" w14:textId="7A7E31FB" w:rsidR="00893D5E" w:rsidRPr="00D82ED7" w:rsidRDefault="00893D5E" w:rsidP="005270F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893D5E" w14:paraId="56A274C0" w14:textId="77777777" w:rsidTr="00893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0F6737CE" w14:textId="5A7ABC4A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RF01</w:t>
            </w:r>
          </w:p>
        </w:tc>
        <w:tc>
          <w:tcPr>
            <w:tcW w:w="7954" w:type="dxa"/>
          </w:tcPr>
          <w:p w14:paraId="05D49003" w14:textId="08432D94" w:rsidR="00893D5E" w:rsidRPr="00D82ED7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permitir que o administrador faça o login com nome de usuário e senha.</w:t>
            </w:r>
          </w:p>
        </w:tc>
      </w:tr>
      <w:tr w:rsidR="00893D5E" w14:paraId="1DAF94BE" w14:textId="77777777" w:rsidTr="00893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722FC633" w14:textId="38EA2D1D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RF0</w:t>
            </w:r>
            <w:r w:rsidR="00306390">
              <w:rPr>
                <w:rStyle w:val="Forte"/>
                <w:rFonts w:ascii="Arial" w:hAnsi="Arial" w:cs="Arial"/>
                <w:sz w:val="24"/>
                <w:szCs w:val="24"/>
              </w:rPr>
              <w:t>2</w:t>
            </w:r>
          </w:p>
        </w:tc>
        <w:tc>
          <w:tcPr>
            <w:tcW w:w="7954" w:type="dxa"/>
          </w:tcPr>
          <w:p w14:paraId="2DD37476" w14:textId="3284E6DC" w:rsidR="00893D5E" w:rsidRPr="00D82ED7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permitir que o administrador altere seu nome de usuário e senha, mediante a confirmação da senha atual e validação do padrão exigido.</w:t>
            </w:r>
          </w:p>
        </w:tc>
      </w:tr>
      <w:tr w:rsidR="00893D5E" w14:paraId="57825116" w14:textId="77777777" w:rsidTr="00893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73EA0939" w14:textId="20EB956F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RF0</w:t>
            </w:r>
            <w:r w:rsidR="00306390">
              <w:rPr>
                <w:rStyle w:val="Forte"/>
                <w:rFonts w:ascii="Arial" w:hAnsi="Arial" w:cs="Arial"/>
                <w:sz w:val="24"/>
                <w:szCs w:val="24"/>
              </w:rPr>
              <w:t>3</w:t>
            </w:r>
          </w:p>
        </w:tc>
        <w:tc>
          <w:tcPr>
            <w:tcW w:w="7954" w:type="dxa"/>
          </w:tcPr>
          <w:p w14:paraId="7470C57E" w14:textId="13430000" w:rsidR="00893D5E" w:rsidRPr="00D82ED7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permitir que o administrador crie usuários de saúde, informando, CPF, e-mail, telefone, profissão e unidade</w:t>
            </w:r>
          </w:p>
        </w:tc>
      </w:tr>
      <w:tr w:rsidR="00893D5E" w14:paraId="1601663F" w14:textId="77777777" w:rsidTr="00893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273BDCC8" w14:textId="412DDF5A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RF0</w:t>
            </w:r>
            <w:r w:rsidR="00306390">
              <w:rPr>
                <w:rStyle w:val="Forte"/>
                <w:rFonts w:ascii="Arial" w:hAnsi="Arial" w:cs="Arial"/>
                <w:sz w:val="24"/>
                <w:szCs w:val="24"/>
              </w:rPr>
              <w:t>4</w:t>
            </w:r>
          </w:p>
        </w:tc>
        <w:tc>
          <w:tcPr>
            <w:tcW w:w="7954" w:type="dxa"/>
          </w:tcPr>
          <w:p w14:paraId="3E91BE0C" w14:textId="787EC64E" w:rsidR="00893D5E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O sistema deve permitir que o administrador visualize, crie, edite e exclua qualquer informação cadastrada. </w:t>
            </w:r>
          </w:p>
        </w:tc>
      </w:tr>
      <w:tr w:rsidR="00893D5E" w14:paraId="77D30181" w14:textId="77777777" w:rsidTr="00893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7DA0AC15" w14:textId="464C0364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RF0</w:t>
            </w:r>
            <w:r w:rsidR="00306390">
              <w:rPr>
                <w:rStyle w:val="Forte"/>
                <w:rFonts w:ascii="Arial" w:hAnsi="Arial" w:cs="Arial"/>
                <w:sz w:val="24"/>
                <w:szCs w:val="24"/>
              </w:rPr>
              <w:t>5</w:t>
            </w:r>
          </w:p>
        </w:tc>
        <w:tc>
          <w:tcPr>
            <w:tcW w:w="7954" w:type="dxa"/>
          </w:tcPr>
          <w:p w14:paraId="17F69732" w14:textId="01AAE344" w:rsidR="00893D5E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permitir que o usuário faça o login com nome de usuário e senha.</w:t>
            </w:r>
          </w:p>
        </w:tc>
      </w:tr>
      <w:tr w:rsidR="00893D5E" w14:paraId="4D68789C" w14:textId="77777777" w:rsidTr="00893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5270D14F" w14:textId="2518426E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RF0</w:t>
            </w:r>
            <w:r w:rsidR="00306390">
              <w:rPr>
                <w:rStyle w:val="Forte"/>
                <w:rFonts w:ascii="Arial" w:hAnsi="Arial" w:cs="Arial"/>
                <w:sz w:val="24"/>
                <w:szCs w:val="24"/>
              </w:rPr>
              <w:t>6</w:t>
            </w:r>
          </w:p>
        </w:tc>
        <w:tc>
          <w:tcPr>
            <w:tcW w:w="7954" w:type="dxa"/>
          </w:tcPr>
          <w:p w14:paraId="4D1AADB9" w14:textId="4B13C632" w:rsidR="00893D5E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permitir que o usuário altere seu email, telefone, senha e unidade mediante a confirmação da senha.</w:t>
            </w:r>
          </w:p>
        </w:tc>
      </w:tr>
      <w:tr w:rsidR="00893D5E" w14:paraId="35E774F3" w14:textId="77777777" w:rsidTr="00893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26831E6C" w14:textId="1362DDBD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RF0</w:t>
            </w:r>
            <w:r w:rsidR="00306390">
              <w:rPr>
                <w:rStyle w:val="Forte"/>
                <w:rFonts w:ascii="Arial" w:hAnsi="Arial" w:cs="Arial"/>
                <w:sz w:val="24"/>
                <w:szCs w:val="24"/>
              </w:rPr>
              <w:t>7</w:t>
            </w:r>
          </w:p>
        </w:tc>
        <w:tc>
          <w:tcPr>
            <w:tcW w:w="7954" w:type="dxa"/>
          </w:tcPr>
          <w:p w14:paraId="0F32D022" w14:textId="234E64E9" w:rsidR="00893D5E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permitir que o usuário seja capaz de cadastrar um paciente, inserindo seu nome, CPF/ou RG, sexo e data de nascimento.</w:t>
            </w:r>
          </w:p>
        </w:tc>
      </w:tr>
      <w:tr w:rsidR="00893D5E" w14:paraId="0678B060" w14:textId="77777777" w:rsidTr="00893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2A37F7B0" w14:textId="3B31855E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RF</w:t>
            </w:r>
            <w:r w:rsidR="00306390">
              <w:rPr>
                <w:rStyle w:val="Forte"/>
                <w:rFonts w:ascii="Arial" w:hAnsi="Arial" w:cs="Arial"/>
                <w:sz w:val="24"/>
                <w:szCs w:val="24"/>
              </w:rPr>
              <w:t>08</w:t>
            </w:r>
          </w:p>
        </w:tc>
        <w:tc>
          <w:tcPr>
            <w:tcW w:w="7954" w:type="dxa"/>
          </w:tcPr>
          <w:p w14:paraId="4025D515" w14:textId="6A9A73E0" w:rsidR="00893D5E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permitir que o usuário cadastre responsáveis, inserindo seu nome, CPF, email, telefone e grau de parentesco.</w:t>
            </w:r>
          </w:p>
        </w:tc>
      </w:tr>
      <w:tr w:rsidR="00893D5E" w14:paraId="5A3DEC18" w14:textId="77777777" w:rsidTr="00893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19B7C552" w14:textId="262DBBF9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RF</w:t>
            </w:r>
            <w:r w:rsidR="00306390">
              <w:rPr>
                <w:rStyle w:val="Forte"/>
                <w:rFonts w:ascii="Arial" w:hAnsi="Arial" w:cs="Arial"/>
                <w:sz w:val="24"/>
                <w:szCs w:val="24"/>
              </w:rPr>
              <w:t>09</w:t>
            </w:r>
          </w:p>
        </w:tc>
        <w:tc>
          <w:tcPr>
            <w:tcW w:w="7954" w:type="dxa"/>
          </w:tcPr>
          <w:p w14:paraId="3A19953C" w14:textId="4DE4CF3B" w:rsidR="00893D5E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permitir que pacientes diferentes tenham o mesmo responsável.</w:t>
            </w:r>
          </w:p>
        </w:tc>
      </w:tr>
      <w:tr w:rsidR="00893D5E" w14:paraId="537974AE" w14:textId="77777777" w:rsidTr="00893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36D947FA" w14:textId="2CA1B708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RF1</w:t>
            </w:r>
            <w:r w:rsidR="00306390">
              <w:rPr>
                <w:rStyle w:val="Forte"/>
                <w:rFonts w:ascii="Arial" w:hAnsi="Arial" w:cs="Arial"/>
                <w:sz w:val="24"/>
                <w:szCs w:val="24"/>
              </w:rPr>
              <w:t>0</w:t>
            </w:r>
          </w:p>
        </w:tc>
        <w:tc>
          <w:tcPr>
            <w:tcW w:w="7954" w:type="dxa"/>
          </w:tcPr>
          <w:p w14:paraId="48AB0914" w14:textId="1540D90D" w:rsidR="00893D5E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permitir que o usuário preencha o formulário do checklist de triagem para pacientes cadastrados.</w:t>
            </w:r>
          </w:p>
        </w:tc>
      </w:tr>
      <w:tr w:rsidR="00893D5E" w14:paraId="61884519" w14:textId="77777777" w:rsidTr="00893D5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00" w:type="dxa"/>
          </w:tcPr>
          <w:p w14:paraId="02B14CE9" w14:textId="7845B3ED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RF1</w:t>
            </w:r>
            <w:r w:rsidR="00306390">
              <w:rPr>
                <w:rStyle w:val="Forte"/>
                <w:rFonts w:ascii="Arial" w:hAnsi="Arial" w:cs="Arial"/>
                <w:sz w:val="24"/>
                <w:szCs w:val="24"/>
              </w:rPr>
              <w:t>1</w:t>
            </w:r>
          </w:p>
        </w:tc>
        <w:tc>
          <w:tcPr>
            <w:tcW w:w="7954" w:type="dxa"/>
          </w:tcPr>
          <w:p w14:paraId="66E047E8" w14:textId="4BBC6EA8" w:rsidR="00893D5E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permitir que o usuário, após o fechamento do formulário, altere informações.</w:t>
            </w:r>
          </w:p>
        </w:tc>
      </w:tr>
    </w:tbl>
    <w:p w14:paraId="567ABEFC" w14:textId="77777777" w:rsidR="005270F1" w:rsidRDefault="005270F1" w:rsidP="005270F1">
      <w:pPr>
        <w:ind w:left="360"/>
        <w:jc w:val="both"/>
        <w:rPr>
          <w:rStyle w:val="Forte"/>
          <w:rFonts w:ascii="Arial" w:hAnsi="Arial" w:cs="Arial"/>
          <w:sz w:val="24"/>
          <w:szCs w:val="24"/>
        </w:rPr>
      </w:pPr>
    </w:p>
    <w:p w14:paraId="44681708" w14:textId="77777777" w:rsidR="00097FF3" w:rsidRDefault="00097FF3" w:rsidP="005270F1">
      <w:pPr>
        <w:ind w:left="360"/>
        <w:jc w:val="both"/>
        <w:rPr>
          <w:rStyle w:val="Forte"/>
          <w:rFonts w:ascii="Arial" w:hAnsi="Arial" w:cs="Arial"/>
          <w:sz w:val="24"/>
          <w:szCs w:val="24"/>
        </w:rPr>
      </w:pPr>
    </w:p>
    <w:p w14:paraId="3AFAB07E" w14:textId="0C0F2803" w:rsidR="00097FF3" w:rsidRDefault="00097FF3" w:rsidP="005270F1">
      <w:pPr>
        <w:ind w:left="360"/>
        <w:jc w:val="both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Requisitos não-funcionais </w:t>
      </w:r>
    </w:p>
    <w:p w14:paraId="7E46C939" w14:textId="77777777" w:rsidR="00097FF3" w:rsidRDefault="00097FF3" w:rsidP="005270F1">
      <w:pPr>
        <w:ind w:left="360"/>
        <w:jc w:val="both"/>
        <w:rPr>
          <w:rStyle w:val="Forte"/>
          <w:rFonts w:ascii="Arial" w:hAnsi="Arial" w:cs="Arial"/>
          <w:sz w:val="24"/>
          <w:szCs w:val="24"/>
        </w:rPr>
      </w:pPr>
    </w:p>
    <w:tbl>
      <w:tblPr>
        <w:tblStyle w:val="TabeladeGrade1Clara"/>
        <w:tblW w:w="9512" w:type="dxa"/>
        <w:tblInd w:w="-1213" w:type="dxa"/>
        <w:tblLook w:val="04A0" w:firstRow="1" w:lastRow="0" w:firstColumn="1" w:lastColumn="0" w:noHBand="0" w:noVBand="1"/>
      </w:tblPr>
      <w:tblGrid>
        <w:gridCol w:w="1774"/>
        <w:gridCol w:w="7738"/>
      </w:tblGrid>
      <w:tr w:rsidR="00893D5E" w14:paraId="718E09B1" w14:textId="77777777" w:rsidTr="003063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4" w:type="dxa"/>
          </w:tcPr>
          <w:p w14:paraId="2CECB145" w14:textId="43DFED4C" w:rsidR="00893D5E" w:rsidRPr="00097FF3" w:rsidRDefault="00893D5E" w:rsidP="005270F1">
            <w:pPr>
              <w:jc w:val="both"/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Identificador</w:t>
            </w:r>
          </w:p>
        </w:tc>
        <w:tc>
          <w:tcPr>
            <w:tcW w:w="7738" w:type="dxa"/>
          </w:tcPr>
          <w:p w14:paraId="0F596AF4" w14:textId="0F0622B3" w:rsidR="00893D5E" w:rsidRPr="00097FF3" w:rsidRDefault="00893D5E" w:rsidP="005270F1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/>
                <w:bCs/>
                <w:sz w:val="24"/>
                <w:szCs w:val="24"/>
              </w:rPr>
              <w:t>Descrição</w:t>
            </w:r>
          </w:p>
        </w:tc>
      </w:tr>
      <w:tr w:rsidR="00893D5E" w14:paraId="4C8A40EE" w14:textId="77777777" w:rsidTr="0030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4" w:type="dxa"/>
          </w:tcPr>
          <w:p w14:paraId="1134D9B8" w14:textId="52326A89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RNF01</w:t>
            </w:r>
          </w:p>
        </w:tc>
        <w:tc>
          <w:tcPr>
            <w:tcW w:w="7738" w:type="dxa"/>
          </w:tcPr>
          <w:p w14:paraId="33912057" w14:textId="42AEFA6A" w:rsidR="00893D5E" w:rsidRPr="00097FF3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As senhas devem ser armazenadas em formato </w:t>
            </w:r>
            <w:proofErr w:type="spellStart"/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hash</w:t>
            </w:r>
            <w:proofErr w:type="spellEnd"/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, por motivos de segurança</w:t>
            </w:r>
          </w:p>
        </w:tc>
      </w:tr>
      <w:tr w:rsidR="00893D5E" w14:paraId="762C3695" w14:textId="77777777" w:rsidTr="0030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4" w:type="dxa"/>
          </w:tcPr>
          <w:p w14:paraId="7116ADD4" w14:textId="6A585BC3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RNF02</w:t>
            </w:r>
          </w:p>
        </w:tc>
        <w:tc>
          <w:tcPr>
            <w:tcW w:w="7738" w:type="dxa"/>
          </w:tcPr>
          <w:p w14:paraId="0E1798D4" w14:textId="1D87498D" w:rsidR="00893D5E" w:rsidRPr="00097FF3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exigir que as senhas sigam um padrão de complexidade definido (ainda de ser especificado)</w:t>
            </w:r>
          </w:p>
        </w:tc>
      </w:tr>
      <w:tr w:rsidR="00893D5E" w14:paraId="68C8F796" w14:textId="77777777" w:rsidTr="0030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4" w:type="dxa"/>
          </w:tcPr>
          <w:p w14:paraId="5BBF5B32" w14:textId="134876C3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RNF03</w:t>
            </w:r>
          </w:p>
        </w:tc>
        <w:tc>
          <w:tcPr>
            <w:tcW w:w="7738" w:type="dxa"/>
          </w:tcPr>
          <w:p w14:paraId="571A7204" w14:textId="18284B1E" w:rsidR="00893D5E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acesso as funcionalidades administrativas estão restritas apenas ao administrador, e as funcionalidades do usuário estão restritas aos usuários de saúde.</w:t>
            </w:r>
          </w:p>
        </w:tc>
      </w:tr>
      <w:tr w:rsidR="00893D5E" w14:paraId="1DBA7830" w14:textId="77777777" w:rsidTr="0030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4" w:type="dxa"/>
          </w:tcPr>
          <w:p w14:paraId="19A52824" w14:textId="6CC85B9A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RNF04</w:t>
            </w:r>
          </w:p>
        </w:tc>
        <w:tc>
          <w:tcPr>
            <w:tcW w:w="7738" w:type="dxa"/>
          </w:tcPr>
          <w:p w14:paraId="7001B6A8" w14:textId="218FCEC7" w:rsidR="00893D5E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A interface deve ser organizada em “</w:t>
            </w:r>
            <w:proofErr w:type="spellStart"/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box’es</w:t>
            </w:r>
            <w:proofErr w:type="spellEnd"/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”, separando pelos </w:t>
            </w:r>
            <w:proofErr w:type="gramStart"/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perfis(</w:t>
            </w:r>
            <w:proofErr w:type="gramEnd"/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usuários de saúde, pacientes e responsáveis), formulários e relatórios.</w:t>
            </w:r>
          </w:p>
        </w:tc>
      </w:tr>
      <w:tr w:rsidR="00893D5E" w14:paraId="3A892A8E" w14:textId="77777777" w:rsidTr="0030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4" w:type="dxa"/>
          </w:tcPr>
          <w:p w14:paraId="3B3D32F5" w14:textId="3EE0C2D1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RNF05</w:t>
            </w:r>
          </w:p>
        </w:tc>
        <w:tc>
          <w:tcPr>
            <w:tcW w:w="7738" w:type="dxa"/>
          </w:tcPr>
          <w:p w14:paraId="35D8ABB5" w14:textId="1FBFA76C" w:rsidR="00893D5E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garantir que um formulário esteja sempre associado a exatamente um usuário de saúde e paciente.</w:t>
            </w:r>
          </w:p>
        </w:tc>
      </w:tr>
      <w:tr w:rsidR="00893D5E" w14:paraId="6042DB83" w14:textId="77777777" w:rsidTr="0030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4" w:type="dxa"/>
          </w:tcPr>
          <w:p w14:paraId="2C14ECBF" w14:textId="1D24B871" w:rsidR="00893D5E" w:rsidRDefault="00893D5E" w:rsidP="005270F1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RNF06</w:t>
            </w:r>
          </w:p>
        </w:tc>
        <w:tc>
          <w:tcPr>
            <w:tcW w:w="7738" w:type="dxa"/>
          </w:tcPr>
          <w:p w14:paraId="39CB21F8" w14:textId="53477085" w:rsidR="00893D5E" w:rsidRDefault="00893D5E" w:rsidP="005270F1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garantir que cada resultado esteja vinculado apenas a um formulário.</w:t>
            </w:r>
          </w:p>
        </w:tc>
      </w:tr>
      <w:tr w:rsidR="00306390" w14:paraId="1D650659" w14:textId="77777777" w:rsidTr="0030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4" w:type="dxa"/>
          </w:tcPr>
          <w:p w14:paraId="59739C3A" w14:textId="76A19588" w:rsidR="00306390" w:rsidRDefault="00306390" w:rsidP="00023527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RNF07</w:t>
            </w:r>
          </w:p>
        </w:tc>
        <w:tc>
          <w:tcPr>
            <w:tcW w:w="7738" w:type="dxa"/>
          </w:tcPr>
          <w:p w14:paraId="433D2FF1" w14:textId="77777777" w:rsidR="00306390" w:rsidRDefault="00306390" w:rsidP="000235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registrar o status e data de preenchimento de cada formulário.</w:t>
            </w:r>
          </w:p>
        </w:tc>
      </w:tr>
      <w:tr w:rsidR="00306390" w14:paraId="7A3C24E3" w14:textId="77777777" w:rsidTr="0030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4" w:type="dxa"/>
          </w:tcPr>
          <w:p w14:paraId="6502F089" w14:textId="4F6B7DDA" w:rsidR="00306390" w:rsidRDefault="00306390" w:rsidP="00023527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lastRenderedPageBreak/>
              <w:t>RNF08</w:t>
            </w:r>
          </w:p>
        </w:tc>
        <w:tc>
          <w:tcPr>
            <w:tcW w:w="7738" w:type="dxa"/>
          </w:tcPr>
          <w:p w14:paraId="3CD2B37A" w14:textId="77777777" w:rsidR="00306390" w:rsidRDefault="00306390" w:rsidP="000235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O sistema deve calcular o score do checklist com base nos sintomas da síndrome marcados no peso correspondente ao sexo do paciente, aplicando a fórmula: </w:t>
            </w:r>
            <w:r w:rsidRPr="00AC49F5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Score = </w:t>
            </w:r>
            <w:r w:rsidRPr="00AC49F5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sym w:font="Symbol" w:char="F053"/>
            </w:r>
            <w:r w:rsidRPr="00AC49F5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(</w:t>
            </w:r>
            <w:proofErr w:type="spellStart"/>
            <w:r w:rsidRPr="00AC49F5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Peso_j</w:t>
            </w:r>
            <w:proofErr w:type="spellEnd"/>
            <w:r w:rsidRPr="00AC49F5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 x </w:t>
            </w:r>
            <w:proofErr w:type="spellStart"/>
            <w:r w:rsidRPr="00AC49F5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x_ij</w:t>
            </w:r>
            <w:proofErr w:type="spellEnd"/>
            <w:r w:rsidRPr="00AC49F5"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).</w:t>
            </w:r>
          </w:p>
        </w:tc>
      </w:tr>
      <w:tr w:rsidR="00306390" w14:paraId="565215CA" w14:textId="77777777" w:rsidTr="0030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4" w:type="dxa"/>
          </w:tcPr>
          <w:p w14:paraId="706002EF" w14:textId="2FBA6D80" w:rsidR="00306390" w:rsidRDefault="00306390" w:rsidP="00023527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RNF09</w:t>
            </w:r>
          </w:p>
        </w:tc>
        <w:tc>
          <w:tcPr>
            <w:tcW w:w="7738" w:type="dxa"/>
          </w:tcPr>
          <w:p w14:paraId="2E5D8F60" w14:textId="77777777" w:rsidR="00306390" w:rsidRDefault="00306390" w:rsidP="000235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comparar o resultado do score com o limiar de corte (menino = 0,56; menina = 0,55), e emitir automaticamente um relatório com o resultado, informando se o paciente necessita ou não do teste genético.</w:t>
            </w:r>
          </w:p>
        </w:tc>
      </w:tr>
      <w:tr w:rsidR="00306390" w:rsidRPr="00D82ED7" w14:paraId="64962AD9" w14:textId="77777777" w:rsidTr="0030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4" w:type="dxa"/>
          </w:tcPr>
          <w:p w14:paraId="440AF74E" w14:textId="32B440BC" w:rsidR="00306390" w:rsidRDefault="00306390" w:rsidP="00023527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RNF10</w:t>
            </w:r>
          </w:p>
        </w:tc>
        <w:tc>
          <w:tcPr>
            <w:tcW w:w="7738" w:type="dxa"/>
          </w:tcPr>
          <w:p w14:paraId="73BE3F7A" w14:textId="77777777" w:rsidR="00306390" w:rsidRPr="00D82ED7" w:rsidRDefault="00306390" w:rsidP="000235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O sistema deve validar se senha do novo usuário de saúde segue o padrão exigido.</w:t>
            </w:r>
          </w:p>
        </w:tc>
      </w:tr>
      <w:tr w:rsidR="00306390" w:rsidRPr="00D82ED7" w14:paraId="4E7A2EE3" w14:textId="77777777" w:rsidTr="003063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74" w:type="dxa"/>
          </w:tcPr>
          <w:p w14:paraId="26C733DB" w14:textId="2D3121DB" w:rsidR="00306390" w:rsidRDefault="00306390" w:rsidP="00023527">
            <w:pPr>
              <w:jc w:val="both"/>
              <w:rPr>
                <w:rStyle w:val="Forte"/>
                <w:rFonts w:ascii="Arial" w:hAnsi="Arial" w:cs="Arial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sz w:val="24"/>
                <w:szCs w:val="24"/>
              </w:rPr>
              <w:t>RNF11</w:t>
            </w:r>
          </w:p>
        </w:tc>
        <w:tc>
          <w:tcPr>
            <w:tcW w:w="7738" w:type="dxa"/>
          </w:tcPr>
          <w:p w14:paraId="34D1B17C" w14:textId="77777777" w:rsidR="00306390" w:rsidRDefault="00306390" w:rsidP="000235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 xml:space="preserve">O sistema será desenvolvido com as seguintes ferramentas: </w:t>
            </w:r>
          </w:p>
          <w:p w14:paraId="36C7BF54" w14:textId="77777777" w:rsidR="00306390" w:rsidRDefault="00306390" w:rsidP="00306390">
            <w:pPr>
              <w:pStyle w:val="Pargrafoda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HTML5</w:t>
            </w:r>
          </w:p>
          <w:p w14:paraId="6F22D704" w14:textId="77777777" w:rsidR="00306390" w:rsidRDefault="00306390" w:rsidP="00306390">
            <w:pPr>
              <w:pStyle w:val="Pargrafoda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CSS3</w:t>
            </w:r>
          </w:p>
          <w:p w14:paraId="36029499" w14:textId="77777777" w:rsidR="00306390" w:rsidRDefault="00306390" w:rsidP="00306390">
            <w:pPr>
              <w:pStyle w:val="Pargrafoda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JavaScript2025(ES16)</w:t>
            </w:r>
          </w:p>
          <w:p w14:paraId="396D9FE7" w14:textId="77777777" w:rsidR="00306390" w:rsidRDefault="00306390" w:rsidP="00306390">
            <w:pPr>
              <w:pStyle w:val="Pargrafoda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Node.js (LTS – v22.14.0)</w:t>
            </w:r>
          </w:p>
          <w:p w14:paraId="431D19F9" w14:textId="59B9FD01" w:rsidR="00306390" w:rsidRPr="00306390" w:rsidRDefault="00021DB3" w:rsidP="00306390">
            <w:pPr>
              <w:pStyle w:val="PargrafodaLista"/>
              <w:numPr>
                <w:ilvl w:val="0"/>
                <w:numId w:val="6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</w:pPr>
            <w:r>
              <w:rPr>
                <w:rStyle w:val="Forte"/>
                <w:rFonts w:ascii="Arial" w:hAnsi="Arial" w:cs="Arial"/>
                <w:b w:val="0"/>
                <w:bCs w:val="0"/>
                <w:sz w:val="24"/>
                <w:szCs w:val="24"/>
              </w:rPr>
              <w:t>MySQL (LTS – 8.4)</w:t>
            </w:r>
          </w:p>
        </w:tc>
      </w:tr>
    </w:tbl>
    <w:p w14:paraId="665CFB6B" w14:textId="77777777" w:rsidR="00097FF3" w:rsidRDefault="00097FF3" w:rsidP="005270F1">
      <w:pPr>
        <w:ind w:left="360"/>
        <w:jc w:val="both"/>
        <w:rPr>
          <w:rStyle w:val="Forte"/>
          <w:rFonts w:ascii="Arial" w:hAnsi="Arial" w:cs="Arial"/>
          <w:sz w:val="24"/>
          <w:szCs w:val="24"/>
        </w:rPr>
      </w:pPr>
    </w:p>
    <w:p w14:paraId="6A0095D8" w14:textId="77777777" w:rsidR="00306390" w:rsidRDefault="00306390" w:rsidP="005270F1">
      <w:pPr>
        <w:ind w:left="360"/>
        <w:jc w:val="both"/>
        <w:rPr>
          <w:rStyle w:val="Forte"/>
          <w:rFonts w:ascii="Arial" w:hAnsi="Arial" w:cs="Arial"/>
          <w:sz w:val="24"/>
          <w:szCs w:val="24"/>
        </w:rPr>
      </w:pPr>
    </w:p>
    <w:p w14:paraId="08652E2C" w14:textId="1490CB03" w:rsidR="00306390" w:rsidRDefault="00306390" w:rsidP="00306390">
      <w:pPr>
        <w:pStyle w:val="PargrafodaLista"/>
        <w:numPr>
          <w:ilvl w:val="0"/>
          <w:numId w:val="5"/>
        </w:numPr>
        <w:jc w:val="both"/>
        <w:rPr>
          <w:rStyle w:val="Forte"/>
          <w:rFonts w:ascii="Arial" w:hAnsi="Arial" w:cs="Arial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>Descrição do Sistema Web</w:t>
      </w:r>
    </w:p>
    <w:p w14:paraId="6524C548" w14:textId="77777777" w:rsidR="00306390" w:rsidRDefault="00306390" w:rsidP="00306390">
      <w:pPr>
        <w:ind w:left="360"/>
        <w:jc w:val="both"/>
        <w:rPr>
          <w:rStyle w:val="Forte"/>
          <w:rFonts w:ascii="Arial" w:hAnsi="Arial" w:cs="Arial"/>
          <w:sz w:val="24"/>
          <w:szCs w:val="24"/>
        </w:rPr>
      </w:pPr>
    </w:p>
    <w:p w14:paraId="494032C3" w14:textId="15EE5B0C" w:rsidR="00306390" w:rsidRDefault="00021DB3" w:rsidP="00021DB3">
      <w:pPr>
        <w:ind w:firstLine="34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Nesta seção será abordado o objetivo principal do sistema web, o fluxo de telas e algumas das funcionalidades presentes. O </w:t>
      </w:r>
      <w:r w:rsidR="008D736C">
        <w:rPr>
          <w:rStyle w:val="Forte"/>
          <w:rFonts w:ascii="Arial" w:hAnsi="Arial" w:cs="Arial"/>
          <w:b w:val="0"/>
          <w:bCs w:val="0"/>
          <w:sz w:val="24"/>
          <w:szCs w:val="24"/>
        </w:rPr>
        <w:t>projeto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tem como objetivo realizar o checklist de sintomas da síndrome do X frágil, e para isso ocorrer de forma segura e adequada </w:t>
      </w:r>
      <w:r w:rsidR="008D736C">
        <w:rPr>
          <w:rStyle w:val="Forte"/>
          <w:rFonts w:ascii="Arial" w:hAnsi="Arial" w:cs="Arial"/>
          <w:b w:val="0"/>
          <w:bCs w:val="0"/>
          <w:sz w:val="24"/>
          <w:szCs w:val="24"/>
        </w:rPr>
        <w:t>o sistema foi dividido em 14 páginas, sendo 1 para o login, 7 para o administrador e 6 para o usuário de saúde, que serão explicadas abaixo:</w:t>
      </w:r>
    </w:p>
    <w:p w14:paraId="23AF945B" w14:textId="798653F1" w:rsidR="008D736C" w:rsidRDefault="008D736C" w:rsidP="00021DB3">
      <w:pPr>
        <w:ind w:firstLine="34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Página inicial: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Tela de login, valida o nome de usuário e senha do administrador e do usuário de saúde.</w:t>
      </w:r>
    </w:p>
    <w:p w14:paraId="47254D1C" w14:textId="08292D30" w:rsidR="008D736C" w:rsidRDefault="008D736C" w:rsidP="00021DB3">
      <w:pPr>
        <w:ind w:firstLine="348"/>
        <w:jc w:val="both"/>
        <w:rPr>
          <w:rStyle w:val="Forte"/>
          <w:rFonts w:ascii="Arial" w:hAnsi="Arial" w:cs="Arial"/>
          <w:color w:val="FF0000"/>
          <w:sz w:val="24"/>
          <w:szCs w:val="24"/>
        </w:rPr>
      </w:pPr>
      <w:r>
        <w:rPr>
          <w:rStyle w:val="Forte"/>
          <w:rFonts w:ascii="Arial" w:hAnsi="Arial" w:cs="Arial"/>
          <w:color w:val="FF0000"/>
          <w:sz w:val="24"/>
          <w:szCs w:val="24"/>
        </w:rPr>
        <w:t xml:space="preserve">Acesso do usuário de saúde </w:t>
      </w:r>
    </w:p>
    <w:p w14:paraId="458D1A2A" w14:textId="515D3FF3" w:rsidR="008D736C" w:rsidRDefault="008D736C" w:rsidP="00021DB3">
      <w:pPr>
        <w:ind w:firstLine="34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Página dashboard: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Tela principal do usuário de saúde, exibe as abas/</w:t>
      </w:r>
      <w:proofErr w:type="spellStart"/>
      <w:r>
        <w:rPr>
          <w:rStyle w:val="Forte"/>
          <w:rFonts w:ascii="Arial" w:hAnsi="Arial" w:cs="Arial"/>
          <w:b w:val="0"/>
          <w:bCs w:val="0"/>
          <w:sz w:val="24"/>
          <w:szCs w:val="24"/>
        </w:rPr>
        <w:t>box’es</w:t>
      </w:r>
      <w:proofErr w:type="spellEnd"/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para as outras páginas: conta do usuário, pacientes do usuário, responsáveis do </w:t>
      </w:r>
      <w:r w:rsidR="00055795">
        <w:rPr>
          <w:rStyle w:val="Forte"/>
          <w:rFonts w:ascii="Arial" w:hAnsi="Arial" w:cs="Arial"/>
          <w:b w:val="0"/>
          <w:bCs w:val="0"/>
          <w:sz w:val="24"/>
          <w:szCs w:val="24"/>
        </w:rPr>
        <w:t>usuário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, formulários do usuário e relatórios do usuário.</w:t>
      </w:r>
    </w:p>
    <w:p w14:paraId="1483C15F" w14:textId="6D7068A2" w:rsidR="008D736C" w:rsidRDefault="008D736C" w:rsidP="00021DB3">
      <w:pPr>
        <w:ind w:firstLine="34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Página da </w:t>
      </w:r>
      <w:r w:rsidR="00055795">
        <w:rPr>
          <w:rStyle w:val="Forte"/>
          <w:rFonts w:ascii="Arial" w:hAnsi="Arial" w:cs="Arial"/>
          <w:sz w:val="24"/>
          <w:szCs w:val="24"/>
        </w:rPr>
        <w:t>c</w:t>
      </w:r>
      <w:r>
        <w:rPr>
          <w:rStyle w:val="Forte"/>
          <w:rFonts w:ascii="Arial" w:hAnsi="Arial" w:cs="Arial"/>
          <w:sz w:val="24"/>
          <w:szCs w:val="24"/>
        </w:rPr>
        <w:t xml:space="preserve">onta </w:t>
      </w:r>
      <w:r w:rsidR="00055795">
        <w:rPr>
          <w:rStyle w:val="Forte"/>
          <w:rFonts w:ascii="Arial" w:hAnsi="Arial" w:cs="Arial"/>
          <w:sz w:val="24"/>
          <w:szCs w:val="24"/>
        </w:rPr>
        <w:t>u</w:t>
      </w:r>
      <w:r>
        <w:rPr>
          <w:rStyle w:val="Forte"/>
          <w:rFonts w:ascii="Arial" w:hAnsi="Arial" w:cs="Arial"/>
          <w:sz w:val="24"/>
          <w:szCs w:val="24"/>
        </w:rPr>
        <w:t>suário:</w:t>
      </w:r>
      <w:r w:rsidR="00055795">
        <w:rPr>
          <w:rStyle w:val="Forte"/>
          <w:rFonts w:ascii="Arial" w:hAnsi="Arial" w:cs="Arial"/>
          <w:sz w:val="24"/>
          <w:szCs w:val="24"/>
        </w:rPr>
        <w:t xml:space="preserve"> </w:t>
      </w:r>
      <w:r w:rsidR="00055795">
        <w:rPr>
          <w:rStyle w:val="Forte"/>
          <w:rFonts w:ascii="Arial" w:hAnsi="Arial" w:cs="Arial"/>
          <w:b w:val="0"/>
          <w:bCs w:val="0"/>
          <w:sz w:val="24"/>
          <w:szCs w:val="24"/>
        </w:rPr>
        <w:t>Tela que exibe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 xml:space="preserve"> as informações cadastrais do usuário (email, senha e unidade), sendo capaz de editar as informações e deletar </w:t>
      </w:r>
      <w:r w:rsidR="00055795">
        <w:rPr>
          <w:rStyle w:val="Forte"/>
          <w:rFonts w:ascii="Arial" w:hAnsi="Arial" w:cs="Arial"/>
          <w:b w:val="0"/>
          <w:bCs w:val="0"/>
          <w:sz w:val="24"/>
          <w:szCs w:val="24"/>
        </w:rPr>
        <w:t>a conta.</w:t>
      </w:r>
    </w:p>
    <w:p w14:paraId="201D865E" w14:textId="65B17873" w:rsidR="00055795" w:rsidRDefault="00055795" w:rsidP="00021DB3">
      <w:pPr>
        <w:ind w:firstLine="34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Página dos pacientes: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Tela que exibe os pacientes do usuário de saúde, tendo as opções de registrar um paciente, como também editar um paciente existente.</w:t>
      </w:r>
    </w:p>
    <w:p w14:paraId="5344A1E2" w14:textId="6E2CE9DB" w:rsidR="00055795" w:rsidRDefault="00055795" w:rsidP="00021DB3">
      <w:pPr>
        <w:ind w:firstLine="34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Página dos responsáveis: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Tela que exibe os responsáveis do usuário de saúde, tendo as opções de registrar um responsável, como também editar um responsável existente.</w:t>
      </w:r>
    </w:p>
    <w:p w14:paraId="4725B3B5" w14:textId="3BFC8DBC" w:rsidR="00055795" w:rsidRDefault="00055795" w:rsidP="00021DB3">
      <w:pPr>
        <w:ind w:firstLine="34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lastRenderedPageBreak/>
        <w:t xml:space="preserve">Página dos formulários do usuário: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Tela que exibe os formulários do usuário de saúde, tendo as opções de registrar um formulário, e editar um já existente</w:t>
      </w:r>
    </w:p>
    <w:p w14:paraId="4E698898" w14:textId="590E6901" w:rsidR="00055795" w:rsidRDefault="00055795" w:rsidP="00021DB3">
      <w:pPr>
        <w:ind w:firstLine="34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Página de relatórios do usuário: </w:t>
      </w:r>
      <w:r>
        <w:rPr>
          <w:rStyle w:val="Forte"/>
          <w:rFonts w:ascii="Arial" w:hAnsi="Arial" w:cs="Arial"/>
          <w:b w:val="0"/>
          <w:bCs w:val="0"/>
          <w:sz w:val="24"/>
          <w:szCs w:val="24"/>
        </w:rPr>
        <w:t>Tela que exibe os relatórios do usuário de saúde, que são gerados de acordo com as respostas do formulário.</w:t>
      </w:r>
    </w:p>
    <w:p w14:paraId="468B8C11" w14:textId="4EEAA5B1" w:rsidR="00055795" w:rsidRDefault="00055795" w:rsidP="00021DB3">
      <w:pPr>
        <w:ind w:firstLine="348"/>
        <w:jc w:val="both"/>
        <w:rPr>
          <w:rStyle w:val="Forte"/>
          <w:rFonts w:ascii="Arial" w:hAnsi="Arial" w:cs="Arial"/>
          <w:color w:val="FF0000"/>
          <w:sz w:val="24"/>
          <w:szCs w:val="24"/>
        </w:rPr>
      </w:pPr>
      <w:r>
        <w:rPr>
          <w:rStyle w:val="Forte"/>
          <w:rFonts w:ascii="Arial" w:hAnsi="Arial" w:cs="Arial"/>
          <w:color w:val="FF0000"/>
          <w:sz w:val="24"/>
          <w:szCs w:val="24"/>
        </w:rPr>
        <w:t>Acesso do administrador</w:t>
      </w:r>
    </w:p>
    <w:p w14:paraId="201C67B0" w14:textId="127458FA" w:rsidR="00055795" w:rsidRPr="00055795" w:rsidRDefault="00055795" w:rsidP="00021DB3">
      <w:pPr>
        <w:ind w:firstLine="34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  <w:r>
        <w:rPr>
          <w:rStyle w:val="Forte"/>
          <w:rFonts w:ascii="Arial" w:hAnsi="Arial" w:cs="Arial"/>
          <w:sz w:val="24"/>
          <w:szCs w:val="24"/>
        </w:rPr>
        <w:t xml:space="preserve">Página dashboard: </w:t>
      </w:r>
    </w:p>
    <w:p w14:paraId="6ED06A9B" w14:textId="77777777" w:rsidR="00055795" w:rsidRPr="00055795" w:rsidRDefault="00055795" w:rsidP="00021DB3">
      <w:pPr>
        <w:ind w:firstLine="34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p w14:paraId="7BF8D1FC" w14:textId="77777777" w:rsidR="008D736C" w:rsidRPr="008D736C" w:rsidRDefault="008D736C" w:rsidP="00021DB3">
      <w:pPr>
        <w:ind w:firstLine="348"/>
        <w:jc w:val="both"/>
        <w:rPr>
          <w:rStyle w:val="Forte"/>
          <w:rFonts w:ascii="Arial" w:hAnsi="Arial" w:cs="Arial"/>
          <w:b w:val="0"/>
          <w:bCs w:val="0"/>
          <w:sz w:val="24"/>
          <w:szCs w:val="24"/>
        </w:rPr>
      </w:pPr>
    </w:p>
    <w:sectPr w:rsidR="008D736C" w:rsidRPr="008D736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BD3E58"/>
    <w:multiLevelType w:val="hybridMultilevel"/>
    <w:tmpl w:val="F31C23A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641BCF"/>
    <w:multiLevelType w:val="hybridMultilevel"/>
    <w:tmpl w:val="248098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296176"/>
    <w:multiLevelType w:val="hybridMultilevel"/>
    <w:tmpl w:val="526EA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DA7823"/>
    <w:multiLevelType w:val="hybridMultilevel"/>
    <w:tmpl w:val="0316A46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B832E79"/>
    <w:multiLevelType w:val="hybridMultilevel"/>
    <w:tmpl w:val="451A5A5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8A3305"/>
    <w:multiLevelType w:val="hybridMultilevel"/>
    <w:tmpl w:val="187CAC3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592280">
    <w:abstractNumId w:val="0"/>
  </w:num>
  <w:num w:numId="2" w16cid:durableId="910577253">
    <w:abstractNumId w:val="2"/>
  </w:num>
  <w:num w:numId="3" w16cid:durableId="1034503354">
    <w:abstractNumId w:val="4"/>
  </w:num>
  <w:num w:numId="4" w16cid:durableId="1662387323">
    <w:abstractNumId w:val="3"/>
  </w:num>
  <w:num w:numId="5" w16cid:durableId="1451508865">
    <w:abstractNumId w:val="5"/>
  </w:num>
  <w:num w:numId="6" w16cid:durableId="17635252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6877"/>
    <w:rsid w:val="00021DB3"/>
    <w:rsid w:val="00055795"/>
    <w:rsid w:val="00097FF3"/>
    <w:rsid w:val="000F6877"/>
    <w:rsid w:val="002F2CE4"/>
    <w:rsid w:val="003022AF"/>
    <w:rsid w:val="00306390"/>
    <w:rsid w:val="00350BFC"/>
    <w:rsid w:val="003D6DBD"/>
    <w:rsid w:val="005270F1"/>
    <w:rsid w:val="005F0930"/>
    <w:rsid w:val="006339B7"/>
    <w:rsid w:val="00893D5E"/>
    <w:rsid w:val="008D736C"/>
    <w:rsid w:val="009421A0"/>
    <w:rsid w:val="00A112F9"/>
    <w:rsid w:val="00A32008"/>
    <w:rsid w:val="00A95F60"/>
    <w:rsid w:val="00AC49F5"/>
    <w:rsid w:val="00B52D77"/>
    <w:rsid w:val="00BA2774"/>
    <w:rsid w:val="00C25112"/>
    <w:rsid w:val="00CC33DF"/>
    <w:rsid w:val="00D82ED7"/>
    <w:rsid w:val="00E82FFB"/>
    <w:rsid w:val="00E94134"/>
    <w:rsid w:val="00F67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64C0AB"/>
  <w15:chartTrackingRefBased/>
  <w15:docId w15:val="{2C18213E-4C07-4EC5-96DF-B38A36956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F68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F68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F68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F68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F68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F68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F68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F68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F68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F68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F68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F68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F68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F687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F68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F687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F68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F68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F68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F68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F68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F68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F68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F687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F687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F687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F68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F687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F6877"/>
    <w:rPr>
      <w:b/>
      <w:bCs/>
      <w:smallCaps/>
      <w:color w:val="0F4761" w:themeColor="accent1" w:themeShade="BF"/>
      <w:spacing w:val="5"/>
    </w:rPr>
  </w:style>
  <w:style w:type="character" w:styleId="Forte">
    <w:name w:val="Strong"/>
    <w:basedOn w:val="Fontepargpadro"/>
    <w:uiPriority w:val="22"/>
    <w:qFormat/>
    <w:rsid w:val="000F6877"/>
    <w:rPr>
      <w:b/>
      <w:bCs/>
    </w:rPr>
  </w:style>
  <w:style w:type="table" w:styleId="Tabelacomgrade">
    <w:name w:val="Table Grid"/>
    <w:basedOn w:val="Tabelanormal"/>
    <w:uiPriority w:val="39"/>
    <w:rsid w:val="00D82ED7"/>
    <w:pPr>
      <w:spacing w:after="0" w:line="240" w:lineRule="auto"/>
      <w:jc w:val="center"/>
    </w:pPr>
    <w:tblPr>
      <w:tblBorders>
        <w:insideH w:val="single" w:sz="4" w:space="0" w:color="000000" w:themeColor="text1"/>
        <w:insideV w:val="single" w:sz="4" w:space="0" w:color="000000" w:themeColor="text1"/>
      </w:tblBorders>
    </w:tblPr>
    <w:tcPr>
      <w:shd w:val="clear" w:color="auto" w:fill="FFFFFF" w:themeFill="background1"/>
    </w:tcPr>
  </w:style>
  <w:style w:type="paragraph" w:styleId="SemEspaamento">
    <w:name w:val="No Spacing"/>
    <w:uiPriority w:val="1"/>
    <w:qFormat/>
    <w:rsid w:val="000F6877"/>
    <w:pPr>
      <w:spacing w:after="0" w:line="240" w:lineRule="auto"/>
    </w:pPr>
  </w:style>
  <w:style w:type="table" w:styleId="TabelaSimples5">
    <w:name w:val="Plain Table 5"/>
    <w:basedOn w:val="Tabelanormal"/>
    <w:uiPriority w:val="45"/>
    <w:rsid w:val="003D6DBD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1Clara">
    <w:name w:val="Grid Table 1 Light"/>
    <w:basedOn w:val="Tabelanormal"/>
    <w:uiPriority w:val="46"/>
    <w:rsid w:val="00D82ED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311</TotalTime>
  <Pages>5</Pages>
  <Words>1336</Words>
  <Characters>7217</Characters>
  <Application>Microsoft Office Word</Application>
  <DocSecurity>0</DocSecurity>
  <Lines>60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 de Freitas Brandao</dc:creator>
  <cp:keywords/>
  <dc:description/>
  <cp:lastModifiedBy>Rafael de Freitas Brandao</cp:lastModifiedBy>
  <cp:revision>3</cp:revision>
  <dcterms:created xsi:type="dcterms:W3CDTF">2026-04-24T17:44:00Z</dcterms:created>
  <dcterms:modified xsi:type="dcterms:W3CDTF">2026-04-28T16:19:00Z</dcterms:modified>
</cp:coreProperties>
</file>