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9089" w14:textId="77777777" w:rsidR="00BD0E6C" w:rsidRDefault="00BD0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BD092F6" w14:textId="77777777" w:rsidR="00BD0E6C" w:rsidRDefault="00BD0E6C">
      <w:pPr>
        <w:jc w:val="center"/>
        <w:rPr>
          <w:rFonts w:ascii="Trebuchet MS" w:eastAsia="Trebuchet MS" w:hAnsi="Trebuchet MS" w:cs="Trebuchet MS"/>
        </w:rPr>
      </w:pPr>
    </w:p>
    <w:p w14:paraId="6BA2D43C" w14:textId="77777777" w:rsidR="00BD0E6C" w:rsidRDefault="00BD0E6C">
      <w:pPr>
        <w:rPr>
          <w:rFonts w:ascii="Trebuchet MS" w:eastAsia="Trebuchet MS" w:hAnsi="Trebuchet MS" w:cs="Trebuchet MS"/>
        </w:rPr>
      </w:pPr>
    </w:p>
    <w:p w14:paraId="60B4FF13" w14:textId="77777777" w:rsidR="00BD0E6C" w:rsidRDefault="00BD0E6C">
      <w:pPr>
        <w:rPr>
          <w:rFonts w:ascii="Trebuchet MS" w:eastAsia="Trebuchet MS" w:hAnsi="Trebuchet MS" w:cs="Trebuchet MS"/>
        </w:rPr>
      </w:pPr>
    </w:p>
    <w:p w14:paraId="1AAA70B8" w14:textId="77777777" w:rsidR="00BD0E6C" w:rsidRDefault="00BD0E6C">
      <w:pPr>
        <w:rPr>
          <w:rFonts w:ascii="Trebuchet MS" w:eastAsia="Trebuchet MS" w:hAnsi="Trebuchet MS" w:cs="Trebuchet MS"/>
        </w:rPr>
      </w:pPr>
    </w:p>
    <w:p w14:paraId="17B2FD24" w14:textId="77777777" w:rsidR="00BD0E6C" w:rsidRDefault="00000000">
      <w:pPr>
        <w:rPr>
          <w:rFonts w:ascii="Trebuchet MS" w:eastAsia="Trebuchet MS" w:hAnsi="Trebuchet MS" w:cs="Trebuchet MS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53D839" wp14:editId="649AB32F">
            <wp:simplePos x="0" y="0"/>
            <wp:positionH relativeFrom="column">
              <wp:posOffset>985342</wp:posOffset>
            </wp:positionH>
            <wp:positionV relativeFrom="paragraph">
              <wp:posOffset>13970</wp:posOffset>
            </wp:positionV>
            <wp:extent cx="3447769" cy="1047750"/>
            <wp:effectExtent l="0" t="0" r="0" b="0"/>
            <wp:wrapNone/>
            <wp:docPr id="14563938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A60DB1" w14:textId="77777777" w:rsidR="00BD0E6C" w:rsidRDefault="00BD0E6C">
      <w:pPr>
        <w:rPr>
          <w:rFonts w:ascii="Trebuchet MS" w:eastAsia="Trebuchet MS" w:hAnsi="Trebuchet MS" w:cs="Trebuchet MS"/>
        </w:rPr>
      </w:pPr>
    </w:p>
    <w:p w14:paraId="2568214F" w14:textId="77777777" w:rsidR="00BD0E6C" w:rsidRDefault="00BD0E6C">
      <w:pPr>
        <w:rPr>
          <w:rFonts w:ascii="Trebuchet MS" w:eastAsia="Trebuchet MS" w:hAnsi="Trebuchet MS" w:cs="Trebuchet MS"/>
        </w:rPr>
      </w:pPr>
    </w:p>
    <w:p w14:paraId="26D29DA8" w14:textId="77777777" w:rsidR="00BD0E6C" w:rsidRDefault="00BD0E6C">
      <w:pPr>
        <w:rPr>
          <w:rFonts w:ascii="Trebuchet MS" w:eastAsia="Trebuchet MS" w:hAnsi="Trebuchet MS" w:cs="Trebuchet MS"/>
        </w:rPr>
      </w:pPr>
    </w:p>
    <w:p w14:paraId="78F6F438" w14:textId="77777777" w:rsidR="00BD0E6C" w:rsidRDefault="00BD0E6C">
      <w:pPr>
        <w:rPr>
          <w:rFonts w:ascii="Trebuchet MS" w:eastAsia="Trebuchet MS" w:hAnsi="Trebuchet MS" w:cs="Trebuchet MS"/>
        </w:rPr>
      </w:pPr>
    </w:p>
    <w:p w14:paraId="3503FF68" w14:textId="77777777" w:rsidR="00BD0E6C" w:rsidRDefault="00BD0E6C">
      <w:pPr>
        <w:rPr>
          <w:rFonts w:ascii="Trebuchet MS" w:eastAsia="Trebuchet MS" w:hAnsi="Trebuchet MS" w:cs="Trebuchet MS"/>
        </w:rPr>
      </w:pPr>
    </w:p>
    <w:p w14:paraId="756A0462" w14:textId="77777777" w:rsidR="00BD0E6C" w:rsidRDefault="00BD0E6C">
      <w:pPr>
        <w:rPr>
          <w:rFonts w:ascii="Trebuchet MS" w:eastAsia="Trebuchet MS" w:hAnsi="Trebuchet MS" w:cs="Trebuchet MS"/>
        </w:rPr>
      </w:pPr>
    </w:p>
    <w:p w14:paraId="7F370800" w14:textId="77777777" w:rsidR="00BD0E6C" w:rsidRDefault="00BD0E6C">
      <w:pPr>
        <w:rPr>
          <w:rFonts w:ascii="Trebuchet MS" w:eastAsia="Trebuchet MS" w:hAnsi="Trebuchet MS" w:cs="Trebuchet MS"/>
        </w:rPr>
      </w:pPr>
    </w:p>
    <w:p w14:paraId="7D3AF77C" w14:textId="77777777" w:rsidR="00BD0E6C" w:rsidRDefault="00BD0E6C">
      <w:pPr>
        <w:rPr>
          <w:rFonts w:ascii="Trebuchet MS" w:eastAsia="Trebuchet MS" w:hAnsi="Trebuchet MS" w:cs="Trebuchet MS"/>
        </w:rPr>
      </w:pPr>
    </w:p>
    <w:p w14:paraId="5A354A41" w14:textId="77777777" w:rsidR="00BD0E6C" w:rsidRDefault="00BD0E6C">
      <w:pPr>
        <w:rPr>
          <w:rFonts w:ascii="Trebuchet MS" w:eastAsia="Trebuchet MS" w:hAnsi="Trebuchet MS" w:cs="Trebuchet MS"/>
        </w:rPr>
      </w:pPr>
    </w:p>
    <w:p w14:paraId="496E8358" w14:textId="77777777" w:rsidR="00BD0E6C" w:rsidRDefault="00BD0E6C">
      <w:pPr>
        <w:rPr>
          <w:rFonts w:ascii="Trebuchet MS" w:eastAsia="Trebuchet MS" w:hAnsi="Trebuchet MS" w:cs="Trebuchet MS"/>
        </w:rPr>
      </w:pPr>
    </w:p>
    <w:p w14:paraId="2FB197BE" w14:textId="77777777" w:rsidR="00BD0E6C" w:rsidRDefault="00BD0E6C">
      <w:pPr>
        <w:rPr>
          <w:rFonts w:ascii="Trebuchet MS" w:eastAsia="Trebuchet MS" w:hAnsi="Trebuchet MS" w:cs="Trebuchet MS"/>
        </w:rPr>
      </w:pPr>
    </w:p>
    <w:p w14:paraId="4B172685" w14:textId="77777777" w:rsidR="00BD0E6C" w:rsidRDefault="00BD0E6C">
      <w:pPr>
        <w:rPr>
          <w:rFonts w:ascii="Trebuchet MS" w:eastAsia="Trebuchet MS" w:hAnsi="Trebuchet MS" w:cs="Trebuchet MS"/>
        </w:rPr>
      </w:pPr>
    </w:p>
    <w:p w14:paraId="522D95A1" w14:textId="77777777" w:rsidR="00BD0E6C" w:rsidRDefault="00000000">
      <w:pPr>
        <w:rPr>
          <w:rFonts w:ascii="Trebuchet MS" w:eastAsia="Trebuchet MS" w:hAnsi="Trebuchet MS" w:cs="Trebuchet MS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DD8FFEC" wp14:editId="28DEBF27">
            <wp:simplePos x="0" y="0"/>
            <wp:positionH relativeFrom="column">
              <wp:posOffset>1763347</wp:posOffset>
            </wp:positionH>
            <wp:positionV relativeFrom="paragraph">
              <wp:posOffset>9525</wp:posOffset>
            </wp:positionV>
            <wp:extent cx="1873346" cy="781090"/>
            <wp:effectExtent l="0" t="0" r="0" b="0"/>
            <wp:wrapSquare wrapText="bothSides" distT="0" distB="0" distL="114300" distR="114300"/>
            <wp:docPr id="1456393874" name="image4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tipo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78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D22F1C" w14:textId="77777777" w:rsidR="00BD0E6C" w:rsidRDefault="00BD0E6C">
      <w:pPr>
        <w:rPr>
          <w:rFonts w:ascii="Trebuchet MS" w:eastAsia="Trebuchet MS" w:hAnsi="Trebuchet MS" w:cs="Trebuchet MS"/>
        </w:rPr>
      </w:pPr>
    </w:p>
    <w:p w14:paraId="4F66150B" w14:textId="77777777" w:rsidR="00BD0E6C" w:rsidRDefault="00BD0E6C">
      <w:pPr>
        <w:rPr>
          <w:rFonts w:ascii="Trebuchet MS" w:eastAsia="Trebuchet MS" w:hAnsi="Trebuchet MS" w:cs="Trebuchet MS"/>
        </w:rPr>
      </w:pPr>
    </w:p>
    <w:p w14:paraId="1A4238F7" w14:textId="0F825C10" w:rsidR="00BD0E6C" w:rsidRDefault="00BA44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457FA69" wp14:editId="6D9AFD72">
                <wp:simplePos x="0" y="0"/>
                <wp:positionH relativeFrom="margin">
                  <wp:posOffset>-184785</wp:posOffset>
                </wp:positionH>
                <wp:positionV relativeFrom="margin">
                  <wp:posOffset>3950970</wp:posOffset>
                </wp:positionV>
                <wp:extent cx="5762625" cy="1447800"/>
                <wp:effectExtent l="0" t="0" r="0" b="0"/>
                <wp:wrapNone/>
                <wp:docPr id="1456393871" name="Retângulo 1456393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D6143" w14:textId="77777777" w:rsidR="00BA4479" w:rsidRDefault="00000000">
                            <w:pPr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0070C0"/>
                                <w:sz w:val="5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56"/>
                              </w:rPr>
                              <w:t xml:space="preserve">Sistema de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56"/>
                              </w:rPr>
                              <w:t>cashback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56"/>
                              </w:rPr>
                              <w:t xml:space="preserve"> e pagamento para estacionamentos privados</w:t>
                            </w:r>
                            <w:r w:rsidR="00BA4479">
                              <w:rPr>
                                <w:rFonts w:ascii="Calibri" w:eastAsia="Calibri" w:hAnsi="Calibri" w:cs="Calibri"/>
                                <w:color w:val="0070C0"/>
                                <w:sz w:val="56"/>
                              </w:rPr>
                              <w:t xml:space="preserve">, </w:t>
                            </w:r>
                          </w:p>
                          <w:p w14:paraId="2AC77FF1" w14:textId="1D86A7BB" w:rsidR="00BD0E6C" w:rsidRDefault="00BA447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56"/>
                              </w:rPr>
                              <w:t>aliado ao uso da automação.</w:t>
                            </w:r>
                          </w:p>
                          <w:p w14:paraId="42840197" w14:textId="77777777" w:rsidR="00BD0E6C" w:rsidRDefault="00BD0E6C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D3DCACE" w14:textId="77777777" w:rsidR="00BD0E6C" w:rsidRDefault="00BD0E6C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269A2F95" w14:textId="77777777" w:rsidR="00BD0E6C" w:rsidRDefault="00BD0E6C">
                            <w:pPr>
                              <w:jc w:val="center"/>
                              <w:textDirection w:val="btLr"/>
                            </w:pPr>
                          </w:p>
                          <w:p w14:paraId="04202C71" w14:textId="77777777" w:rsidR="00BD0E6C" w:rsidRDefault="00BD0E6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7FA69" id="Retângulo 1456393871" o:spid="_x0000_s1026" style="position:absolute;margin-left:-14.55pt;margin-top:311.1pt;width:453.75pt;height:114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" filled="f" stroked="f">
                <v:textbox inset="2.53958mm,1.2694mm,2.53958mm,1.2694mm">
                  <w:txbxContent>
                    <w:p w14:paraId="51DD6143" w14:textId="77777777" w:rsidR="00BA4479" w:rsidRDefault="00000000">
                      <w:pPr>
                        <w:jc w:val="center"/>
                        <w:textDirection w:val="btLr"/>
                        <w:rPr>
                          <w:rFonts w:ascii="Calibri" w:eastAsia="Calibri" w:hAnsi="Calibri" w:cs="Calibri"/>
                          <w:color w:val="0070C0"/>
                          <w:sz w:val="5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56"/>
                        </w:rPr>
                        <w:t xml:space="preserve">Sistema de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70C0"/>
                          <w:sz w:val="56"/>
                        </w:rPr>
                        <w:t>cashback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70C0"/>
                          <w:sz w:val="56"/>
                        </w:rPr>
                        <w:t xml:space="preserve"> e pagamento para estacionamentos privados</w:t>
                      </w:r>
                      <w:r w:rsidR="00BA4479">
                        <w:rPr>
                          <w:rFonts w:ascii="Calibri" w:eastAsia="Calibri" w:hAnsi="Calibri" w:cs="Calibri"/>
                          <w:color w:val="0070C0"/>
                          <w:sz w:val="56"/>
                        </w:rPr>
                        <w:t xml:space="preserve">, </w:t>
                      </w:r>
                    </w:p>
                    <w:p w14:paraId="2AC77FF1" w14:textId="1D86A7BB" w:rsidR="00BD0E6C" w:rsidRDefault="00BA4479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56"/>
                        </w:rPr>
                        <w:t>aliado ao uso da automação.</w:t>
                      </w:r>
                    </w:p>
                    <w:p w14:paraId="42840197" w14:textId="77777777" w:rsidR="00BD0E6C" w:rsidRDefault="00BD0E6C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D3DCACE" w14:textId="77777777" w:rsidR="00BD0E6C" w:rsidRDefault="00BD0E6C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269A2F95" w14:textId="77777777" w:rsidR="00BD0E6C" w:rsidRDefault="00BD0E6C">
                      <w:pPr>
                        <w:jc w:val="center"/>
                        <w:textDirection w:val="btLr"/>
                      </w:pPr>
                    </w:p>
                    <w:p w14:paraId="04202C71" w14:textId="77777777" w:rsidR="00BD0E6C" w:rsidRDefault="00BD0E6C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99019C5" w14:textId="33599A54" w:rsidR="00BD0E6C" w:rsidRDefault="00BD0E6C">
      <w:pPr>
        <w:rPr>
          <w:rFonts w:ascii="Trebuchet MS" w:eastAsia="Trebuchet MS" w:hAnsi="Trebuchet MS" w:cs="Trebuchet MS"/>
        </w:rPr>
      </w:pPr>
    </w:p>
    <w:p w14:paraId="283983B1" w14:textId="77777777" w:rsidR="00BD0E6C" w:rsidRDefault="00BD0E6C">
      <w:pPr>
        <w:rPr>
          <w:rFonts w:ascii="Trebuchet MS" w:eastAsia="Trebuchet MS" w:hAnsi="Trebuchet MS" w:cs="Trebuchet MS"/>
        </w:rPr>
      </w:pPr>
    </w:p>
    <w:p w14:paraId="417DF125" w14:textId="77777777" w:rsidR="00BD0E6C" w:rsidRDefault="00BD0E6C">
      <w:pPr>
        <w:rPr>
          <w:rFonts w:ascii="Trebuchet MS" w:eastAsia="Trebuchet MS" w:hAnsi="Trebuchet MS" w:cs="Trebuchet MS"/>
        </w:rPr>
      </w:pPr>
    </w:p>
    <w:p w14:paraId="1798FC19" w14:textId="77777777" w:rsidR="00BD0E6C" w:rsidRDefault="00BD0E6C">
      <w:pPr>
        <w:rPr>
          <w:rFonts w:ascii="Trebuchet MS" w:eastAsia="Trebuchet MS" w:hAnsi="Trebuchet MS" w:cs="Trebuchet MS"/>
        </w:rPr>
      </w:pPr>
    </w:p>
    <w:p w14:paraId="630C14E2" w14:textId="77777777" w:rsidR="00BD0E6C" w:rsidRDefault="00BD0E6C">
      <w:pPr>
        <w:rPr>
          <w:rFonts w:ascii="Trebuchet MS" w:eastAsia="Trebuchet MS" w:hAnsi="Trebuchet MS" w:cs="Trebuchet MS"/>
        </w:rPr>
      </w:pPr>
    </w:p>
    <w:p w14:paraId="618A1F15" w14:textId="77777777" w:rsidR="00BD0E6C" w:rsidRDefault="00BD0E6C">
      <w:pPr>
        <w:rPr>
          <w:rFonts w:ascii="Trebuchet MS" w:eastAsia="Trebuchet MS" w:hAnsi="Trebuchet MS" w:cs="Trebuchet MS"/>
        </w:rPr>
      </w:pPr>
    </w:p>
    <w:p w14:paraId="0AD74193" w14:textId="77777777" w:rsidR="00BD0E6C" w:rsidRDefault="00BD0E6C">
      <w:pPr>
        <w:rPr>
          <w:rFonts w:ascii="Trebuchet MS" w:eastAsia="Trebuchet MS" w:hAnsi="Trebuchet MS" w:cs="Trebuchet MS"/>
        </w:rPr>
      </w:pPr>
    </w:p>
    <w:p w14:paraId="7EFB48D0" w14:textId="77777777" w:rsidR="00BD0E6C" w:rsidRDefault="00BD0E6C">
      <w:pPr>
        <w:rPr>
          <w:rFonts w:ascii="Trebuchet MS" w:eastAsia="Trebuchet MS" w:hAnsi="Trebuchet MS" w:cs="Trebuchet MS"/>
        </w:rPr>
      </w:pPr>
    </w:p>
    <w:p w14:paraId="09255E69" w14:textId="77777777" w:rsidR="00BD0E6C" w:rsidRDefault="00BD0E6C">
      <w:pPr>
        <w:rPr>
          <w:rFonts w:ascii="Trebuchet MS" w:eastAsia="Trebuchet MS" w:hAnsi="Trebuchet MS" w:cs="Trebuchet MS"/>
          <w:u w:val="single"/>
        </w:rPr>
      </w:pPr>
    </w:p>
    <w:p w14:paraId="79A38595" w14:textId="77777777" w:rsidR="00BD0E6C" w:rsidRDefault="00BD0E6C">
      <w:pPr>
        <w:rPr>
          <w:rFonts w:ascii="Trebuchet MS" w:eastAsia="Trebuchet MS" w:hAnsi="Trebuchet MS" w:cs="Trebuchet MS"/>
        </w:rPr>
      </w:pPr>
    </w:p>
    <w:p w14:paraId="1148A21D" w14:textId="77777777" w:rsidR="00BD0E6C" w:rsidRDefault="00BD0E6C">
      <w:pPr>
        <w:rPr>
          <w:rFonts w:ascii="Trebuchet MS" w:eastAsia="Trebuchet MS" w:hAnsi="Trebuchet MS" w:cs="Trebuchet MS"/>
        </w:rPr>
      </w:pPr>
    </w:p>
    <w:p w14:paraId="2A7FE51D" w14:textId="77777777" w:rsidR="00BD0E6C" w:rsidRDefault="00BD0E6C">
      <w:pPr>
        <w:rPr>
          <w:rFonts w:ascii="Trebuchet MS" w:eastAsia="Trebuchet MS" w:hAnsi="Trebuchet MS" w:cs="Trebuchet MS"/>
        </w:rPr>
      </w:pPr>
    </w:p>
    <w:p w14:paraId="07855451" w14:textId="77777777" w:rsidR="00BD0E6C" w:rsidRDefault="00BD0E6C">
      <w:pPr>
        <w:rPr>
          <w:rFonts w:ascii="Trebuchet MS" w:eastAsia="Trebuchet MS" w:hAnsi="Trebuchet MS" w:cs="Trebuchet MS"/>
        </w:rPr>
      </w:pPr>
    </w:p>
    <w:p w14:paraId="2100658B" w14:textId="77777777" w:rsidR="00BD0E6C" w:rsidRDefault="00BD0E6C">
      <w:pPr>
        <w:rPr>
          <w:rFonts w:ascii="Trebuchet MS" w:eastAsia="Trebuchet MS" w:hAnsi="Trebuchet MS" w:cs="Trebuchet MS"/>
        </w:rPr>
      </w:pPr>
    </w:p>
    <w:p w14:paraId="27444F3A" w14:textId="77777777" w:rsidR="00BD0E6C" w:rsidRDefault="00BD0E6C">
      <w:pPr>
        <w:rPr>
          <w:rFonts w:ascii="Trebuchet MS" w:eastAsia="Trebuchet MS" w:hAnsi="Trebuchet MS" w:cs="Trebuchet MS"/>
        </w:rPr>
      </w:pPr>
    </w:p>
    <w:p w14:paraId="02A033B9" w14:textId="77777777" w:rsidR="00BD0E6C" w:rsidRDefault="00000000">
      <w:pPr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58AE43" wp14:editId="1221FCA9">
                <wp:simplePos x="0" y="0"/>
                <wp:positionH relativeFrom="column">
                  <wp:posOffset>-241299</wp:posOffset>
                </wp:positionH>
                <wp:positionV relativeFrom="paragraph">
                  <wp:posOffset>127000</wp:posOffset>
                </wp:positionV>
                <wp:extent cx="6181725" cy="1017607"/>
                <wp:effectExtent l="0" t="0" r="0" b="0"/>
                <wp:wrapNone/>
                <wp:docPr id="1456393869" name="Retângulo 1456393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900" y="3308195"/>
                          <a:ext cx="6172200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9518D" w14:textId="77777777" w:rsidR="00BD0E6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32"/>
                              </w:rPr>
                              <w:t>Junho de 2023</w:t>
                            </w:r>
                          </w:p>
                          <w:p w14:paraId="424A68E3" w14:textId="77777777" w:rsidR="00BD0E6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595959"/>
                                <w:sz w:val="32"/>
                              </w:rPr>
                              <w:t>Florianópolis - SC</w:t>
                            </w:r>
                          </w:p>
                          <w:p w14:paraId="3BA69E10" w14:textId="77777777" w:rsidR="00BD0E6C" w:rsidRDefault="00BD0E6C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20A9E3D" w14:textId="77777777" w:rsidR="00BD0E6C" w:rsidRDefault="00BD0E6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8AE43" id="Retângulo 1456393869" o:spid="_x0000_s1027" style="position:absolute;margin-left:-19pt;margin-top:10pt;width:486.75pt;height:8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" filled="f" stroked="f">
                <v:textbox inset="2.53958mm,1.2694mm,2.53958mm,1.2694mm">
                  <w:txbxContent>
                    <w:p w14:paraId="2CC9518D" w14:textId="77777777" w:rsidR="00BD0E6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sz w:val="32"/>
                        </w:rPr>
                        <w:t>Junho de 2023</w:t>
                      </w:r>
                    </w:p>
                    <w:p w14:paraId="424A68E3" w14:textId="77777777" w:rsidR="00BD0E6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595959"/>
                          <w:sz w:val="32"/>
                        </w:rPr>
                        <w:t>Florianópolis - SC</w:t>
                      </w:r>
                    </w:p>
                    <w:p w14:paraId="3BA69E10" w14:textId="77777777" w:rsidR="00BD0E6C" w:rsidRDefault="00BD0E6C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20A9E3D" w14:textId="77777777" w:rsidR="00BD0E6C" w:rsidRDefault="00BD0E6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ECF6E7" w14:textId="77777777" w:rsidR="00BD0E6C" w:rsidRDefault="00BD0E6C">
      <w:pPr>
        <w:rPr>
          <w:rFonts w:ascii="Trebuchet MS" w:eastAsia="Trebuchet MS" w:hAnsi="Trebuchet MS" w:cs="Trebuchet MS"/>
        </w:rPr>
      </w:pPr>
    </w:p>
    <w:p w14:paraId="5BC8ECB0" w14:textId="77777777" w:rsidR="00BD0E6C" w:rsidRDefault="00BD0E6C">
      <w:pPr>
        <w:rPr>
          <w:rFonts w:ascii="Trebuchet MS" w:eastAsia="Trebuchet MS" w:hAnsi="Trebuchet MS" w:cs="Trebuchet MS"/>
        </w:rPr>
      </w:pPr>
    </w:p>
    <w:p w14:paraId="462CF494" w14:textId="77777777" w:rsidR="00BD0E6C" w:rsidRDefault="00000000">
      <w:pPr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CE69B56" wp14:editId="75E21811">
                <wp:simplePos x="0" y="0"/>
                <wp:positionH relativeFrom="column">
                  <wp:posOffset>1066800</wp:posOffset>
                </wp:positionH>
                <wp:positionV relativeFrom="paragraph">
                  <wp:posOffset>9207500</wp:posOffset>
                </wp:positionV>
                <wp:extent cx="5558155" cy="568325"/>
                <wp:effectExtent l="0" t="0" r="0" b="0"/>
                <wp:wrapNone/>
                <wp:docPr id="1456393872" name="Retângulo 1456393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685" y="350060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AF4D3" w14:textId="77777777" w:rsidR="00BD0E6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17/12/2015</w:t>
                            </w:r>
                          </w:p>
                          <w:p w14:paraId="47EF02DE" w14:textId="77777777" w:rsidR="00BD0E6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Florianópolis/SC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69B56" id="Retângulo 1456393872" o:spid="_x0000_s1028" style="position:absolute;margin-left:84pt;margin-top:725pt;width:437.65pt;height:44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" filled="f" stroked="f">
                <v:textbox inset="2.53958mm,1.2694mm,2.53958mm,1.2694mm">
                  <w:txbxContent>
                    <w:p w14:paraId="01DAF4D3" w14:textId="77777777" w:rsidR="00BD0E6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17/12/2015</w:t>
                      </w:r>
                    </w:p>
                    <w:p w14:paraId="47EF02DE" w14:textId="77777777" w:rsidR="00BD0E6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Florianópolis/SC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DC23E9B" wp14:editId="1FE8B905">
                <wp:simplePos x="0" y="0"/>
                <wp:positionH relativeFrom="column">
                  <wp:posOffset>-1612899</wp:posOffset>
                </wp:positionH>
                <wp:positionV relativeFrom="paragraph">
                  <wp:posOffset>177800</wp:posOffset>
                </wp:positionV>
                <wp:extent cx="4543611" cy="2854325"/>
                <wp:effectExtent l="0" t="0" r="0" b="0"/>
                <wp:wrapNone/>
                <wp:docPr id="1456393870" name="Forma Livre: Forma 1456393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8957" y="2357600"/>
                          <a:ext cx="4534086" cy="284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3693" h="2998392" extrusionOk="0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-1612899</wp:posOffset>
                </wp:positionH>
                <wp:positionV relativeFrom="paragraph">
                  <wp:posOffset>177800</wp:posOffset>
                </wp:positionV>
                <wp:extent cx="4543611" cy="2854325"/>
                <wp:effectExtent b="0" l="0" r="0" t="0"/>
                <wp:wrapNone/>
                <wp:docPr id="145639387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611" cy="285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AFA709" w14:textId="77777777" w:rsidR="00BD0E6C" w:rsidRDefault="00BD0E6C">
      <w:pPr>
        <w:spacing w:after="360"/>
        <w:rPr>
          <w:rFonts w:ascii="Calibri" w:eastAsia="Calibri" w:hAnsi="Calibri" w:cs="Calibri"/>
          <w:b/>
          <w:color w:val="006F3D"/>
          <w:sz w:val="28"/>
          <w:szCs w:val="28"/>
        </w:rPr>
      </w:pPr>
      <w:bookmarkStart w:id="0" w:name="_heading=h.gjdgxs" w:colFirst="0" w:colLast="0"/>
      <w:bookmarkEnd w:id="0"/>
    </w:p>
    <w:p w14:paraId="7EA7D2DE" w14:textId="77777777" w:rsidR="00BD0E6C" w:rsidRDefault="00BD0E6C">
      <w:pPr>
        <w:spacing w:after="360"/>
        <w:rPr>
          <w:rFonts w:ascii="Calibri" w:eastAsia="Calibri" w:hAnsi="Calibri" w:cs="Calibri"/>
          <w:b/>
          <w:color w:val="006F3D"/>
          <w:sz w:val="28"/>
          <w:szCs w:val="28"/>
        </w:rPr>
      </w:pPr>
    </w:p>
    <w:p w14:paraId="07517D3F" w14:textId="77777777" w:rsidR="00BD0E6C" w:rsidRDefault="00000000">
      <w:pPr>
        <w:rPr>
          <w:rFonts w:ascii="Calibri" w:eastAsia="Calibri" w:hAnsi="Calibri" w:cs="Calibri"/>
          <w:b/>
          <w:color w:val="006F3D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E0EC045" wp14:editId="56F2ED88">
                <wp:simplePos x="0" y="0"/>
                <wp:positionH relativeFrom="column">
                  <wp:posOffset>-2349499</wp:posOffset>
                </wp:positionH>
                <wp:positionV relativeFrom="paragraph">
                  <wp:posOffset>406400</wp:posOffset>
                </wp:positionV>
                <wp:extent cx="9153525" cy="902154"/>
                <wp:effectExtent l="0" t="0" r="0" b="0"/>
                <wp:wrapNone/>
                <wp:docPr id="1456393867" name="Triângulo isósceles 1456393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00" y="3333686"/>
                          <a:ext cx="9144000" cy="892629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B9233" w14:textId="77777777" w:rsidR="00BD0E6C" w:rsidRDefault="00BD0E6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EC0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456393867" o:spid="_x0000_s1029" type="#_x0000_t5" style="position:absolute;margin-left:-185pt;margin-top:32pt;width:720.75pt;height:7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" adj="21600" fillcolor="#002060" stroked="f">
                <v:textbox inset="2.53958mm,2.53958mm,2.53958mm,2.53958mm">
                  <w:txbxContent>
                    <w:p w14:paraId="3E8B9233" w14:textId="77777777" w:rsidR="00BD0E6C" w:rsidRDefault="00BD0E6C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C3E9142" w14:textId="77777777" w:rsidR="00BD0E6C" w:rsidRDefault="00000000">
      <w:pPr>
        <w:spacing w:after="360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lastRenderedPageBreak/>
        <w:t>SUMÁRIO</w:t>
      </w:r>
    </w:p>
    <w:sdt>
      <w:sdtPr>
        <w:id w:val="-2074348020"/>
        <w:docPartObj>
          <w:docPartGallery w:val="Table of Contents"/>
          <w:docPartUnique/>
        </w:docPartObj>
      </w:sdtPr>
      <w:sdtContent>
        <w:p w14:paraId="675773BB" w14:textId="77777777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INTRODUÇÃO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0FFB636" w14:textId="77777777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DESENVOLVIMENTO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0CFDF0F7" w14:textId="77777777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ind w:left="284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2.1. CÓDIGO FONTE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511E1D1" w14:textId="77777777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ind w:left="284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      </w:t>
          </w:r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2.1.1 BACK-END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E526E5D" w14:textId="47CFCEBB" w:rsidR="00BD0E6C" w:rsidRDefault="00000000" w:rsidP="000A5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ind w:left="284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      </w:t>
          </w:r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2.1.2 FRONT-END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B60990A" w14:textId="495A0EC7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ind w:left="284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2.2. SENSOR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  <w:r w:rsidR="006A688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hyperlink>
        </w:p>
        <w:p w14:paraId="13DBD167" w14:textId="553F59DD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ind w:left="284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2.3. ATUADOR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  <w:r w:rsidR="006A688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hyperlink>
        </w:p>
        <w:p w14:paraId="72FD1BCE" w14:textId="66CA6485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RESULTADOS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  <w:r w:rsidR="006A688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hyperlink>
        </w:p>
        <w:p w14:paraId="7320A14C" w14:textId="02FCE742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240" w:line="360" w:lineRule="auto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 REFERÊNCIAS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  <w:r w:rsidR="00BA44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hyperlink>
        </w:p>
        <w:p w14:paraId="45D8DD5D" w14:textId="77777777" w:rsidR="00BD0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40" w:line="360" w:lineRule="auto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BB12343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5A27916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050C203B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3D3D25BD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DDDA73D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B65B85B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385E7C29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1BCE098A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A50A20A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34A60C43" w14:textId="77777777" w:rsidR="006A6882" w:rsidRDefault="006A6882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1265283C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0753FF3" w14:textId="00BB817B" w:rsidR="006A6882" w:rsidRDefault="006A6882" w:rsidP="006A6882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4"/>
          <w:szCs w:val="4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lastRenderedPageBreak/>
        <w:t>1. INTRODUÇÃO</w:t>
      </w:r>
    </w:p>
    <w:p w14:paraId="254F4048" w14:textId="77777777" w:rsidR="00BD0E6C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Construímos um aplicativo que conecta os estacionamentos aos usuários, dessa forma você é capaz de encontrar o local mais próximo para estacionar com segurança.</w:t>
      </w:r>
    </w:p>
    <w:p w14:paraId="6C61C68C" w14:textId="77777777" w:rsidR="00BD0E6C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Nossa interface é simples e propõe com poucos cliques encontrar o local, realizar o pagamento diretamente pelo aplicativo e ainda aproveitar o tempo não utilizado como um </w:t>
      </w:r>
      <w:proofErr w:type="spellStart"/>
      <w:r>
        <w:rPr>
          <w:rFonts w:ascii="Arial" w:eastAsia="Arial" w:hAnsi="Arial" w:cs="Arial"/>
          <w:sz w:val="22"/>
          <w:szCs w:val="22"/>
        </w:rPr>
        <w:t>cashback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horas em toda a rede credenciada.</w:t>
      </w:r>
    </w:p>
    <w:p w14:paraId="7E0AD221" w14:textId="77777777" w:rsidR="00BD0E6C" w:rsidRDefault="00BD0E6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2C4423" w14:textId="52685626" w:rsidR="00BD0E6C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2"/>
          <w:szCs w:val="22"/>
        </w:rPr>
        <w:t xml:space="preserve">A parte de hardware do projeto simulado uma cancela de estacionamento e é constituída por uma Placa </w:t>
      </w:r>
      <w:proofErr w:type="spellStart"/>
      <w:r>
        <w:rPr>
          <w:rFonts w:ascii="Arial" w:eastAsia="Arial" w:hAnsi="Arial" w:cs="Arial"/>
          <w:sz w:val="22"/>
          <w:szCs w:val="22"/>
        </w:rPr>
        <w:t>NodeMCU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ESP8266 (onde o código construído será responsável por ler e identificar a entrada e saída do usuário ao estacionamento), um sensor RFID (responsável por acionar presencialmente a leitura do cartão do usuário via </w:t>
      </w:r>
      <w:proofErr w:type="spellStart"/>
      <w:r>
        <w:rPr>
          <w:rFonts w:ascii="Arial" w:eastAsia="Arial" w:hAnsi="Arial" w:cs="Arial"/>
          <w:sz w:val="22"/>
          <w:szCs w:val="22"/>
        </w:rPr>
        <w:t>tag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ou NFC com o smartphone) e dois leds (vermelho e verde, que após a leitura do sensor, alternar a cor dando assim a confirmação de entrada e </w:t>
      </w:r>
      <w:r w:rsidR="006A6882">
        <w:rPr>
          <w:rFonts w:ascii="Arial" w:eastAsia="Arial" w:hAnsi="Arial" w:cs="Arial"/>
          <w:sz w:val="22"/>
          <w:szCs w:val="22"/>
        </w:rPr>
        <w:t>saída ao</w:t>
      </w:r>
      <w:r>
        <w:rPr>
          <w:rFonts w:ascii="Arial" w:eastAsia="Arial" w:hAnsi="Arial" w:cs="Arial"/>
          <w:sz w:val="22"/>
          <w:szCs w:val="22"/>
        </w:rPr>
        <w:t xml:space="preserve"> usuário).</w:t>
      </w:r>
    </w:p>
    <w:p w14:paraId="3D3EA7D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27B9B4A1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1A535E54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0B568E31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1299A0D4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2ABBB33E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7DD81D46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6E7F8C5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C3F7E99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5AE89609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27D0CB2F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100FA3D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30D39CF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D6F97B5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D1BEEF7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4"/>
          <w:szCs w:val="4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lastRenderedPageBreak/>
        <w:t>2. DESENVOLVIMENTO</w:t>
      </w:r>
    </w:p>
    <w:p w14:paraId="63AB6F71" w14:textId="77777777" w:rsidR="00BD0E6C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22"/>
          <w:szCs w:val="22"/>
        </w:rPr>
        <w:t xml:space="preserve">O sistema da </w:t>
      </w:r>
      <w:proofErr w:type="spellStart"/>
      <w:r>
        <w:rPr>
          <w:rFonts w:ascii="Arial" w:eastAsia="Arial" w:hAnsi="Arial" w:cs="Arial"/>
          <w:sz w:val="22"/>
          <w:szCs w:val="22"/>
        </w:rPr>
        <w:t>Ignite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Park &amp; Go propõe um layout simples e intuitivo onde ocorrerá toda a parte de interação do usuário com o sistema. Nela é possível realizar o cadastro, verificar a rede de estacionamentos credenciados e acessar a carteira onde o usuário pode adicionar saldo, conferir o extrato de transações e a sessão de </w:t>
      </w:r>
      <w:proofErr w:type="spellStart"/>
      <w:r>
        <w:rPr>
          <w:rFonts w:ascii="Arial" w:eastAsia="Arial" w:hAnsi="Arial" w:cs="Arial"/>
          <w:sz w:val="22"/>
          <w:szCs w:val="22"/>
        </w:rPr>
        <w:t>cashback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adquirido.</w:t>
      </w:r>
    </w:p>
    <w:p w14:paraId="42DF29AD" w14:textId="77777777" w:rsidR="00BD0E6C" w:rsidRDefault="00BD0E6C">
      <w:pPr>
        <w:spacing w:line="360" w:lineRule="auto"/>
        <w:jc w:val="both"/>
      </w:pPr>
    </w:p>
    <w:p w14:paraId="064EB3B5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Nossa missão é integrar os estacionamentos privados e torná-los mais acessíveis para os usuários. Uma vez adicionado o valor a carteira do aplicativo, o usuário tem o poder de utilizar o saldo em toda a rede credenciada. Que por sua vez, terão o poder de utilizar o saldo investido nestes lugares de forma mais democrática através do sistema de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cashback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”. Esta é a grande inovação proposta por nós.</w:t>
      </w:r>
    </w:p>
    <w:p w14:paraId="1450E2C6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 como funciona na prática o sistema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cashback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? Da seguinte forma, vamos supor que o estabelecimento tem como regra o valor de 15 reais por três horas de permanência, porém o usuário utilizou apenas uma hora, nossa startup propõe um retorno em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cashback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horas na proporção de 25% do horário não utilizado pelo usuário retornado ao banco de horas no aplicativo.</w:t>
      </w:r>
    </w:p>
    <w:p w14:paraId="7E188C5C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Outro uso proposto é o pagamento do estacionamento sem a necessidade pagar fisicamente em guichês ou tótens, com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Ignite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Park &amp; Go é possível pagar através do aplicativo com o saldo existente.</w:t>
      </w:r>
    </w:p>
    <w:p w14:paraId="0ECD9BBD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 primeiro momento a identificação do usuário no estacionamento se dará através de um cartão atrelado a tecnologia RFID por meio de um sensor instalado. Este fará a leitura de entrada e saída do usuário registrando assim o tempo de uso. Futuramente a ideia é substituir o sensor do sistema RFID por um sensor LPR que fará a leitura de entrada e saída do usuário através das placas dos carros com uma câmera.</w:t>
      </w:r>
    </w:p>
    <w:p w14:paraId="00DC4DF2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Neste semestre utilizaremos como </w:t>
      </w:r>
      <w:proofErr w:type="spellStart"/>
      <w:r>
        <w:rPr>
          <w:rFonts w:ascii="Arial" w:eastAsia="Arial" w:hAnsi="Arial" w:cs="Arial"/>
          <w:sz w:val="22"/>
          <w:szCs w:val="22"/>
        </w:rPr>
        <w:t>back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projeto o sistema da “</w:t>
      </w:r>
      <w:proofErr w:type="spellStart"/>
      <w:r>
        <w:rPr>
          <w:rFonts w:ascii="Arial" w:eastAsia="Arial" w:hAnsi="Arial" w:cs="Arial"/>
          <w:sz w:val="22"/>
          <w:szCs w:val="22"/>
        </w:rPr>
        <w:t>Tago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IO” para fazer a comunicação dos sensores com o sistema. Desde a leitura do cartão do usuário, até o acionamento de abertura da cancela e a contagem de carros utilizando o nosso aplicativo.</w:t>
      </w:r>
    </w:p>
    <w:p w14:paraId="1EA6FDCE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76386DB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7173EB4" w14:textId="77777777" w:rsidR="006A6882" w:rsidRDefault="006A688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0393553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lastRenderedPageBreak/>
        <w:t>2.1. CÓDIGO FONTE</w:t>
      </w:r>
    </w:p>
    <w:p w14:paraId="7DBF5DFE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projeto foi desenvolvido em 3 pilares,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back-end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front-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o protocolo de comunicação para hardware MQTT.</w:t>
      </w:r>
    </w:p>
    <w:p w14:paraId="3185E19B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>2.1.1 BACK-END</w:t>
      </w:r>
    </w:p>
    <w:p w14:paraId="782CD0FF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Nossa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back-end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hoje faz toda a comunicação com o protocolo MQTT para capturar os dados que o hardware fornece e para enviar alguns dados necessários para o hardware atuar.</w:t>
      </w:r>
    </w:p>
    <w:p w14:paraId="6A5AB0BC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sistema está sendo desenvolvimento em Java, utilizando o framework Spring Boot, o sistema por </w:t>
      </w:r>
      <w:r>
        <w:rPr>
          <w:rFonts w:ascii="Arial" w:eastAsia="Arial" w:hAnsi="Arial" w:cs="Arial"/>
          <w:sz w:val="22"/>
          <w:szCs w:val="22"/>
        </w:rPr>
        <w:t>debaixo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dos panos que faz todo o controle de registro de um novo cliente, de um novo empresário que quer credenciar o seu estacionamento dentro do nosso aplicativo</w:t>
      </w:r>
      <w:r>
        <w:rPr>
          <w:rFonts w:ascii="Arial" w:eastAsia="Arial" w:hAnsi="Arial" w:cs="Arial"/>
          <w:sz w:val="22"/>
          <w:szCs w:val="22"/>
        </w:rPr>
        <w:t xml:space="preserve"> 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monitoramento do seu estacionamento em tempo real por uma dashboard dentro do sistema, podendo utilizar via desktop para uma melhor visualização das métricas que o sistema fornece.</w:t>
      </w:r>
    </w:p>
    <w:p w14:paraId="343AFDEE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>2.1.2 FRONT-END</w:t>
      </w:r>
    </w:p>
    <w:p w14:paraId="562C60F0" w14:textId="59F4310E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Na parte do cliente (o aplicativo) fornecemos uma interface simples que na primeira página após logado tem um mapa capturando sua geolocalização e fornecendo pontos no mapa dos estacionamentos que são credenciados pelo nosso sistema, assim para fornecer uma melhor agilidade e uma comodidade maior no seu dia </w:t>
      </w:r>
      <w:r w:rsidR="007A45A4"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dia.</w:t>
      </w:r>
    </w:p>
    <w:p w14:paraId="7F8FA9FB" w14:textId="0CE89F1C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sistema é </w:t>
      </w:r>
      <w:r w:rsidR="006A6882">
        <w:rPr>
          <w:rFonts w:ascii="Arial" w:eastAsia="Arial" w:hAnsi="Arial" w:cs="Arial"/>
          <w:sz w:val="22"/>
          <w:szCs w:val="22"/>
        </w:rPr>
        <w:t>autossuficiente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pode tanto se fazer a parte de pagamento pelo próprio aplicativo, como o cliente pode optar </w:t>
      </w:r>
      <w:r>
        <w:rPr>
          <w:rFonts w:ascii="Arial" w:eastAsia="Arial" w:hAnsi="Arial" w:cs="Arial"/>
          <w:sz w:val="22"/>
          <w:szCs w:val="22"/>
        </w:rPr>
        <w:t>por pagar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 local estacionado.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Mas vale </w:t>
      </w:r>
      <w:r>
        <w:rPr>
          <w:rFonts w:ascii="Arial" w:eastAsia="Arial" w:hAnsi="Arial" w:cs="Arial"/>
          <w:sz w:val="22"/>
          <w:szCs w:val="22"/>
        </w:rPr>
        <w:t>ressaltar que pagando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pelo aplicativo tem suas vantagens</w:t>
      </w:r>
    </w:p>
    <w:p w14:paraId="4578F75F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pagamento feito pelo aplicativo é registrado e podendo assim receber um bônus po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ter estacionado e não utilizado todo o tempo fornecido pelo estabelecimento, sendo assim o cliente tem um retorno em % de minutos ou horas de volta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cashback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para dentro do seu aplicativo, assim podendo utilizá-lo em outro estacionamento na rede credenciad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nosso aplicativo.</w:t>
      </w:r>
    </w:p>
    <w:p w14:paraId="4CB6D4A6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</w:p>
    <w:p w14:paraId="1D08B5AE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</w:p>
    <w:p w14:paraId="722E91B9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lastRenderedPageBreak/>
        <w:t>2.2. SENSOR</w:t>
      </w:r>
    </w:p>
    <w:p w14:paraId="7F996B47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sensor utilizado por nós é o RFID-RC522 baseado no chip MFRC522 da empresa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NXP é altamente utilizado em comunicação sem contato a uma frequência de 13,56MHz. Este chip, de baixo consumo e pequeno tamanho, </w:t>
      </w:r>
      <w:r>
        <w:rPr>
          <w:rFonts w:ascii="Arial" w:eastAsia="Arial" w:hAnsi="Arial" w:cs="Arial"/>
          <w:sz w:val="22"/>
          <w:szCs w:val="22"/>
        </w:rPr>
        <w:t>permite, sem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contato, ler e escrever em cartões que seguem o padrão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Mifare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B57369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B195D49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Ligação:</w:t>
      </w:r>
    </w:p>
    <w:tbl>
      <w:tblPr>
        <w:tblStyle w:val="a"/>
        <w:tblW w:w="821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3"/>
        <w:gridCol w:w="4107"/>
      </w:tblGrid>
      <w:tr w:rsidR="00BD0E6C" w14:paraId="4F362D55" w14:textId="77777777">
        <w:tc>
          <w:tcPr>
            <w:tcW w:w="4103" w:type="dxa"/>
          </w:tcPr>
          <w:p w14:paraId="571C80B3" w14:textId="6BFD5C2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ESP</w:t>
            </w:r>
            <w:r w:rsidR="006A688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4107" w:type="dxa"/>
          </w:tcPr>
          <w:p w14:paraId="7B82424B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MFRC522</w:t>
            </w:r>
          </w:p>
        </w:tc>
      </w:tr>
      <w:tr w:rsidR="00BD0E6C" w14:paraId="1818DDA0" w14:textId="77777777">
        <w:tc>
          <w:tcPr>
            <w:tcW w:w="4103" w:type="dxa"/>
          </w:tcPr>
          <w:p w14:paraId="6C75F9E8" w14:textId="7BD87FAD" w:rsidR="00BD0E6C" w:rsidRDefault="006A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G21</w:t>
            </w:r>
          </w:p>
        </w:tc>
        <w:tc>
          <w:tcPr>
            <w:tcW w:w="4107" w:type="dxa"/>
          </w:tcPr>
          <w:p w14:paraId="050125EE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SDA</w:t>
            </w:r>
          </w:p>
        </w:tc>
      </w:tr>
      <w:tr w:rsidR="00BD0E6C" w14:paraId="06922E09" w14:textId="77777777">
        <w:tc>
          <w:tcPr>
            <w:tcW w:w="4103" w:type="dxa"/>
          </w:tcPr>
          <w:p w14:paraId="0CFB0584" w14:textId="37E03BD4" w:rsidR="00BD0E6C" w:rsidRDefault="006A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G18</w:t>
            </w:r>
          </w:p>
        </w:tc>
        <w:tc>
          <w:tcPr>
            <w:tcW w:w="4107" w:type="dxa"/>
          </w:tcPr>
          <w:p w14:paraId="150F49E2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SCK</w:t>
            </w:r>
          </w:p>
        </w:tc>
      </w:tr>
      <w:tr w:rsidR="00BD0E6C" w14:paraId="2CF55BF5" w14:textId="77777777">
        <w:tc>
          <w:tcPr>
            <w:tcW w:w="4103" w:type="dxa"/>
          </w:tcPr>
          <w:p w14:paraId="30FCB4F6" w14:textId="17D9B069" w:rsidR="00BD0E6C" w:rsidRDefault="006A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G23</w:t>
            </w:r>
          </w:p>
        </w:tc>
        <w:tc>
          <w:tcPr>
            <w:tcW w:w="4107" w:type="dxa"/>
          </w:tcPr>
          <w:p w14:paraId="69B702DA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MOSI</w:t>
            </w:r>
          </w:p>
        </w:tc>
      </w:tr>
      <w:tr w:rsidR="00BD0E6C" w14:paraId="29B26D0C" w14:textId="77777777">
        <w:tc>
          <w:tcPr>
            <w:tcW w:w="4103" w:type="dxa"/>
          </w:tcPr>
          <w:p w14:paraId="5BD59C05" w14:textId="6DD9C8AD" w:rsidR="00BD0E6C" w:rsidRDefault="006A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G19</w:t>
            </w:r>
          </w:p>
        </w:tc>
        <w:tc>
          <w:tcPr>
            <w:tcW w:w="4107" w:type="dxa"/>
          </w:tcPr>
          <w:p w14:paraId="2CCF59BD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MISO</w:t>
            </w:r>
          </w:p>
        </w:tc>
      </w:tr>
      <w:tr w:rsidR="00BD0E6C" w14:paraId="53F43BBE" w14:textId="77777777">
        <w:tc>
          <w:tcPr>
            <w:tcW w:w="4103" w:type="dxa"/>
          </w:tcPr>
          <w:p w14:paraId="3D0E207A" w14:textId="53E341CE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  <w:r w:rsidR="006A6882">
              <w:rPr>
                <w:rFonts w:ascii="Arial" w:eastAsia="Arial" w:hAnsi="Arial" w:cs="Arial"/>
                <w:color w:val="000000"/>
                <w:sz w:val="22"/>
                <w:szCs w:val="22"/>
              </w:rPr>
              <w:t>ND</w:t>
            </w:r>
          </w:p>
        </w:tc>
        <w:tc>
          <w:tcPr>
            <w:tcW w:w="4107" w:type="dxa"/>
          </w:tcPr>
          <w:p w14:paraId="6200CE39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GND</w:t>
            </w:r>
          </w:p>
        </w:tc>
      </w:tr>
      <w:tr w:rsidR="00BD0E6C" w14:paraId="4DD8C394" w14:textId="77777777">
        <w:tc>
          <w:tcPr>
            <w:tcW w:w="4103" w:type="dxa"/>
          </w:tcPr>
          <w:p w14:paraId="5BA4DC76" w14:textId="5C31AE74" w:rsidR="00BD0E6C" w:rsidRDefault="006A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G22</w:t>
            </w:r>
          </w:p>
        </w:tc>
        <w:tc>
          <w:tcPr>
            <w:tcW w:w="4107" w:type="dxa"/>
          </w:tcPr>
          <w:p w14:paraId="5EAA7F0B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RST</w:t>
            </w:r>
          </w:p>
        </w:tc>
      </w:tr>
      <w:tr w:rsidR="00BD0E6C" w14:paraId="7A468263" w14:textId="77777777">
        <w:tc>
          <w:tcPr>
            <w:tcW w:w="4103" w:type="dxa"/>
          </w:tcPr>
          <w:p w14:paraId="0FD3E4E7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3V</w:t>
            </w:r>
          </w:p>
        </w:tc>
        <w:tc>
          <w:tcPr>
            <w:tcW w:w="4107" w:type="dxa"/>
          </w:tcPr>
          <w:p w14:paraId="4F01271E" w14:textId="77777777" w:rsidR="00BD0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3.3V</w:t>
            </w:r>
          </w:p>
        </w:tc>
      </w:tr>
    </w:tbl>
    <w:p w14:paraId="7E04FDA8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084133D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Funcionamento:</w:t>
      </w:r>
    </w:p>
    <w:p w14:paraId="05E2D2B8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3.3V – Pino de alimentação do módulo (2,5 a 4V).</w:t>
      </w:r>
    </w:p>
    <w:p w14:paraId="69BAA23A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RST – Pino reset que serve para colocar o RC522 no modo de baixo consumo (“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power-down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”).</w:t>
      </w:r>
    </w:p>
    <w:p w14:paraId="37EE6C8E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Nível alto = Funcionamento normal.</w:t>
      </w:r>
    </w:p>
    <w:p w14:paraId="50C74320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Nível baixo = Modo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power-down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”.</w:t>
      </w:r>
    </w:p>
    <w:p w14:paraId="0766FDAB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GND – Terra da alimentação.</w:t>
      </w:r>
    </w:p>
    <w:p w14:paraId="151E30D6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MISO – Pino de entrada do mestre da comunicação SPI.</w:t>
      </w:r>
    </w:p>
    <w:p w14:paraId="42443F8F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A interface I2C também pode utilizar este pino como SCL.</w:t>
      </w:r>
    </w:p>
    <w:p w14:paraId="4F47252B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MOSI – Pino de saída do mestre da comunicação SPI.</w:t>
      </w:r>
    </w:p>
    <w:p w14:paraId="7769C2C0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SCK – Pino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clock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 comunicação SPI.</w:t>
      </w:r>
    </w:p>
    <w:p w14:paraId="2F6141AD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SDA – Pino SS ou NSS da comunicação SPI.</w:t>
      </w:r>
    </w:p>
    <w:p w14:paraId="4121627D" w14:textId="77777777" w:rsidR="00BD0E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A interface I2C também pode utilizar este pino como SDA.</w:t>
      </w:r>
    </w:p>
    <w:p w14:paraId="38CC2AAE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1CF43AE" w14:textId="77777777" w:rsidR="006A6882" w:rsidRDefault="006A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5DDFEA" w14:textId="77777777" w:rsidR="006A6882" w:rsidRDefault="006A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32A77B9" w14:textId="77777777" w:rsidR="006A6882" w:rsidRDefault="006A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017F9EE" w14:textId="77777777" w:rsidR="006A6882" w:rsidRDefault="006A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B8E23D0" w14:textId="77777777" w:rsidR="00BD0E6C" w:rsidRPr="006A688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6A6882">
        <w:rPr>
          <w:rFonts w:ascii="Arial" w:eastAsia="Arial" w:hAnsi="Arial" w:cs="Arial"/>
          <w:b/>
          <w:bCs/>
          <w:color w:val="000000"/>
          <w:sz w:val="22"/>
          <w:szCs w:val="22"/>
        </w:rPr>
        <w:lastRenderedPageBreak/>
        <w:t>Especificações:</w:t>
      </w:r>
    </w:p>
    <w:p w14:paraId="6700AACB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Corrente de trabalho: 13-26mA / DC 3.3V;</w:t>
      </w:r>
    </w:p>
    <w:p w14:paraId="1FA50B7C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Corrente ociosa: 10-13mA / 3.3V;</w:t>
      </w:r>
    </w:p>
    <w:p w14:paraId="19B65071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Corrente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Slep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&lt; 80uA - Pico de corrente: &lt; 30Ma;</w:t>
      </w:r>
    </w:p>
    <w:p w14:paraId="0238C1F7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Freqüência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operação: 13,56MHz;</w:t>
      </w:r>
    </w:p>
    <w:p w14:paraId="5675DC13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Tipos de cartões suportados: Mifare1 S50, S70 Mifare1,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Mifare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UltraLight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Mifare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pro,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Mifare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Desfire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288995A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Temperatura de operação: -20 a 80 graus Celsius;</w:t>
      </w:r>
    </w:p>
    <w:p w14:paraId="4D6FD102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Temperatura ambiente: -40 a 85 graus Celsius;</w:t>
      </w:r>
    </w:p>
    <w:p w14:paraId="55B22639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Umidade relativa: 5% - 95%;</w:t>
      </w:r>
    </w:p>
    <w:p w14:paraId="2E714A26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Parâmetro de Interface SPI;</w:t>
      </w:r>
    </w:p>
    <w:p w14:paraId="4B366DCB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Taxa de transferência: 10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Mbit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/s;</w:t>
      </w:r>
    </w:p>
    <w:p w14:paraId="021EE45C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Dimensões: 8,5 x 5,5 x 1,0cm;</w:t>
      </w:r>
    </w:p>
    <w:p w14:paraId="762B4834" w14:textId="77777777" w:rsidR="00BD0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>Peso: 21g.</w:t>
      </w:r>
    </w:p>
    <w:p w14:paraId="757DE83A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A42FB38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AC80D0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2D693F0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CF63914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CF8746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2967FD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B32E94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F0EA494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FCCA02C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29B31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C863FB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CB059DD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47470A5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2121912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B58AB0C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3A6A73A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B6A3AEF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6394A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4A9C7D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1624EBD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EA4686B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lastRenderedPageBreak/>
        <w:t>2.3. ATUADOR</w:t>
      </w:r>
    </w:p>
    <w:p w14:paraId="2446834D" w14:textId="77777777" w:rsidR="00BD0E6C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atuador utilizado são os leds vermelho e verde, é um componente diferenciado e de extrema funcionalidade. </w:t>
      </w:r>
    </w:p>
    <w:p w14:paraId="4027DDD1" w14:textId="77777777" w:rsidR="00BD0E6C" w:rsidRDefault="00BD0E6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4756148" w14:textId="77777777" w:rsidR="00BD0E6C" w:rsidRPr="006A688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6A6882">
        <w:rPr>
          <w:rFonts w:ascii="Arial" w:eastAsia="Arial" w:hAnsi="Arial" w:cs="Arial"/>
          <w:b/>
          <w:bCs/>
          <w:color w:val="000000"/>
          <w:sz w:val="22"/>
          <w:szCs w:val="22"/>
        </w:rPr>
        <w:t>Ligação: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5585" w14:paraId="52648768" w14:textId="77777777" w:rsidTr="000A5585">
        <w:tc>
          <w:tcPr>
            <w:tcW w:w="2831" w:type="dxa"/>
          </w:tcPr>
          <w:p w14:paraId="73F8EFE8" w14:textId="201C8AAB" w:rsidR="000A5585" w:rsidRP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A558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Cor do LED</w:t>
            </w:r>
          </w:p>
        </w:tc>
        <w:tc>
          <w:tcPr>
            <w:tcW w:w="2831" w:type="dxa"/>
          </w:tcPr>
          <w:p w14:paraId="30188833" w14:textId="6AA595D1" w:rsidR="000A5585" w:rsidRP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A558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Tensão em Volts (V)</w:t>
            </w:r>
          </w:p>
        </w:tc>
        <w:tc>
          <w:tcPr>
            <w:tcW w:w="2832" w:type="dxa"/>
          </w:tcPr>
          <w:p w14:paraId="382DDC2D" w14:textId="14E0707C" w:rsidR="000A5585" w:rsidRP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A558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Corrente em Miliamperes (</w:t>
            </w:r>
            <w:proofErr w:type="spellStart"/>
            <w:r w:rsidRPr="000A558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</w:t>
            </w:r>
            <w:proofErr w:type="spellEnd"/>
            <w:r w:rsidRPr="000A558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0A5585" w14:paraId="1097B6C1" w14:textId="77777777" w:rsidTr="000A5585">
        <w:tc>
          <w:tcPr>
            <w:tcW w:w="2831" w:type="dxa"/>
          </w:tcPr>
          <w:p w14:paraId="75AB918C" w14:textId="5544D853" w:rsid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A5585">
              <w:rPr>
                <w:rFonts w:ascii="Arial" w:eastAsia="Arial" w:hAnsi="Arial" w:cs="Arial"/>
                <w:color w:val="C00000"/>
                <w:sz w:val="22"/>
                <w:szCs w:val="22"/>
              </w:rPr>
              <w:t>Vermelho</w:t>
            </w:r>
          </w:p>
        </w:tc>
        <w:tc>
          <w:tcPr>
            <w:tcW w:w="2831" w:type="dxa"/>
          </w:tcPr>
          <w:p w14:paraId="51FB8FDC" w14:textId="0937F9DF" w:rsid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1,8V – 2,0V</w:t>
            </w:r>
          </w:p>
        </w:tc>
        <w:tc>
          <w:tcPr>
            <w:tcW w:w="2832" w:type="dxa"/>
          </w:tcPr>
          <w:p w14:paraId="3ACAC942" w14:textId="6A08D5E1" w:rsid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  <w:proofErr w:type="spellEnd"/>
          </w:p>
        </w:tc>
      </w:tr>
      <w:tr w:rsidR="000A5585" w14:paraId="6B14FFFE" w14:textId="77777777" w:rsidTr="000A5585">
        <w:tc>
          <w:tcPr>
            <w:tcW w:w="2831" w:type="dxa"/>
          </w:tcPr>
          <w:p w14:paraId="274AD26C" w14:textId="3CB79B86" w:rsid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A5585">
              <w:rPr>
                <w:rFonts w:ascii="Arial" w:eastAsia="Arial" w:hAnsi="Arial" w:cs="Arial"/>
                <w:color w:val="00B050"/>
                <w:sz w:val="22"/>
                <w:szCs w:val="22"/>
              </w:rPr>
              <w:t>Verde</w:t>
            </w:r>
          </w:p>
        </w:tc>
        <w:tc>
          <w:tcPr>
            <w:tcW w:w="2831" w:type="dxa"/>
          </w:tcPr>
          <w:p w14:paraId="7C773792" w14:textId="69101C78" w:rsid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2,0V – 2,5V</w:t>
            </w:r>
          </w:p>
        </w:tc>
        <w:tc>
          <w:tcPr>
            <w:tcW w:w="2832" w:type="dxa"/>
          </w:tcPr>
          <w:p w14:paraId="049BE10A" w14:textId="3AD402AC" w:rsidR="000A5585" w:rsidRDefault="000A5585" w:rsidP="000A5585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  <w:proofErr w:type="spellEnd"/>
          </w:p>
        </w:tc>
      </w:tr>
    </w:tbl>
    <w:p w14:paraId="12248075" w14:textId="77777777" w:rsidR="00BD0E6C" w:rsidRDefault="00BD0E6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D60D2AF" w14:textId="77777777" w:rsidR="00BD0E6C" w:rsidRPr="006A6882" w:rsidRDefault="00000000">
      <w:pP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A6882">
        <w:rPr>
          <w:rFonts w:ascii="Arial" w:eastAsia="Arial" w:hAnsi="Arial" w:cs="Arial"/>
          <w:b/>
          <w:bCs/>
          <w:sz w:val="22"/>
          <w:szCs w:val="22"/>
        </w:rPr>
        <w:t>Funcionamento:</w:t>
      </w:r>
    </w:p>
    <w:p w14:paraId="652EAC7F" w14:textId="30EC9679" w:rsidR="00BD0E6C" w:rsidRDefault="000A55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Pino negativo do led conecta no negativo (GND da placa);</w:t>
      </w:r>
    </w:p>
    <w:p w14:paraId="0E1CEE0D" w14:textId="259593EB" w:rsidR="000A5585" w:rsidRPr="000A5585" w:rsidRDefault="000A5585" w:rsidP="000A55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Pino positivo</w:t>
      </w:r>
      <w:r w:rsidR="006A6882">
        <w:rPr>
          <w:rFonts w:ascii="Arial" w:eastAsia="Arial" w:hAnsi="Arial" w:cs="Arial"/>
          <w:color w:val="000000"/>
          <w:sz w:val="22"/>
          <w:szCs w:val="22"/>
        </w:rPr>
        <w:t xml:space="preserve"> do led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conectado em um resistor e o mesmo em uma</w:t>
      </w:r>
      <w:r w:rsidRPr="000A558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A6882">
        <w:rPr>
          <w:rFonts w:ascii="Arial" w:eastAsia="Arial" w:hAnsi="Arial" w:cs="Arial"/>
          <w:color w:val="000000"/>
          <w:sz w:val="22"/>
          <w:szCs w:val="22"/>
        </w:rPr>
        <w:t xml:space="preserve">                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das </w:t>
      </w:r>
      <w:r w:rsidRPr="000A5585">
        <w:rPr>
          <w:rFonts w:ascii="Arial" w:eastAsia="Arial" w:hAnsi="Arial" w:cs="Arial"/>
          <w:color w:val="000000"/>
          <w:sz w:val="22"/>
          <w:szCs w:val="22"/>
        </w:rPr>
        <w:t>entrada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  <w:r w:rsidRPr="000A5585">
        <w:rPr>
          <w:rFonts w:ascii="Arial" w:eastAsia="Arial" w:hAnsi="Arial" w:cs="Arial"/>
          <w:color w:val="000000"/>
          <w:sz w:val="22"/>
          <w:szCs w:val="22"/>
        </w:rPr>
        <w:t xml:space="preserve"> analógica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  <w:r w:rsidRPr="000A5585">
        <w:rPr>
          <w:rFonts w:ascii="Arial" w:eastAsia="Arial" w:hAnsi="Arial" w:cs="Arial"/>
          <w:color w:val="000000"/>
          <w:sz w:val="22"/>
          <w:szCs w:val="22"/>
        </w:rPr>
        <w:t xml:space="preserve"> da placa;</w:t>
      </w:r>
    </w:p>
    <w:p w14:paraId="4A9C60E6" w14:textId="77777777" w:rsidR="00BD0E6C" w:rsidRDefault="00BD0E6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5B8DE76" w14:textId="77777777" w:rsidR="006A6882" w:rsidRDefault="006A688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E9AFC51" w14:textId="09D6D61C" w:rsidR="000A5585" w:rsidRPr="006A6882" w:rsidRDefault="000A5585">
      <w:pP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A6882">
        <w:rPr>
          <w:rFonts w:ascii="Arial" w:eastAsia="Arial" w:hAnsi="Arial" w:cs="Arial"/>
          <w:b/>
          <w:bCs/>
          <w:sz w:val="22"/>
          <w:szCs w:val="22"/>
        </w:rPr>
        <w:t>Resistores:</w:t>
      </w:r>
    </w:p>
    <w:p w14:paraId="19FECE4A" w14:textId="78FC5CCA" w:rsidR="00BD0E6C" w:rsidRDefault="000A5585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  <w:bookmarkStart w:id="3" w:name="_heading=h.3znysh7" w:colFirst="0" w:colLast="0"/>
      <w:bookmarkEnd w:id="3"/>
      <w:r>
        <w:rPr>
          <w:noProof/>
        </w:rPr>
        <w:drawing>
          <wp:inline distT="0" distB="0" distL="0" distR="0" wp14:anchorId="1F6EB062" wp14:editId="0F819EDE">
            <wp:extent cx="5400040" cy="2378075"/>
            <wp:effectExtent l="0" t="0" r="0" b="3175"/>
            <wp:docPr id="1713956804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56804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B3B0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36C659BB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726D18E6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5E6111B6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7431CF1C" w14:textId="77777777" w:rsidR="000A5585" w:rsidRDefault="000A5585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CDAC678" w14:textId="77777777" w:rsidR="000A5585" w:rsidRDefault="000A5585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CF14B28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lastRenderedPageBreak/>
        <w:t>3. RESULTADOS</w:t>
      </w:r>
    </w:p>
    <w:p w14:paraId="5B7CE249" w14:textId="36662947" w:rsidR="0030579E" w:rsidRDefault="0030579E" w:rsidP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IMAGEM 1: </w:t>
      </w:r>
      <w:r>
        <w:rPr>
          <w:rFonts w:ascii="Calibri" w:eastAsia="Calibri" w:hAnsi="Calibri" w:cs="Calibri"/>
          <w:b/>
          <w:color w:val="0070C0"/>
        </w:rPr>
        <w:t xml:space="preserve">Dashboard </w:t>
      </w:r>
      <w:proofErr w:type="spellStart"/>
      <w:r>
        <w:rPr>
          <w:rFonts w:ascii="Calibri" w:eastAsia="Calibri" w:hAnsi="Calibri" w:cs="Calibri"/>
          <w:b/>
          <w:color w:val="0070C0"/>
        </w:rPr>
        <w:t>Tago</w:t>
      </w:r>
      <w:proofErr w:type="spellEnd"/>
      <w:r>
        <w:rPr>
          <w:rFonts w:ascii="Calibri" w:eastAsia="Calibri" w:hAnsi="Calibri" w:cs="Calibri"/>
          <w:b/>
          <w:color w:val="0070C0"/>
        </w:rPr>
        <w:t xml:space="preserve"> IO.</w:t>
      </w:r>
    </w:p>
    <w:p w14:paraId="69B24D93" w14:textId="6376F9C0" w:rsidR="0030579E" w:rsidRPr="0030579E" w:rsidRDefault="0030579E" w:rsidP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noProof/>
          <w:color w:val="0070C0"/>
        </w:rPr>
        <w:drawing>
          <wp:inline distT="0" distB="0" distL="0" distR="0" wp14:anchorId="6658333C" wp14:editId="65C1BA2A">
            <wp:extent cx="5400040" cy="2928620"/>
            <wp:effectExtent l="0" t="0" r="0" b="5080"/>
            <wp:docPr id="614840799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0799" name="Imagem 2" descr="Tabel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27C7" w14:textId="571FDFAC" w:rsidR="00BD0E6C" w:rsidRDefault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Assim é a dashboard da plataforma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Tago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IO, podemos observar o funcionamento do sistema em ação. Quando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número 73 é lida e reconhecida, o status da cancela se altera e abre para o acesso do usuário ao estacionamento.</w:t>
      </w:r>
    </w:p>
    <w:p w14:paraId="4AF0B9C1" w14:textId="36DB63BC" w:rsidR="0030579E" w:rsidRDefault="0030579E" w:rsidP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IMAGEM </w:t>
      </w:r>
      <w:r>
        <w:rPr>
          <w:rFonts w:ascii="Calibri" w:eastAsia="Calibri" w:hAnsi="Calibri" w:cs="Calibri"/>
          <w:b/>
          <w:color w:val="0070C0"/>
        </w:rPr>
        <w:t>1.2</w:t>
      </w:r>
      <w:r>
        <w:rPr>
          <w:rFonts w:ascii="Calibri" w:eastAsia="Calibri" w:hAnsi="Calibri" w:cs="Calibri"/>
          <w:b/>
          <w:color w:val="0070C0"/>
        </w:rPr>
        <w:t xml:space="preserve">: Dashboard </w:t>
      </w:r>
      <w:proofErr w:type="spellStart"/>
      <w:r>
        <w:rPr>
          <w:rFonts w:ascii="Calibri" w:eastAsia="Calibri" w:hAnsi="Calibri" w:cs="Calibri"/>
          <w:b/>
          <w:color w:val="0070C0"/>
        </w:rPr>
        <w:t>Tago</w:t>
      </w:r>
      <w:proofErr w:type="spellEnd"/>
      <w:r>
        <w:rPr>
          <w:rFonts w:ascii="Calibri" w:eastAsia="Calibri" w:hAnsi="Calibri" w:cs="Calibri"/>
          <w:b/>
          <w:color w:val="0070C0"/>
        </w:rPr>
        <w:t xml:space="preserve"> IO.</w:t>
      </w:r>
    </w:p>
    <w:p w14:paraId="73E4FF89" w14:textId="3E9F199E" w:rsidR="0030579E" w:rsidRDefault="0030579E" w:rsidP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noProof/>
          <w:color w:val="0070C0"/>
        </w:rPr>
        <w:drawing>
          <wp:inline distT="0" distB="0" distL="0" distR="0" wp14:anchorId="78A69F28" wp14:editId="23ADE71C">
            <wp:extent cx="5400040" cy="3031490"/>
            <wp:effectExtent l="0" t="0" r="0" b="0"/>
            <wp:docPr id="18530387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387" name="Imagem 3" descr="Tabel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A20" w14:textId="1B5823C9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exemplo contrário,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número 72 é lida pelo sistema e não é reconhecida. O status da cancela não altera e permanece fechada.</w:t>
      </w:r>
    </w:p>
    <w:p w14:paraId="795684DC" w14:textId="7B0748C3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  <w:sz w:val="16"/>
          <w:szCs w:val="16"/>
        </w:rPr>
      </w:pPr>
      <w:r>
        <w:rPr>
          <w:rFonts w:ascii="Calibri" w:eastAsia="Calibri" w:hAnsi="Calibri" w:cs="Calibri"/>
          <w:b/>
          <w:color w:val="0070C0"/>
        </w:rPr>
        <w:lastRenderedPageBreak/>
        <w:t xml:space="preserve">IMAGEM </w:t>
      </w:r>
      <w:r w:rsidR="0030579E">
        <w:rPr>
          <w:rFonts w:ascii="Calibri" w:eastAsia="Calibri" w:hAnsi="Calibri" w:cs="Calibri"/>
          <w:b/>
          <w:color w:val="0070C0"/>
        </w:rPr>
        <w:t>2</w:t>
      </w:r>
      <w:r>
        <w:rPr>
          <w:rFonts w:ascii="Calibri" w:eastAsia="Calibri" w:hAnsi="Calibri" w:cs="Calibri"/>
          <w:b/>
          <w:color w:val="0070C0"/>
        </w:rPr>
        <w:t>: Hardware Montado.</w:t>
      </w:r>
    </w:p>
    <w:p w14:paraId="0733DA25" w14:textId="77777777" w:rsidR="00BD0E6C" w:rsidRDefault="00000000">
      <w:pPr>
        <w:spacing w:line="360" w:lineRule="auto"/>
        <w:jc w:val="both"/>
      </w:pPr>
      <w:r>
        <w:rPr>
          <w:noProof/>
        </w:rPr>
        <w:drawing>
          <wp:inline distT="0" distB="0" distL="0" distR="0" wp14:anchorId="408F6BC6" wp14:editId="59265DF3">
            <wp:extent cx="3282795" cy="3032649"/>
            <wp:effectExtent l="0" t="0" r="0" b="0"/>
            <wp:docPr id="1456393875" name="image8.jpg" descr="Cabo de equipamento eletrôni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abo de equipamento eletrônico&#10;&#10;Descrição gerada automaticamente com confiança média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795" cy="303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47868" w14:textId="77777777" w:rsidR="00BD0E6C" w:rsidRDefault="00BD0E6C">
      <w:pPr>
        <w:spacing w:line="360" w:lineRule="auto"/>
        <w:jc w:val="both"/>
      </w:pPr>
    </w:p>
    <w:p w14:paraId="3CCC2C1C" w14:textId="77777777" w:rsidR="00BD0E6C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Nessa imagem estamos apresentando o nosso hardware montado, utilizando os seguintes componentes:</w:t>
      </w:r>
    </w:p>
    <w:p w14:paraId="7FC51199" w14:textId="77777777" w:rsidR="00BD0E6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Controlador ESP-WROOM-32;</w:t>
      </w:r>
    </w:p>
    <w:p w14:paraId="46411C35" w14:textId="77777777" w:rsidR="00BD0E6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Sensor RFID – RC522;</w:t>
      </w:r>
    </w:p>
    <w:p w14:paraId="4AE40062" w14:textId="77777777" w:rsidR="00BD0E6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 Capacitores (330 Ohms / cada);</w:t>
      </w:r>
    </w:p>
    <w:p w14:paraId="27EF955B" w14:textId="77777777" w:rsidR="00BD0E6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 Led Vermelho;</w:t>
      </w:r>
    </w:p>
    <w:p w14:paraId="2D419129" w14:textId="77777777" w:rsidR="00BD0E6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 Led Verde.</w:t>
      </w:r>
    </w:p>
    <w:p w14:paraId="476AA836" w14:textId="77777777" w:rsidR="00BD0E6C" w:rsidRDefault="00BD0E6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C3CB972" w14:textId="703903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IMAGEM </w:t>
      </w:r>
      <w:r w:rsidR="0030579E">
        <w:rPr>
          <w:rFonts w:ascii="Calibri" w:eastAsia="Calibri" w:hAnsi="Calibri" w:cs="Calibri"/>
          <w:b/>
          <w:color w:val="0070C0"/>
        </w:rPr>
        <w:t>3</w:t>
      </w:r>
      <w:r>
        <w:rPr>
          <w:rFonts w:ascii="Calibri" w:eastAsia="Calibri" w:hAnsi="Calibri" w:cs="Calibri"/>
          <w:b/>
          <w:color w:val="0070C0"/>
        </w:rPr>
        <w:t>: Sensor RFID-RC522.</w:t>
      </w:r>
    </w:p>
    <w:p w14:paraId="40A34659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FEF1702" wp14:editId="4CFD8BF0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933575" cy="2457450"/>
            <wp:effectExtent l="0" t="0" r="9525" b="0"/>
            <wp:wrapSquare wrapText="bothSides"/>
            <wp:docPr id="1456393877" name="image5.jpg" descr="Uma imagem contendo eletrônico, circuito, azu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Uma imagem contendo eletrônico, circuito, azul&#10;&#10;Descrição gerada automaticamente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CE8897" w14:textId="06D10B5F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Sensor RFID </w:t>
      </w:r>
      <w:r w:rsidR="0030579E">
        <w:rPr>
          <w:rFonts w:ascii="Arial" w:eastAsia="Arial" w:hAnsi="Arial" w:cs="Arial"/>
          <w:color w:val="000000"/>
          <w:sz w:val="22"/>
          <w:szCs w:val="22"/>
        </w:rPr>
        <w:t xml:space="preserve">é responsável por fazer a leitura da </w:t>
      </w:r>
      <w:proofErr w:type="spellStart"/>
      <w:r w:rsidR="0030579E">
        <w:rPr>
          <w:rFonts w:ascii="Arial" w:eastAsia="Arial" w:hAnsi="Arial" w:cs="Arial"/>
          <w:color w:val="000000"/>
          <w:sz w:val="22"/>
          <w:szCs w:val="22"/>
        </w:rPr>
        <w:t>tag</w:t>
      </w:r>
      <w:proofErr w:type="spellEnd"/>
      <w:r w:rsidR="0030579E">
        <w:rPr>
          <w:rFonts w:ascii="Arial" w:eastAsia="Arial" w:hAnsi="Arial" w:cs="Arial"/>
          <w:color w:val="000000"/>
          <w:sz w:val="22"/>
          <w:szCs w:val="22"/>
        </w:rPr>
        <w:t xml:space="preserve">/cartão do cliente e passar ao sistema que fará ou não a identificação </w:t>
      </w:r>
      <w:proofErr w:type="gramStart"/>
      <w:r w:rsidR="0030579E">
        <w:rPr>
          <w:rFonts w:ascii="Arial" w:eastAsia="Arial" w:hAnsi="Arial" w:cs="Arial"/>
          <w:color w:val="000000"/>
          <w:sz w:val="22"/>
          <w:szCs w:val="22"/>
        </w:rPr>
        <w:t>do mesmo</w:t>
      </w:r>
      <w:proofErr w:type="gramEnd"/>
      <w:r w:rsidR="0030579E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85AF4E7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1DA35B8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</w:p>
    <w:p w14:paraId="1CD517FB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</w:p>
    <w:p w14:paraId="125DC6A8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</w:p>
    <w:p w14:paraId="78BA59D8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</w:p>
    <w:p w14:paraId="347218E9" w14:textId="490FA682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lastRenderedPageBreak/>
        <w:t xml:space="preserve">IMAGEM </w:t>
      </w:r>
      <w:r w:rsidR="0030579E">
        <w:rPr>
          <w:rFonts w:ascii="Calibri" w:eastAsia="Calibri" w:hAnsi="Calibri" w:cs="Calibri"/>
          <w:b/>
          <w:color w:val="0070C0"/>
        </w:rPr>
        <w:t>4</w:t>
      </w:r>
      <w:r>
        <w:rPr>
          <w:rFonts w:ascii="Calibri" w:eastAsia="Calibri" w:hAnsi="Calibri" w:cs="Calibri"/>
          <w:b/>
          <w:color w:val="0070C0"/>
        </w:rPr>
        <w:t>: Controladora ESP32.</w:t>
      </w:r>
    </w:p>
    <w:p w14:paraId="18327811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70C0"/>
          <w:sz w:val="28"/>
          <w:szCs w:val="28"/>
        </w:rPr>
        <w:drawing>
          <wp:inline distT="0" distB="0" distL="0" distR="0" wp14:anchorId="30E598FF" wp14:editId="732B47F3">
            <wp:extent cx="3935665" cy="2450072"/>
            <wp:effectExtent l="0" t="0" r="0" b="0"/>
            <wp:docPr id="1456393876" name="image7.jpg" descr="Circuito eletrônico com fios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ircuito eletrônico com fios&#10;&#10;Descrição gerada automaticamente com confiança média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665" cy="2450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4DA59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controlador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ESP32, </w:t>
      </w:r>
      <w:r>
        <w:rPr>
          <w:rFonts w:ascii="Arial" w:eastAsia="Arial" w:hAnsi="Arial" w:cs="Arial"/>
          <w:sz w:val="22"/>
          <w:szCs w:val="22"/>
        </w:rPr>
        <w:t xml:space="preserve">instruído com </w:t>
      </w:r>
      <w:r>
        <w:rPr>
          <w:rFonts w:ascii="Arial" w:eastAsia="Arial" w:hAnsi="Arial" w:cs="Arial"/>
          <w:color w:val="000000"/>
          <w:sz w:val="22"/>
          <w:szCs w:val="22"/>
        </w:rPr>
        <w:t>o código fonte para realizar todo o controle de entrada e saída do estacionamento.</w:t>
      </w:r>
    </w:p>
    <w:p w14:paraId="7DA96EAE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8080E0F" w14:textId="77777777" w:rsidR="00BD0E6C" w:rsidRDefault="00BD0E6C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58B04654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3DBED02F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D9D9DF5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A14EFBF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32F0685F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09523BD1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0D8A5585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792A2FDB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21532B3F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16FB99F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C2FE297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273CC419" w14:textId="77777777" w:rsidR="0030579E" w:rsidRDefault="0030579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1810313D" w14:textId="77777777" w:rsidR="00BD0E6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b/>
          <w:color w:val="0070C0"/>
          <w:sz w:val="4"/>
          <w:szCs w:val="4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b/>
          <w:color w:val="0070C0"/>
          <w:sz w:val="28"/>
          <w:szCs w:val="28"/>
        </w:rPr>
        <w:lastRenderedPageBreak/>
        <w:t>4. REFERÊNCIAS</w:t>
      </w:r>
    </w:p>
    <w:p w14:paraId="1AD01123" w14:textId="63F3B15E" w:rsidR="00BD0E6C" w:rsidRPr="0030579E" w:rsidRDefault="00000000" w:rsidP="003057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CORP, Arana.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Using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an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RFID module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with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an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ESP8266.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Aranacorp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>. 2021. Disponível em: https://www.aranacorp.com/en/using-an-rfid-module-with-an-esp8266/. Acesso em: 06 abr. 2023.</w:t>
      </w:r>
    </w:p>
    <w:p w14:paraId="3B2E1D51" w14:textId="778C6D93" w:rsidR="00BD0E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 CIA, Arduino. Como usar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NodeMCU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ESP8266 com display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Oled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I2C. Arduino e Cia. 2018. Disponível em: https://www.arduinoecia.com.br/nodemcu-esp8266-com-display-oled-i2c/. Acesso em: 06 abr. 2023.</w:t>
      </w:r>
    </w:p>
    <w:p w14:paraId="00BE3CDE" w14:textId="77777777" w:rsidR="00567164" w:rsidRDefault="00567164" w:rsidP="00567164">
      <w:pPr>
        <w:pStyle w:val="PargrafodaLista"/>
        <w:rPr>
          <w:rFonts w:ascii="Arial" w:eastAsia="Arial" w:hAnsi="Arial" w:cs="Arial"/>
          <w:color w:val="000000"/>
          <w:sz w:val="22"/>
          <w:szCs w:val="22"/>
        </w:rPr>
      </w:pPr>
    </w:p>
    <w:p w14:paraId="34F96C34" w14:textId="3C9C753D" w:rsidR="0030579E" w:rsidRPr="0030579E" w:rsidRDefault="0030579E" w:rsidP="003057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ELETROGATE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/>
          <w:sz w:val="22"/>
          <w:szCs w:val="22"/>
        </w:rPr>
        <w:t>Blog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. Componentes Básicos do Arduino – O que é Resistor, LED, Potenciômetro,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Push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Button. </w:t>
      </w:r>
      <w:r>
        <w:rPr>
          <w:rFonts w:ascii="Arial" w:eastAsia="Arial" w:hAnsi="Arial" w:cs="Arial"/>
          <w:color w:val="000000"/>
          <w:sz w:val="22"/>
          <w:szCs w:val="22"/>
        </w:rPr>
        <w:t>Eletrogate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>. 202</w:t>
      </w:r>
      <w:r>
        <w:rPr>
          <w:rFonts w:ascii="Arial" w:eastAsia="Arial" w:hAnsi="Arial" w:cs="Arial"/>
          <w:color w:val="000000"/>
          <w:sz w:val="22"/>
          <w:szCs w:val="22"/>
        </w:rPr>
        <w:t>0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. Disponível em: </w:t>
      </w:r>
      <w:r w:rsidRPr="0030579E">
        <w:rPr>
          <w:rFonts w:ascii="Arial" w:eastAsia="Arial" w:hAnsi="Arial" w:cs="Arial"/>
          <w:sz w:val="22"/>
          <w:szCs w:val="22"/>
        </w:rPr>
        <w:t>https://blog.eletrogate.com/componentes-basicos-do-arduino-o-que-e-resistor-led-potenciometro-push-button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Acesso em: </w:t>
      </w:r>
      <w:r>
        <w:rPr>
          <w:rFonts w:ascii="Arial" w:eastAsia="Arial" w:hAnsi="Arial" w:cs="Arial"/>
          <w:color w:val="000000"/>
          <w:sz w:val="22"/>
          <w:szCs w:val="22"/>
        </w:rPr>
        <w:t>12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jun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>. 2023.</w:t>
      </w:r>
    </w:p>
    <w:p w14:paraId="6D526022" w14:textId="63D0F9C9" w:rsidR="00567164" w:rsidRDefault="0030579E" w:rsidP="003057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LOCATELLI, Carolina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. Componentes Básicos do Arduino – O que é Resistor, LED, Potenciômetro, </w:t>
      </w:r>
      <w:proofErr w:type="spellStart"/>
      <w:r w:rsidRPr="0030579E">
        <w:rPr>
          <w:rFonts w:ascii="Arial" w:eastAsia="Arial" w:hAnsi="Arial" w:cs="Arial"/>
          <w:color w:val="000000"/>
          <w:sz w:val="22"/>
          <w:szCs w:val="22"/>
        </w:rPr>
        <w:t>Push</w:t>
      </w:r>
      <w:proofErr w:type="spellEnd"/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 Button.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Blog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Curto Circuito</w:t>
      </w:r>
      <w:proofErr w:type="gramEnd"/>
      <w:r w:rsidRPr="0030579E">
        <w:rPr>
          <w:rFonts w:ascii="Arial" w:eastAsia="Arial" w:hAnsi="Arial" w:cs="Arial"/>
          <w:color w:val="000000"/>
          <w:sz w:val="22"/>
          <w:szCs w:val="22"/>
        </w:rPr>
        <w:t>. 202</w:t>
      </w:r>
      <w:r>
        <w:rPr>
          <w:rFonts w:ascii="Arial" w:eastAsia="Arial" w:hAnsi="Arial" w:cs="Arial"/>
          <w:color w:val="000000"/>
          <w:sz w:val="22"/>
          <w:szCs w:val="22"/>
        </w:rPr>
        <w:t>2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 xml:space="preserve">. Disponível em: </w:t>
      </w:r>
      <w:r w:rsidRPr="0030579E">
        <w:rPr>
          <w:rFonts w:ascii="Arial" w:eastAsia="Arial" w:hAnsi="Arial" w:cs="Arial"/>
          <w:sz w:val="22"/>
          <w:szCs w:val="22"/>
        </w:rPr>
        <w:t>https://curtocircuito.com.br/blog/eletronica-basica/o-que-e-um-led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0579E">
        <w:rPr>
          <w:rFonts w:ascii="Arial" w:eastAsia="Arial" w:hAnsi="Arial" w:cs="Arial"/>
          <w:color w:val="000000"/>
          <w:sz w:val="22"/>
          <w:szCs w:val="22"/>
        </w:rPr>
        <w:t>Acesso em: 12 jun. 2023.</w:t>
      </w:r>
    </w:p>
    <w:p w14:paraId="45357B25" w14:textId="048BA690" w:rsidR="00BA4479" w:rsidRDefault="00BA4479" w:rsidP="003057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A4479">
        <w:rPr>
          <w:rFonts w:ascii="Arial" w:eastAsia="Arial" w:hAnsi="Arial" w:cs="Arial"/>
          <w:color w:val="000000"/>
          <w:sz w:val="22"/>
          <w:szCs w:val="22"/>
        </w:rPr>
        <w:t xml:space="preserve">GEEKSFORGEEKS. ESP32 - </w:t>
      </w:r>
      <w:proofErr w:type="spellStart"/>
      <w:r w:rsidRPr="00BA4479">
        <w:rPr>
          <w:rFonts w:ascii="Arial" w:eastAsia="Arial" w:hAnsi="Arial" w:cs="Arial"/>
          <w:color w:val="000000"/>
          <w:sz w:val="22"/>
          <w:szCs w:val="22"/>
        </w:rPr>
        <w:t>Introduction</w:t>
      </w:r>
      <w:proofErr w:type="spellEnd"/>
      <w:r w:rsidRPr="00BA4479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 w:rsidRPr="00BA4479">
        <w:rPr>
          <w:rFonts w:ascii="Arial" w:eastAsia="Arial" w:hAnsi="Arial" w:cs="Arial"/>
          <w:color w:val="000000"/>
          <w:sz w:val="22"/>
          <w:szCs w:val="22"/>
        </w:rPr>
        <w:t>Pinout</w:t>
      </w:r>
      <w:proofErr w:type="spellEnd"/>
      <w:r w:rsidRPr="00BA4479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 w:rsidRPr="00BA4479">
        <w:rPr>
          <w:rFonts w:ascii="Arial" w:eastAsia="Arial" w:hAnsi="Arial" w:cs="Arial"/>
          <w:color w:val="000000"/>
          <w:sz w:val="22"/>
          <w:szCs w:val="22"/>
        </w:rPr>
        <w:t>Specifications</w:t>
      </w:r>
      <w:proofErr w:type="spellEnd"/>
      <w:r w:rsidRPr="00BA4479">
        <w:rPr>
          <w:rFonts w:ascii="Arial" w:eastAsia="Arial" w:hAnsi="Arial" w:cs="Arial"/>
          <w:color w:val="000000"/>
          <w:sz w:val="22"/>
          <w:szCs w:val="22"/>
        </w:rPr>
        <w:t xml:space="preserve"> &amp; </w:t>
      </w:r>
      <w:proofErr w:type="spellStart"/>
      <w:r w:rsidRPr="00BA4479">
        <w:rPr>
          <w:rFonts w:ascii="Arial" w:eastAsia="Arial" w:hAnsi="Arial" w:cs="Arial"/>
          <w:color w:val="000000"/>
          <w:sz w:val="22"/>
          <w:szCs w:val="22"/>
        </w:rPr>
        <w:t>Programming</w:t>
      </w:r>
      <w:proofErr w:type="spellEnd"/>
      <w:r w:rsidRPr="00BA4479">
        <w:rPr>
          <w:rFonts w:ascii="Arial" w:eastAsia="Arial" w:hAnsi="Arial" w:cs="Arial"/>
          <w:color w:val="000000"/>
          <w:sz w:val="22"/>
          <w:szCs w:val="22"/>
        </w:rPr>
        <w:t>. Disponível em: https://www.geeksforgeeks.org/esp32-introduction-pinout-specifications-programming/. Acesso em: 15 jun. 2023</w:t>
      </w:r>
    </w:p>
    <w:p w14:paraId="73278FB4" w14:textId="77777777" w:rsidR="00BD0E6C" w:rsidRDefault="00BD0E6C">
      <w:pPr>
        <w:spacing w:line="360" w:lineRule="auto"/>
        <w:jc w:val="both"/>
        <w:rPr>
          <w:rFonts w:ascii="Trebuchet MS" w:eastAsia="Trebuchet MS" w:hAnsi="Trebuchet MS" w:cs="Trebuchet MS"/>
          <w:b/>
          <w:color w:val="006F3D"/>
          <w:sz w:val="16"/>
          <w:szCs w:val="16"/>
        </w:rPr>
      </w:pPr>
    </w:p>
    <w:p w14:paraId="4FC0E014" w14:textId="77777777" w:rsidR="00BD0E6C" w:rsidRDefault="00BD0E6C">
      <w:pPr>
        <w:spacing w:line="360" w:lineRule="auto"/>
        <w:jc w:val="both"/>
        <w:rPr>
          <w:rFonts w:ascii="Trebuchet MS" w:eastAsia="Trebuchet MS" w:hAnsi="Trebuchet MS" w:cs="Trebuchet MS"/>
          <w:b/>
          <w:color w:val="006F3D"/>
          <w:sz w:val="16"/>
          <w:szCs w:val="16"/>
        </w:rPr>
      </w:pPr>
    </w:p>
    <w:p w14:paraId="35614A7D" w14:textId="77777777" w:rsidR="00BD0E6C" w:rsidRDefault="00BD0E6C">
      <w:pPr>
        <w:spacing w:line="360" w:lineRule="auto"/>
        <w:jc w:val="both"/>
        <w:rPr>
          <w:rFonts w:ascii="Trebuchet MS" w:eastAsia="Trebuchet MS" w:hAnsi="Trebuchet MS" w:cs="Trebuchet MS"/>
          <w:b/>
          <w:color w:val="006F3D"/>
          <w:sz w:val="16"/>
          <w:szCs w:val="16"/>
        </w:rPr>
      </w:pPr>
    </w:p>
    <w:p w14:paraId="70737479" w14:textId="77777777" w:rsidR="00BD0E6C" w:rsidRDefault="00BD0E6C">
      <w:pPr>
        <w:spacing w:line="360" w:lineRule="auto"/>
        <w:jc w:val="both"/>
        <w:rPr>
          <w:rFonts w:ascii="Trebuchet MS" w:eastAsia="Trebuchet MS" w:hAnsi="Trebuchet MS" w:cs="Trebuchet MS"/>
          <w:b/>
          <w:color w:val="006F3D"/>
          <w:sz w:val="16"/>
          <w:szCs w:val="16"/>
        </w:rPr>
      </w:pPr>
    </w:p>
    <w:p w14:paraId="184848B6" w14:textId="77777777" w:rsidR="00BD0E6C" w:rsidRDefault="00BD0E6C">
      <w:pPr>
        <w:spacing w:line="360" w:lineRule="auto"/>
        <w:jc w:val="both"/>
        <w:rPr>
          <w:rFonts w:ascii="Trebuchet MS" w:eastAsia="Trebuchet MS" w:hAnsi="Trebuchet MS" w:cs="Trebuchet MS"/>
          <w:b/>
          <w:color w:val="006F3D"/>
          <w:sz w:val="16"/>
          <w:szCs w:val="16"/>
        </w:rPr>
      </w:pPr>
    </w:p>
    <w:p w14:paraId="281A203F" w14:textId="77777777" w:rsidR="00BD0E6C" w:rsidRDefault="00BD0E6C">
      <w:pPr>
        <w:spacing w:line="360" w:lineRule="auto"/>
        <w:jc w:val="both"/>
        <w:rPr>
          <w:rFonts w:ascii="Trebuchet MS" w:eastAsia="Trebuchet MS" w:hAnsi="Trebuchet MS" w:cs="Trebuchet MS"/>
          <w:b/>
          <w:color w:val="006F3D"/>
          <w:sz w:val="16"/>
          <w:szCs w:val="16"/>
        </w:rPr>
      </w:pPr>
    </w:p>
    <w:sectPr w:rsidR="00BD0E6C" w:rsidSect="000A5585">
      <w:headerReference w:type="even" r:id="rId20"/>
      <w:headerReference w:type="default" r:id="rId21"/>
      <w:footerReference w:type="default" r:id="rId22"/>
      <w:pgSz w:w="11906" w:h="16838"/>
      <w:pgMar w:top="2268" w:right="1701" w:bottom="709" w:left="1701" w:header="680" w:footer="68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7E48" w14:textId="77777777" w:rsidR="00CE511D" w:rsidRDefault="00CE511D">
      <w:r>
        <w:separator/>
      </w:r>
    </w:p>
  </w:endnote>
  <w:endnote w:type="continuationSeparator" w:id="0">
    <w:p w14:paraId="2A858BB3" w14:textId="77777777" w:rsidR="00CE511D" w:rsidRDefault="00CE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9BB6" w14:textId="77777777" w:rsidR="00BD0E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5FD3" w14:textId="77777777" w:rsidR="00CE511D" w:rsidRDefault="00CE511D">
      <w:r>
        <w:separator/>
      </w:r>
    </w:p>
  </w:footnote>
  <w:footnote w:type="continuationSeparator" w:id="0">
    <w:p w14:paraId="3B9299CC" w14:textId="77777777" w:rsidR="00CE511D" w:rsidRDefault="00CE5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A93D" w14:textId="77777777" w:rsidR="00BD0E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pict w14:anchorId="17A136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595.45pt;height:842.05pt;z-index:-251657216;mso-position-horizontal:center;mso-position-horizontal-relative:margin;mso-position-vertical:center;mso-position-vertical-relative:margin">
          <v:imagedata r:id="rId1" o:title="image6"/>
          <w10:wrap anchorx="margin" anchory="margin"/>
        </v:shape>
      </w:pict>
    </w:r>
  </w:p>
  <w:p w14:paraId="5C673631" w14:textId="7073DEE8" w:rsidR="00BD0E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5585">
      <w:rPr>
        <w:noProof/>
        <w:color w:val="000000"/>
      </w:rPr>
      <w:t>7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ED41" w14:textId="74747601" w:rsidR="00BD0E6C" w:rsidRDefault="000A5585" w:rsidP="000A55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rebuchet MS" w:eastAsia="Trebuchet MS" w:hAnsi="Trebuchet MS" w:cs="Trebuchet MS"/>
        <w:color w:val="595959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1EB37456" wp14:editId="46FF95DD">
              <wp:simplePos x="0" y="0"/>
              <wp:positionH relativeFrom="column">
                <wp:posOffset>-80010</wp:posOffset>
              </wp:positionH>
              <wp:positionV relativeFrom="paragraph">
                <wp:posOffset>-60325</wp:posOffset>
              </wp:positionV>
              <wp:extent cx="1362075" cy="742315"/>
              <wp:effectExtent l="0" t="0" r="0" b="635"/>
              <wp:wrapNone/>
              <wp:docPr id="1456393866" name="Caixa de Texto 14563938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742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30A9E7" w14:textId="77777777" w:rsidR="00426092" w:rsidRDefault="00000000" w:rsidP="00713C2A">
                          <w:pPr>
                            <w:pStyle w:val="FIESC-CabecalhoTtulodoDocumento"/>
                          </w:pPr>
                        </w:p>
                        <w:p w14:paraId="33F2C202" w14:textId="77777777" w:rsidR="00B914AE" w:rsidRPr="00713C2A" w:rsidRDefault="00000000" w:rsidP="00713C2A">
                          <w:pPr>
                            <w:pStyle w:val="FIESC-CabecalhoTtulodoDocumen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DD4302" wp14:editId="2B60575B">
                                <wp:extent cx="1149985" cy="479425"/>
                                <wp:effectExtent l="0" t="0" r="0" b="0"/>
                                <wp:docPr id="175679918" name="Imagem 175679918" descr="Logotipo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m 8" descr="Logotipo&#10;&#10;Descrição gerada automaticamente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9985" cy="4794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B37456" id="_x0000_t202" coordsize="21600,21600" o:spt="202" path="m,l,21600r21600,l21600,xe">
              <v:stroke joinstyle="miter"/>
              <v:path gradientshapeok="t" o:connecttype="rect"/>
            </v:shapetype>
            <v:shape id="Caixa de Texto 1456393866" o:spid="_x0000_s1030" type="#_x0000_t202" style="position:absolute;left:0;text-align:left;margin-left:-6.3pt;margin-top:-4.75pt;width:107.25pt;height:58.4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" filled="f" stroked="f">
              <v:textbox>
                <w:txbxContent>
                  <w:p w14:paraId="2630A9E7" w14:textId="77777777" w:rsidR="00426092" w:rsidRDefault="00000000" w:rsidP="00713C2A">
                    <w:pPr>
                      <w:pStyle w:val="FIESC-CabecalhoTtulodoDocumento"/>
                    </w:pPr>
                  </w:p>
                  <w:p w14:paraId="33F2C202" w14:textId="77777777" w:rsidR="00B914AE" w:rsidRPr="00713C2A" w:rsidRDefault="00000000" w:rsidP="00713C2A">
                    <w:pPr>
                      <w:pStyle w:val="FIESC-CabecalhoTtulodoDocumento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8DD4302" wp14:editId="2B60575B">
                          <wp:extent cx="1149985" cy="479425"/>
                          <wp:effectExtent l="0" t="0" r="0" b="0"/>
                          <wp:docPr id="175679918" name="Imagem 175679918" descr="Logotipo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m 8" descr="Logotipo&#10;&#10;Descrição gerada automaticamente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9985" cy="4794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rebuchet MS" w:eastAsia="Trebuchet MS" w:hAnsi="Trebuchet MS" w:cs="Trebuchet MS"/>
        <w:color w:val="595959"/>
        <w:sz w:val="20"/>
        <w:szCs w:val="20"/>
      </w:rPr>
      <w:fldChar w:fldCharType="begin"/>
    </w:r>
    <w:r>
      <w:rPr>
        <w:rFonts w:ascii="Trebuchet MS" w:eastAsia="Trebuchet MS" w:hAnsi="Trebuchet MS" w:cs="Trebuchet MS"/>
        <w:color w:val="595959"/>
        <w:sz w:val="20"/>
        <w:szCs w:val="20"/>
      </w:rPr>
      <w:instrText>PAGE</w:instrText>
    </w:r>
    <w:r>
      <w:rPr>
        <w:rFonts w:ascii="Trebuchet MS" w:eastAsia="Trebuchet MS" w:hAnsi="Trebuchet MS" w:cs="Trebuchet MS"/>
        <w:color w:val="595959"/>
        <w:sz w:val="20"/>
        <w:szCs w:val="20"/>
      </w:rPr>
      <w:fldChar w:fldCharType="separate"/>
    </w:r>
    <w:r>
      <w:rPr>
        <w:rFonts w:ascii="Trebuchet MS" w:eastAsia="Trebuchet MS" w:hAnsi="Trebuchet MS" w:cs="Trebuchet MS"/>
        <w:noProof/>
        <w:color w:val="595959"/>
        <w:sz w:val="20"/>
        <w:szCs w:val="20"/>
      </w:rPr>
      <w:t>2</w:t>
    </w:r>
    <w:r>
      <w:rPr>
        <w:rFonts w:ascii="Trebuchet MS" w:eastAsia="Trebuchet MS" w:hAnsi="Trebuchet MS" w:cs="Trebuchet MS"/>
        <w:color w:val="595959"/>
        <w:sz w:val="20"/>
        <w:szCs w:val="20"/>
      </w:rPr>
      <w:fldChar w:fldCharType="end"/>
    </w:r>
  </w:p>
  <w:p w14:paraId="4E46D16C" w14:textId="5AEA9574" w:rsidR="00BD0E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440"/>
      </w:tabs>
      <w:ind w:left="-720"/>
      <w:rPr>
        <w:rFonts w:ascii="Trebuchet MS" w:eastAsia="Trebuchet MS" w:hAnsi="Trebuchet MS" w:cs="Trebuchet MS"/>
        <w:b/>
        <w:color w:val="000000"/>
      </w:rPr>
    </w:pPr>
    <w:r>
      <w:rPr>
        <w:rFonts w:ascii="Trebuchet MS" w:eastAsia="Trebuchet MS" w:hAnsi="Trebuchet MS" w:cs="Trebuchet MS"/>
        <w:b/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631118B6" wp14:editId="21EDF734">
              <wp:simplePos x="0" y="0"/>
              <wp:positionH relativeFrom="column">
                <wp:posOffset>12701</wp:posOffset>
              </wp:positionH>
              <wp:positionV relativeFrom="paragraph">
                <wp:posOffset>533400</wp:posOffset>
              </wp:positionV>
              <wp:extent cx="0" cy="12700"/>
              <wp:effectExtent l="0" t="0" r="0" b="0"/>
              <wp:wrapNone/>
              <wp:docPr id="1456393868" name="Conector de Seta Reta 14563938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45980" y="378000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533400</wp:posOffset>
              </wp:positionV>
              <wp:extent cx="0" cy="12700"/>
              <wp:effectExtent b="0" l="0" r="0" t="0"/>
              <wp:wrapNone/>
              <wp:docPr id="145639386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314DBF" wp14:editId="1B8079A5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l="0" t="0" r="0" b="0"/>
          <wp:wrapNone/>
          <wp:docPr id="6736864" name="Imagem 67368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FFF"/>
    <w:multiLevelType w:val="multilevel"/>
    <w:tmpl w:val="1236F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2816DB"/>
    <w:multiLevelType w:val="multilevel"/>
    <w:tmpl w:val="10D05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0850F9"/>
    <w:multiLevelType w:val="multilevel"/>
    <w:tmpl w:val="57826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01ED7"/>
    <w:multiLevelType w:val="multilevel"/>
    <w:tmpl w:val="CAA49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2E00DF"/>
    <w:multiLevelType w:val="multilevel"/>
    <w:tmpl w:val="3FA2ABAE"/>
    <w:lvl w:ilvl="0">
      <w:start w:val="1"/>
      <w:numFmt w:val="bullet"/>
      <w:pStyle w:val="FIESC-ListadeItensBullet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E52DFC"/>
    <w:multiLevelType w:val="multilevel"/>
    <w:tmpl w:val="8B8E4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DA4A35"/>
    <w:multiLevelType w:val="multilevel"/>
    <w:tmpl w:val="31A03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7592553">
    <w:abstractNumId w:val="4"/>
  </w:num>
  <w:num w:numId="2" w16cid:durableId="1076706860">
    <w:abstractNumId w:val="0"/>
  </w:num>
  <w:num w:numId="3" w16cid:durableId="705452346">
    <w:abstractNumId w:val="1"/>
  </w:num>
  <w:num w:numId="4" w16cid:durableId="1200123265">
    <w:abstractNumId w:val="6"/>
  </w:num>
  <w:num w:numId="5" w16cid:durableId="1395083412">
    <w:abstractNumId w:val="2"/>
  </w:num>
  <w:num w:numId="6" w16cid:durableId="917982509">
    <w:abstractNumId w:val="3"/>
  </w:num>
  <w:num w:numId="7" w16cid:durableId="1713461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6C"/>
    <w:rsid w:val="000A5585"/>
    <w:rsid w:val="000E2ECB"/>
    <w:rsid w:val="0030579E"/>
    <w:rsid w:val="00567164"/>
    <w:rsid w:val="00686EAF"/>
    <w:rsid w:val="006A6882"/>
    <w:rsid w:val="007A45A4"/>
    <w:rsid w:val="00BA4479"/>
    <w:rsid w:val="00BD0E6C"/>
    <w:rsid w:val="00C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33C7B"/>
  <w15:docId w15:val="{CCCE0485-CC3C-4005-BC26-7AC78584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2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2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2E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5C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rsid w:val="00792D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2DC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/>
    <w:rsid w:val="00792DC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rsid w:val="00792DCB"/>
  </w:style>
  <w:style w:type="character" w:customStyle="1" w:styleId="Ttulo6Char">
    <w:name w:val="Título 6 Char"/>
    <w:link w:val="Ttulo6"/>
    <w:rsid w:val="00F05CCD"/>
    <w:rPr>
      <w:b/>
      <w:bCs/>
      <w:sz w:val="22"/>
      <w:szCs w:val="22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rsid w:val="00F05CCD"/>
    <w:pPr>
      <w:spacing w:after="120"/>
      <w:ind w:left="283"/>
    </w:pPr>
    <w:rPr>
      <w:rFonts w:ascii="Trebuchet MS" w:hAnsi="Trebuchet MS"/>
      <w:sz w:val="22"/>
      <w:szCs w:val="20"/>
    </w:rPr>
  </w:style>
  <w:style w:type="character" w:customStyle="1" w:styleId="RecuodecorpodetextoChar">
    <w:name w:val="Recuo de corpo de texto Char"/>
    <w:link w:val="Recuodecorpodetexto"/>
    <w:rsid w:val="00F05CCD"/>
    <w:rPr>
      <w:rFonts w:ascii="Trebuchet MS" w:hAnsi="Trebuchet MS"/>
      <w:sz w:val="22"/>
      <w:lang w:val="pt-BR" w:eastAsia="pt-BR" w:bidi="ar-SA"/>
    </w:rPr>
  </w:style>
  <w:style w:type="paragraph" w:styleId="Corpodetexto">
    <w:name w:val="Body Text"/>
    <w:basedOn w:val="Normal"/>
    <w:link w:val="CorpodetextoChar"/>
    <w:rsid w:val="00F05CCD"/>
    <w:pPr>
      <w:spacing w:after="120"/>
    </w:pPr>
  </w:style>
  <w:style w:type="character" w:customStyle="1" w:styleId="CorpodetextoChar">
    <w:name w:val="Corpo de texto Char"/>
    <w:link w:val="Corpodetexto"/>
    <w:rsid w:val="00F05CCD"/>
    <w:rPr>
      <w:sz w:val="24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F05CC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F05CCD"/>
    <w:rPr>
      <w:sz w:val="24"/>
      <w:szCs w:val="24"/>
      <w:lang w:val="pt-BR" w:eastAsia="pt-BR" w:bidi="ar-SA"/>
    </w:rPr>
  </w:style>
  <w:style w:type="paragraph" w:customStyle="1" w:styleId="FIESC-CorpodeTexto">
    <w:name w:val="FIESC - Corpo de Texto"/>
    <w:basedOn w:val="Normal"/>
    <w:link w:val="FIESC-CorpodeTextoChar"/>
    <w:qFormat/>
    <w:rsid w:val="001910F4"/>
    <w:pPr>
      <w:spacing w:after="240" w:line="360" w:lineRule="auto"/>
      <w:jc w:val="both"/>
    </w:pPr>
    <w:rPr>
      <w:rFonts w:ascii="Arial" w:hAnsi="Arial" w:cs="Arial"/>
      <w:sz w:val="22"/>
    </w:rPr>
  </w:style>
  <w:style w:type="paragraph" w:customStyle="1" w:styleId="FIESC-TtuloNvel1">
    <w:name w:val="FIESC - Título Nível 1"/>
    <w:basedOn w:val="Normal"/>
    <w:link w:val="FIESC-TtuloNvel1Char"/>
    <w:qFormat/>
    <w:rsid w:val="000E70B9"/>
    <w:pPr>
      <w:spacing w:after="240"/>
      <w:jc w:val="both"/>
    </w:pPr>
    <w:rPr>
      <w:rFonts w:ascii="Calibri" w:hAnsi="Calibri" w:cs="Arial"/>
      <w:b/>
      <w:color w:val="0070C0"/>
      <w:sz w:val="28"/>
      <w:szCs w:val="28"/>
    </w:rPr>
  </w:style>
  <w:style w:type="character" w:customStyle="1" w:styleId="FIESC-CorpodeTextoChar">
    <w:name w:val="FIESC - Corpo de Texto Char"/>
    <w:link w:val="FIESC-CorpodeTexto"/>
    <w:rsid w:val="001910F4"/>
    <w:rPr>
      <w:rFonts w:ascii="Arial" w:hAnsi="Arial" w:cs="Arial"/>
      <w:sz w:val="22"/>
      <w:szCs w:val="24"/>
    </w:rPr>
  </w:style>
  <w:style w:type="paragraph" w:customStyle="1" w:styleId="FIESC-TtuloCapa">
    <w:name w:val="FIESC - Título Capa"/>
    <w:basedOn w:val="Normal"/>
    <w:link w:val="FIESC-TtuloCapaChar"/>
    <w:qFormat/>
    <w:rsid w:val="002A7DCC"/>
    <w:pPr>
      <w:jc w:val="center"/>
    </w:pPr>
    <w:rPr>
      <w:rFonts w:ascii="Calibri" w:hAnsi="Calibri"/>
      <w:b/>
      <w:bCs/>
      <w:color w:val="FFFFFF"/>
      <w:sz w:val="60"/>
      <w:szCs w:val="60"/>
    </w:rPr>
  </w:style>
  <w:style w:type="character" w:customStyle="1" w:styleId="FIESC-TtuloNvel1Char">
    <w:name w:val="FIESC - Título Nível 1 Char"/>
    <w:link w:val="FIESC-TtuloNvel1"/>
    <w:rsid w:val="000E70B9"/>
    <w:rPr>
      <w:rFonts w:ascii="Calibri" w:hAnsi="Calibri" w:cs="Arial"/>
      <w:b/>
      <w:color w:val="0070C0"/>
      <w:sz w:val="28"/>
      <w:szCs w:val="28"/>
    </w:rPr>
  </w:style>
  <w:style w:type="paragraph" w:customStyle="1" w:styleId="FIESC-SubttulodoDocumento">
    <w:name w:val="FIESC - Subtítulo do Documento"/>
    <w:basedOn w:val="Normal"/>
    <w:link w:val="FIESC-SubttulodoDocumentoChar"/>
    <w:qFormat/>
    <w:rsid w:val="002A7DCC"/>
    <w:pPr>
      <w:spacing w:line="360" w:lineRule="auto"/>
      <w:jc w:val="center"/>
    </w:pPr>
    <w:rPr>
      <w:rFonts w:ascii="Calibri" w:hAnsi="Calibri"/>
      <w:b/>
      <w:sz w:val="32"/>
      <w:szCs w:val="32"/>
    </w:rPr>
  </w:style>
  <w:style w:type="character" w:customStyle="1" w:styleId="FIESC-TtuloCapaChar">
    <w:name w:val="FIESC - Título Capa Char"/>
    <w:link w:val="FIESC-TtuloCapa"/>
    <w:rsid w:val="002A7DCC"/>
    <w:rPr>
      <w:rFonts w:ascii="Calibri" w:hAnsi="Calibri"/>
      <w:b/>
      <w:bCs/>
      <w:color w:val="FFFFFF"/>
      <w:sz w:val="60"/>
      <w:szCs w:val="60"/>
    </w:rPr>
  </w:style>
  <w:style w:type="paragraph" w:customStyle="1" w:styleId="FIESC-LocaleDataCapa">
    <w:name w:val="FIESC - Local e Data Capa"/>
    <w:basedOn w:val="Normal"/>
    <w:link w:val="FIESC-LocaleDataCapaChar"/>
    <w:qFormat/>
    <w:rsid w:val="002A7DCC"/>
    <w:pPr>
      <w:spacing w:line="360" w:lineRule="auto"/>
      <w:jc w:val="center"/>
    </w:pPr>
    <w:rPr>
      <w:rFonts w:ascii="Calibri" w:hAnsi="Calibri"/>
      <w:b/>
      <w:bCs/>
      <w:color w:val="000000"/>
    </w:rPr>
  </w:style>
  <w:style w:type="character" w:customStyle="1" w:styleId="FIESC-SubttulodoDocumentoChar">
    <w:name w:val="FIESC - Subtítulo do Documento Char"/>
    <w:link w:val="FIESC-SubttulodoDocumento"/>
    <w:rsid w:val="002A7DCC"/>
    <w:rPr>
      <w:rFonts w:ascii="Calibri" w:hAnsi="Calibri"/>
      <w:b/>
      <w:sz w:val="32"/>
      <w:szCs w:val="32"/>
    </w:rPr>
  </w:style>
  <w:style w:type="paragraph" w:customStyle="1" w:styleId="FESC-TipoDocumentoCapa">
    <w:name w:val="FESC - Tipo Documento Capa"/>
    <w:basedOn w:val="Normal"/>
    <w:link w:val="FESC-TipoDocumentoCapaChar"/>
    <w:qFormat/>
    <w:rsid w:val="002A7DCC"/>
    <w:pPr>
      <w:spacing w:line="360" w:lineRule="auto"/>
      <w:jc w:val="center"/>
    </w:pPr>
    <w:rPr>
      <w:rFonts w:ascii="Calibri" w:hAnsi="Calibri"/>
      <w:b/>
      <w:bCs/>
      <w:sz w:val="28"/>
    </w:rPr>
  </w:style>
  <w:style w:type="character" w:customStyle="1" w:styleId="FIESC-LocaleDataCapaChar">
    <w:name w:val="FIESC - Local e Data Capa Char"/>
    <w:link w:val="FIESC-LocaleDataCapa"/>
    <w:rsid w:val="002A7DCC"/>
    <w:rPr>
      <w:rFonts w:ascii="Calibri" w:hAnsi="Calibri"/>
      <w:b/>
      <w:bCs/>
      <w:color w:val="000000"/>
      <w:sz w:val="24"/>
      <w:szCs w:val="24"/>
    </w:rPr>
  </w:style>
  <w:style w:type="paragraph" w:customStyle="1" w:styleId="FIESC-CabecalhoTipodoDocumento">
    <w:name w:val="FIESC - Cabecalho Tipo do Documento"/>
    <w:basedOn w:val="Normal"/>
    <w:link w:val="FIESC-CabecalhoTipodoDocumentoChar"/>
    <w:qFormat/>
    <w:rsid w:val="002A7DCC"/>
    <w:rPr>
      <w:rFonts w:ascii="Calibri" w:hAnsi="Calibri"/>
      <w:sz w:val="22"/>
    </w:rPr>
  </w:style>
  <w:style w:type="character" w:customStyle="1" w:styleId="FESC-TipoDocumentoCapaChar">
    <w:name w:val="FESC - Tipo Documento Capa Char"/>
    <w:link w:val="FESC-TipoDocumentoCapa"/>
    <w:rsid w:val="002A7DCC"/>
    <w:rPr>
      <w:rFonts w:ascii="Calibri" w:hAnsi="Calibri"/>
      <w:b/>
      <w:bCs/>
      <w:sz w:val="28"/>
      <w:szCs w:val="24"/>
    </w:rPr>
  </w:style>
  <w:style w:type="paragraph" w:customStyle="1" w:styleId="FIESC-CabecalhoTtulodoDocumento">
    <w:name w:val="FIESC - Cabecalho Título do Documento"/>
    <w:basedOn w:val="Normal"/>
    <w:link w:val="FIESC-CabecalhoTtulodoDocumentoChar"/>
    <w:qFormat/>
    <w:rsid w:val="00713C2A"/>
    <w:rPr>
      <w:rFonts w:ascii="Trebuchet MS" w:hAnsi="Trebuchet MS"/>
      <w:b/>
      <w:sz w:val="22"/>
    </w:rPr>
  </w:style>
  <w:style w:type="character" w:customStyle="1" w:styleId="FIESC-CabecalhoTipodoDocumentoChar">
    <w:name w:val="FIESC - Cabecalho Tipo do Documento Char"/>
    <w:link w:val="FIESC-CabecalhoTipodoDocumento"/>
    <w:rsid w:val="002A7DCC"/>
    <w:rPr>
      <w:rFonts w:ascii="Calibri" w:hAnsi="Calibri"/>
      <w:sz w:val="22"/>
      <w:szCs w:val="24"/>
    </w:rPr>
  </w:style>
  <w:style w:type="paragraph" w:customStyle="1" w:styleId="FIESC-NmerodePginas">
    <w:name w:val="FIESC - Número de Páginas"/>
    <w:basedOn w:val="Cabealho"/>
    <w:link w:val="FIESC-NmerodePginasChar"/>
    <w:qFormat/>
    <w:rsid w:val="002A7DCC"/>
    <w:pPr>
      <w:framePr w:w="278" w:h="185" w:hRule="exact" w:wrap="around" w:vAnchor="text" w:hAnchor="page" w:x="10795" w:y="732"/>
      <w:jc w:val="center"/>
    </w:pPr>
    <w:rPr>
      <w:rFonts w:ascii="Calibri" w:hAnsi="Calibri"/>
      <w:noProof/>
      <w:color w:val="595959"/>
      <w:sz w:val="18"/>
      <w:szCs w:val="20"/>
    </w:rPr>
  </w:style>
  <w:style w:type="character" w:customStyle="1" w:styleId="FIESC-CabecalhoTtulodoDocumentoChar">
    <w:name w:val="FIESC - Cabecalho Título do Documento Char"/>
    <w:link w:val="FIESC-CabecalhoTtulodoDocumento"/>
    <w:rsid w:val="00713C2A"/>
    <w:rPr>
      <w:rFonts w:ascii="Trebuchet MS" w:hAnsi="Trebuchet MS"/>
      <w:b/>
      <w:sz w:val="22"/>
      <w:szCs w:val="24"/>
    </w:rPr>
  </w:style>
  <w:style w:type="paragraph" w:customStyle="1" w:styleId="FIESC-ListadeItensBullets">
    <w:name w:val="FIESC - Lista de Itens Bullets"/>
    <w:basedOn w:val="FIESC-CorpodeTexto"/>
    <w:link w:val="FIESC-ListadeItensBulletsChar"/>
    <w:qFormat/>
    <w:rsid w:val="00713C2A"/>
    <w:pPr>
      <w:numPr>
        <w:numId w:val="1"/>
      </w:numPr>
      <w:spacing w:after="0"/>
      <w:ind w:left="284" w:hanging="284"/>
    </w:pPr>
  </w:style>
  <w:style w:type="character" w:customStyle="1" w:styleId="CabealhoChar">
    <w:name w:val="Cabeçalho Char"/>
    <w:link w:val="Cabealho"/>
    <w:rsid w:val="00F04FFE"/>
    <w:rPr>
      <w:sz w:val="24"/>
      <w:szCs w:val="24"/>
    </w:rPr>
  </w:style>
  <w:style w:type="character" w:customStyle="1" w:styleId="FIESC-NmerodePginasChar">
    <w:name w:val="FIESC - Número de Páginas Char"/>
    <w:link w:val="FIESC-NmerodePginas"/>
    <w:rsid w:val="002A7DCC"/>
    <w:rPr>
      <w:rFonts w:ascii="Calibri" w:hAnsi="Calibri"/>
      <w:noProof/>
      <w:color w:val="595959"/>
      <w:sz w:val="18"/>
    </w:rPr>
  </w:style>
  <w:style w:type="paragraph" w:customStyle="1" w:styleId="FIESC-TtuloTabelaeGrfico">
    <w:name w:val="FIESC - Título Tabela e Gráfico"/>
    <w:basedOn w:val="Normal"/>
    <w:link w:val="FIESC-TtuloTabelaeGrficoChar"/>
    <w:qFormat/>
    <w:rsid w:val="000E70B9"/>
    <w:pPr>
      <w:spacing w:after="120" w:line="360" w:lineRule="auto"/>
      <w:jc w:val="both"/>
    </w:pPr>
    <w:rPr>
      <w:rFonts w:ascii="Calibri" w:hAnsi="Calibri" w:cs="Arial"/>
      <w:b/>
      <w:color w:val="0070C0"/>
    </w:rPr>
  </w:style>
  <w:style w:type="character" w:customStyle="1" w:styleId="FIESC-ListadeItensBulletsChar">
    <w:name w:val="FIESC - Lista de Itens Bullets Char"/>
    <w:link w:val="FIESC-ListadeItensBullets"/>
    <w:rsid w:val="00713C2A"/>
    <w:rPr>
      <w:rFonts w:ascii="Arial" w:hAnsi="Arial" w:cs="Arial"/>
      <w:sz w:val="22"/>
      <w:szCs w:val="24"/>
    </w:rPr>
  </w:style>
  <w:style w:type="table" w:customStyle="1" w:styleId="SESI-Tabela">
    <w:name w:val="SESI - Tabela"/>
    <w:basedOn w:val="Tabelanormal"/>
    <w:rsid w:val="00134851"/>
    <w:rPr>
      <w:rFonts w:ascii="Trebuchet MS" w:hAnsi="Trebuchet MS"/>
      <w:sz w:val="18"/>
    </w:rPr>
    <w:tblPr>
      <w:tblBorders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F3D"/>
      </w:tcPr>
    </w:tblStylePr>
  </w:style>
  <w:style w:type="character" w:customStyle="1" w:styleId="FIESC-TtuloTabelaeGrficoChar">
    <w:name w:val="FIESC - Título Tabela e Gráfico Char"/>
    <w:link w:val="FIESC-TtuloTabelaeGrfico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SubttuloNvel1">
    <w:name w:val="FIESC - Subtítulo Nível 1"/>
    <w:basedOn w:val="Normal"/>
    <w:link w:val="FIESC-SubttuloNvel1Char"/>
    <w:qFormat/>
    <w:rsid w:val="000E70B9"/>
    <w:pPr>
      <w:spacing w:after="240" w:line="360" w:lineRule="exact"/>
      <w:jc w:val="both"/>
    </w:pPr>
    <w:rPr>
      <w:rFonts w:ascii="Calibri" w:hAnsi="Calibri" w:cs="Arial"/>
      <w:b/>
      <w:color w:val="0070C0"/>
    </w:rPr>
  </w:style>
  <w:style w:type="table" w:styleId="Tabelacomgrade">
    <w:name w:val="Table Grid"/>
    <w:basedOn w:val="Tabelanormal"/>
    <w:rsid w:val="006E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SC-SubttuloNvel1Char">
    <w:name w:val="FIESC - Subtítulo Nível 1 Char"/>
    <w:link w:val="FIESC-SubttuloNvel1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TabelaTtuloCabealho">
    <w:name w:val="FIESC - Tabela Título Cabeçalho"/>
    <w:basedOn w:val="Normal"/>
    <w:link w:val="FIESC-TabelaTtuloCabealho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paragraph" w:customStyle="1" w:styleId="Estilo1">
    <w:name w:val="Estilo1"/>
    <w:basedOn w:val="Normal"/>
    <w:link w:val="Estilo1Char"/>
    <w:qFormat/>
    <w:rsid w:val="009D59C5"/>
    <w:pPr>
      <w:framePr w:hSpace="141" w:wrap="around" w:vAnchor="text" w:hAnchor="margin" w:y="194"/>
      <w:spacing w:before="120" w:after="120"/>
    </w:pPr>
    <w:rPr>
      <w:rFonts w:ascii="Arial" w:hAnsi="Arial" w:cs="Arial"/>
      <w:sz w:val="20"/>
      <w:szCs w:val="20"/>
    </w:rPr>
  </w:style>
  <w:style w:type="character" w:customStyle="1" w:styleId="FIESC-TabelaTtuloCabealhoChar">
    <w:name w:val="FIESC - Tabela Título Cabeçalho Char"/>
    <w:link w:val="FIESC-TabelaTtuloCabealho"/>
    <w:rsid w:val="002A7DCC"/>
    <w:rPr>
      <w:rFonts w:ascii="Calibri" w:hAnsi="Calibri"/>
      <w:b/>
      <w:color w:val="FFFFFF"/>
      <w:sz w:val="24"/>
      <w:szCs w:val="24"/>
    </w:rPr>
  </w:style>
  <w:style w:type="paragraph" w:customStyle="1" w:styleId="FIESC-TabelaCorpodeTexto">
    <w:name w:val="FIESC - Tabela Corpo de Texto"/>
    <w:basedOn w:val="FIESC-CorpodeTexto"/>
    <w:link w:val="FIESC-TabelaCorpodeTextoChar"/>
    <w:qFormat/>
    <w:rsid w:val="002A7DCC"/>
    <w:pPr>
      <w:spacing w:after="0" w:line="240" w:lineRule="auto"/>
    </w:pPr>
    <w:rPr>
      <w:rFonts w:ascii="Calibri" w:hAnsi="Calibri"/>
      <w:sz w:val="20"/>
    </w:rPr>
  </w:style>
  <w:style w:type="character" w:customStyle="1" w:styleId="Estilo1Char">
    <w:name w:val="Estilo1 Char"/>
    <w:link w:val="Estilo1"/>
    <w:rsid w:val="009D59C5"/>
    <w:rPr>
      <w:rFonts w:ascii="Arial" w:hAnsi="Arial" w:cs="Arial"/>
    </w:rPr>
  </w:style>
  <w:style w:type="character" w:customStyle="1" w:styleId="Ttulo3Char">
    <w:name w:val="Título 3 Char"/>
    <w:link w:val="Ttulo3"/>
    <w:semiHidden/>
    <w:rsid w:val="009942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IESC-TabelaCorpodeTextoChar">
    <w:name w:val="FIESC - Tabela Corpo de Texto Char"/>
    <w:link w:val="FIESC-TabelaCorpodeTexto"/>
    <w:rsid w:val="002A7DCC"/>
    <w:rPr>
      <w:rFonts w:ascii="Calibri" w:hAnsi="Calibri" w:cs="Arial"/>
      <w:szCs w:val="24"/>
    </w:rPr>
  </w:style>
  <w:style w:type="character" w:customStyle="1" w:styleId="Ttulo2Char">
    <w:name w:val="Título 2 Char"/>
    <w:link w:val="Ttulo2"/>
    <w:semiHidden/>
    <w:rsid w:val="009942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9942E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mrio2">
    <w:name w:val="toc 2"/>
    <w:basedOn w:val="FIESC-CorpodeTexto"/>
    <w:next w:val="FIESC-CorpodeTexto"/>
    <w:autoRedefine/>
    <w:uiPriority w:val="39"/>
    <w:rsid w:val="00713C2A"/>
    <w:pPr>
      <w:ind w:left="284"/>
    </w:pPr>
  </w:style>
  <w:style w:type="paragraph" w:styleId="Sumrio1">
    <w:name w:val="toc 1"/>
    <w:basedOn w:val="FIESC-CorpodeTexto"/>
    <w:next w:val="FIESC-CorpodeTexto"/>
    <w:autoRedefine/>
    <w:uiPriority w:val="39"/>
    <w:rsid w:val="00713C2A"/>
    <w:pPr>
      <w:tabs>
        <w:tab w:val="right" w:leader="dot" w:pos="8494"/>
      </w:tabs>
      <w:suppressAutoHyphens/>
    </w:pPr>
  </w:style>
  <w:style w:type="character" w:styleId="Hyperlink">
    <w:name w:val="Hyperlink"/>
    <w:uiPriority w:val="99"/>
    <w:unhideWhenUsed/>
    <w:rsid w:val="009942E1"/>
    <w:rPr>
      <w:color w:val="0000FF"/>
      <w:u w:val="single"/>
    </w:rPr>
  </w:style>
  <w:style w:type="paragraph" w:customStyle="1" w:styleId="FIESC-Textocabecalhotabela">
    <w:name w:val="FIESC - Texto cabecalho tabela"/>
    <w:basedOn w:val="Normal"/>
    <w:link w:val="FIESC-Textocabecalhotabela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character" w:customStyle="1" w:styleId="TextodenotaderodapChar">
    <w:name w:val="Texto de nota de rodapé Char"/>
    <w:link w:val="Textodenotaderodap"/>
    <w:semiHidden/>
    <w:rsid w:val="002A7DCC"/>
    <w:rPr>
      <w:rFonts w:ascii="Tahoma" w:hAnsi="Tahoma" w:cs="Tahoma"/>
    </w:rPr>
  </w:style>
  <w:style w:type="character" w:customStyle="1" w:styleId="FIESC-TextocabecalhotabelaChar">
    <w:name w:val="FIESC - Texto cabecalho tabela Char"/>
    <w:link w:val="FIESC-Textocabecalhotabela"/>
    <w:rsid w:val="002A7DCC"/>
    <w:rPr>
      <w:rFonts w:ascii="Calibri" w:hAnsi="Calibri"/>
      <w:b/>
      <w:color w:val="FFFF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1B7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rebuchet MS" w:eastAsia="Trebuchet MS" w:hAnsi="Trebuchet MS" w:cs="Trebuchet MS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rPr>
      <w:rFonts w:ascii="Trebuchet MS" w:eastAsia="Trebuchet MS" w:hAnsi="Trebuchet MS" w:cs="Trebuchet MS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character" w:styleId="MenoPendente">
    <w:name w:val="Unresolved Mention"/>
    <w:basedOn w:val="Fontepargpadro"/>
    <w:uiPriority w:val="99"/>
    <w:semiHidden/>
    <w:unhideWhenUsed/>
    <w:rsid w:val="0056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2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1" Type="http://schemas.openxmlformats.org/officeDocument/2006/relationships/image" Target="media/image1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0s56wmivbmxOmhSGhDyEj4BGaw==">CgMxLjAyCGguZ2pkZ3hzMgloLjMwajB6bGwyCWguMWZvYjl0ZTIJaC4zem55c2g3MgloLjJldDkycDA4AHIhMXdiRVY0UFhobGRIejZVOGpTRnU5NF9ESFhfcWMwXzBO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1451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danielaresing</dc:creator>
  <cp:lastModifiedBy>Vinícius Gloria</cp:lastModifiedBy>
  <cp:revision>2</cp:revision>
  <dcterms:created xsi:type="dcterms:W3CDTF">2023-06-19T00:02:00Z</dcterms:created>
  <dcterms:modified xsi:type="dcterms:W3CDTF">2023-06-19T00:02:00Z</dcterms:modified>
</cp:coreProperties>
</file>