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4E77D7" w:rsidP="004E77D7" w:rsidRDefault="004E77D7" w14:paraId="6588A7B5" w14:textId="252E2FD2">
      <w:pPr>
        <w:spacing w:after="0" w:line="240" w:lineRule="auto"/>
        <w:jc w:val="center"/>
        <w:rPr>
          <w:rFonts w:ascii="Times New Roman" w:hAnsi="Times New Roman" w:eastAsia="Times New Roman" w:cs="Times New Roman"/>
          <w:sz w:val="24"/>
          <w:szCs w:val="24"/>
          <w:lang w:eastAsia="pt-BR"/>
        </w:rPr>
      </w:pPr>
      <w:r w:rsidRPr="004E77D7">
        <w:rPr>
          <w:rFonts w:ascii="Times New Roman" w:hAnsi="Times New Roman" w:eastAsia="Times New Roman" w:cs="Times New Roman"/>
          <w:sz w:val="24"/>
          <w:szCs w:val="24"/>
          <w:lang w:eastAsia="pt-BR"/>
        </w:rPr>
        <w:fldChar w:fldCharType="begin"/>
      </w:r>
      <w:r w:rsidRPr="004E77D7">
        <w:rPr>
          <w:rFonts w:ascii="Times New Roman" w:hAnsi="Times New Roman" w:eastAsia="Times New Roman" w:cs="Times New Roman"/>
          <w:sz w:val="24"/>
          <w:szCs w:val="24"/>
          <w:lang w:eastAsia="pt-BR"/>
        </w:rPr>
        <w:instrText xml:space="preserve"> INCLUDEPICTURE "https://ebac.art.br/local/templates/brazil/i/brazil_logo_black_port.png" \* MERGEFORMATINET </w:instrText>
      </w:r>
      <w:r w:rsidRPr="004E77D7">
        <w:rPr>
          <w:rFonts w:ascii="Times New Roman" w:hAnsi="Times New Roman" w:eastAsia="Times New Roman" w:cs="Times New Roman"/>
          <w:sz w:val="24"/>
          <w:szCs w:val="24"/>
          <w:lang w:eastAsia="pt-BR"/>
        </w:rPr>
        <w:fldChar w:fldCharType="separate"/>
      </w:r>
      <w:r w:rsidRPr="004E77D7">
        <w:rPr>
          <w:rFonts w:ascii="Times New Roman" w:hAnsi="Times New Roman" w:eastAsia="Times New Roman" w:cs="Times New Roman"/>
          <w:noProof/>
          <w:sz w:val="24"/>
          <w:szCs w:val="24"/>
          <w:lang w:eastAsia="pt-BR"/>
        </w:rPr>
        <w:drawing>
          <wp:inline distT="0" distB="0" distL="0" distR="0" wp14:anchorId="446804B0" wp14:editId="64C64411">
            <wp:extent cx="3059083" cy="1169819"/>
            <wp:effectExtent l="0" t="0" r="1905" b="0"/>
            <wp:docPr id="1" name="Imagem 1" descr="Escola Britânica de Artes Cri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ola Britânica de Artes Criativa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4923" cy="1179700"/>
                    </a:xfrm>
                    <a:prstGeom prst="rect">
                      <a:avLst/>
                    </a:prstGeom>
                    <a:noFill/>
                    <a:ln>
                      <a:noFill/>
                    </a:ln>
                  </pic:spPr>
                </pic:pic>
              </a:graphicData>
            </a:graphic>
          </wp:inline>
        </w:drawing>
      </w:r>
      <w:r w:rsidRPr="004E77D7">
        <w:rPr>
          <w:rFonts w:ascii="Times New Roman" w:hAnsi="Times New Roman" w:eastAsia="Times New Roman" w:cs="Times New Roman"/>
          <w:sz w:val="24"/>
          <w:szCs w:val="24"/>
          <w:lang w:eastAsia="pt-BR"/>
        </w:rPr>
        <w:fldChar w:fldCharType="end"/>
      </w:r>
    </w:p>
    <w:p w:rsidR="004E77D7" w:rsidP="004E77D7" w:rsidRDefault="004E77D7" w14:paraId="77ED577D" w14:textId="67424C32">
      <w:pPr>
        <w:spacing w:after="0" w:line="240" w:lineRule="auto"/>
        <w:jc w:val="center"/>
        <w:rPr>
          <w:rFonts w:ascii="Times New Roman" w:hAnsi="Times New Roman" w:eastAsia="Times New Roman" w:cs="Times New Roman"/>
          <w:sz w:val="24"/>
          <w:szCs w:val="24"/>
          <w:lang w:eastAsia="pt-BR"/>
        </w:rPr>
      </w:pPr>
    </w:p>
    <w:p w:rsidRPr="004E77D7" w:rsidR="004E77D7" w:rsidP="004E77D7" w:rsidRDefault="004E77D7" w14:paraId="757208AE" w14:textId="77777777">
      <w:pPr>
        <w:spacing w:after="0" w:line="240" w:lineRule="auto"/>
        <w:jc w:val="center"/>
        <w:rPr>
          <w:rFonts w:ascii="Times New Roman" w:hAnsi="Times New Roman" w:eastAsia="Times New Roman" w:cs="Times New Roman"/>
          <w:sz w:val="24"/>
          <w:szCs w:val="24"/>
          <w:lang w:eastAsia="pt-BR"/>
        </w:rPr>
      </w:pPr>
    </w:p>
    <w:p w:rsidRPr="00117BBE" w:rsidR="00872A27" w:rsidP="002B554F" w:rsidRDefault="00550481" w14:paraId="3D391C01" w14:textId="77A864F1">
      <w:pPr>
        <w:spacing w:line="360" w:lineRule="auto"/>
        <w:jc w:val="center"/>
        <w:rPr>
          <w:rFonts w:ascii="Arial" w:hAnsi="Arial" w:eastAsia="Arial" w:cs="Arial"/>
          <w:b/>
          <w:color w:val="000000" w:themeColor="text1"/>
          <w:sz w:val="24"/>
          <w:szCs w:val="24"/>
        </w:rPr>
      </w:pPr>
      <w:r>
        <w:rPr>
          <w:rFonts w:ascii="Arial" w:hAnsi="Arial" w:eastAsia="Arial" w:cs="Arial"/>
          <w:b/>
          <w:color w:val="000000" w:themeColor="text1"/>
          <w:sz w:val="24"/>
          <w:szCs w:val="24"/>
        </w:rPr>
        <w:t xml:space="preserve"> QUALIDADE DE SOFTWARE</w:t>
      </w:r>
    </w:p>
    <w:p w:rsidRPr="00117BBE" w:rsidR="00872A27" w:rsidP="002B554F" w:rsidRDefault="00872A27" w14:paraId="52F41DD1" w14:textId="4950CE62">
      <w:pPr>
        <w:spacing w:line="360" w:lineRule="auto"/>
        <w:jc w:val="center"/>
        <w:rPr>
          <w:rFonts w:ascii="Arial" w:hAnsi="Arial" w:eastAsia="Arial" w:cs="Arial"/>
          <w:b/>
          <w:color w:val="000000" w:themeColor="text1"/>
          <w:sz w:val="24"/>
          <w:szCs w:val="24"/>
        </w:rPr>
      </w:pPr>
    </w:p>
    <w:p w:rsidRPr="00117BBE" w:rsidR="00872A27" w:rsidP="002B554F" w:rsidRDefault="00872A27" w14:paraId="7A28B164" w14:textId="77777777">
      <w:pPr>
        <w:spacing w:line="360" w:lineRule="auto"/>
        <w:jc w:val="center"/>
        <w:rPr>
          <w:rFonts w:ascii="Arial" w:hAnsi="Arial" w:eastAsia="Arial" w:cs="Arial"/>
          <w:color w:val="000000" w:themeColor="text1"/>
          <w:sz w:val="24"/>
          <w:szCs w:val="24"/>
        </w:rPr>
      </w:pPr>
    </w:p>
    <w:p w:rsidR="51DC7D2C" w:rsidP="14A3EFA1" w:rsidRDefault="51DC7D2C" w14:paraId="5E341727" w14:textId="1FCBE985">
      <w:pPr>
        <w:spacing w:line="360" w:lineRule="auto"/>
        <w:jc w:val="center"/>
      </w:pPr>
      <w:r w:rsidRPr="14A3EFA1" w:rsidR="51DC7D2C">
        <w:rPr>
          <w:rFonts w:ascii="Arial" w:hAnsi="Arial" w:eastAsia="Arial" w:cs="Arial"/>
          <w:noProof w:val="0"/>
          <w:sz w:val="24"/>
          <w:szCs w:val="24"/>
          <w:lang w:val="pt-BR"/>
        </w:rPr>
        <w:t>Rafaella Santos</w:t>
      </w:r>
    </w:p>
    <w:p w:rsidRPr="00117BBE" w:rsidR="00872A27" w:rsidP="00117BBE" w:rsidRDefault="00872A27" w14:paraId="610E2EF1"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782BB3E8"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3FA1BBC0"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3AAC80F4"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06DBE012"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3C2FB455" w14:textId="77777777">
      <w:pPr>
        <w:spacing w:line="360" w:lineRule="auto"/>
        <w:jc w:val="both"/>
        <w:rPr>
          <w:rFonts w:ascii="Arial" w:hAnsi="Arial" w:eastAsia="Arial" w:cs="Arial"/>
          <w:color w:val="000000" w:themeColor="text1"/>
          <w:sz w:val="24"/>
          <w:szCs w:val="24"/>
        </w:rPr>
      </w:pPr>
    </w:p>
    <w:p w:rsidRPr="00117BBE" w:rsidR="00872A27" w:rsidP="002B554F" w:rsidRDefault="00550481" w14:paraId="0D25F7A6" w14:textId="1EB9ABC3">
      <w:pPr>
        <w:spacing w:line="360" w:lineRule="auto"/>
        <w:jc w:val="center"/>
        <w:rPr>
          <w:rFonts w:ascii="Arial" w:hAnsi="Arial" w:eastAsia="Arial" w:cs="Arial"/>
          <w:color w:val="000000" w:themeColor="text1"/>
          <w:sz w:val="24"/>
          <w:szCs w:val="24"/>
        </w:rPr>
      </w:pPr>
      <w:r>
        <w:rPr>
          <w:rFonts w:ascii="Arial" w:hAnsi="Arial" w:eastAsia="Arial" w:cs="Arial"/>
          <w:color w:val="000000" w:themeColor="text1"/>
          <w:sz w:val="24"/>
          <w:szCs w:val="24"/>
        </w:rPr>
        <w:t xml:space="preserve">Análise de Qualidade </w:t>
      </w:r>
    </w:p>
    <w:p w:rsidRPr="00117BBE" w:rsidR="00872A27" w:rsidP="00117BBE" w:rsidRDefault="00872A27" w14:paraId="049A5BD2"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30C149D4"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76537A2F"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7B8354DF"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785BF102" w14:textId="77777777">
      <w:pPr>
        <w:spacing w:line="360" w:lineRule="auto"/>
        <w:jc w:val="both"/>
        <w:rPr>
          <w:rFonts w:ascii="Arial" w:hAnsi="Arial" w:eastAsia="Arial" w:cs="Arial"/>
          <w:color w:val="000000" w:themeColor="text1"/>
          <w:sz w:val="24"/>
          <w:szCs w:val="24"/>
        </w:rPr>
      </w:pPr>
    </w:p>
    <w:p w:rsidR="1FFF6513" w:rsidP="14A3EFA1" w:rsidRDefault="1FFF6513" w14:paraId="6FAA948C" w14:textId="1D7FFAAF">
      <w:pPr>
        <w:pStyle w:val="Normal"/>
        <w:suppressLineNumbers w:val="0"/>
        <w:bidi w:val="0"/>
        <w:spacing w:before="0" w:beforeAutospacing="off" w:after="160" w:afterAutospacing="off" w:line="360" w:lineRule="auto"/>
        <w:ind w:left="0" w:right="0"/>
        <w:jc w:val="center"/>
      </w:pPr>
      <w:r w:rsidRPr="14A3EFA1" w:rsidR="1FFF6513">
        <w:rPr>
          <w:rFonts w:ascii="Arial" w:hAnsi="Arial" w:eastAsia="Arial" w:cs="Arial"/>
          <w:color w:val="000000" w:themeColor="text1" w:themeTint="FF" w:themeShade="FF"/>
          <w:sz w:val="24"/>
          <w:szCs w:val="24"/>
        </w:rPr>
        <w:t xml:space="preserve">São Caetano do Sul </w:t>
      </w:r>
    </w:p>
    <w:p w:rsidR="1FFF6513" w:rsidP="14A3EFA1" w:rsidRDefault="1FFF6513" w14:paraId="09C8B203" w14:textId="31E148BE">
      <w:pPr>
        <w:pStyle w:val="Normal"/>
        <w:suppressLineNumbers w:val="0"/>
        <w:bidi w:val="0"/>
        <w:spacing w:before="0" w:beforeAutospacing="off" w:after="160" w:afterAutospacing="off" w:line="360" w:lineRule="auto"/>
        <w:ind w:left="0" w:right="0"/>
        <w:jc w:val="center"/>
      </w:pPr>
      <w:r w:rsidRPr="14A3EFA1" w:rsidR="1FFF6513">
        <w:rPr>
          <w:rFonts w:ascii="Arial" w:hAnsi="Arial" w:eastAsia="Arial" w:cs="Arial"/>
          <w:color w:val="000000" w:themeColor="text1" w:themeTint="FF" w:themeShade="FF"/>
          <w:sz w:val="24"/>
          <w:szCs w:val="24"/>
        </w:rPr>
        <w:t>2025</w:t>
      </w:r>
    </w:p>
    <w:p w:rsidR="0028602E" w:rsidP="0026761D" w:rsidRDefault="0028602E" w14:paraId="180141DD" w14:textId="03488611">
      <w:pPr>
        <w:spacing w:line="360" w:lineRule="auto"/>
        <w:jc w:val="center"/>
        <w:rPr>
          <w:rFonts w:ascii="Arial" w:hAnsi="Arial" w:eastAsia="Arial" w:cs="Arial"/>
          <w:color w:val="000000" w:themeColor="text1"/>
          <w:sz w:val="24"/>
          <w:szCs w:val="24"/>
        </w:rPr>
      </w:pPr>
    </w:p>
    <w:p w:rsidRPr="0026761D" w:rsidR="0028602E" w:rsidP="0026761D" w:rsidRDefault="0028602E" w14:paraId="104BF84B" w14:textId="77777777">
      <w:pPr>
        <w:spacing w:line="360" w:lineRule="auto"/>
        <w:jc w:val="center"/>
        <w:rPr>
          <w:rFonts w:ascii="Arial" w:hAnsi="Arial" w:eastAsia="Arial" w:cs="Arial"/>
          <w:color w:val="000000" w:themeColor="text1"/>
          <w:sz w:val="24"/>
          <w:szCs w:val="24"/>
        </w:rPr>
      </w:pPr>
    </w:p>
    <w:p w:rsidRPr="006B1007" w:rsidR="00872A27" w:rsidP="006B1007" w:rsidRDefault="00872A27" w14:paraId="7EA1AE60" w14:textId="4E7A22CD">
      <w:pPr>
        <w:pStyle w:val="Ttulo1"/>
      </w:pPr>
      <w:bookmarkStart w:name="_Toc73287557" w:id="0"/>
      <w:r w:rsidRPr="006B1007">
        <w:t>RESUMO</w:t>
      </w:r>
      <w:bookmarkEnd w:id="0"/>
    </w:p>
    <w:p w:rsidRPr="00117BBE" w:rsidR="00872A27" w:rsidP="00117BBE" w:rsidRDefault="00872A27" w14:paraId="1BAB866C"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1708428C" w14:textId="48DADA85">
      <w:pPr>
        <w:spacing w:line="360" w:lineRule="auto"/>
        <w:jc w:val="both"/>
        <w:rPr>
          <w:rFonts w:ascii="Arial" w:hAnsi="Arial" w:eastAsia="Arial" w:cs="Arial"/>
          <w:color w:val="000000" w:themeColor="text1"/>
          <w:sz w:val="24"/>
          <w:szCs w:val="24"/>
        </w:rPr>
      </w:pPr>
      <w:r w:rsidRPr="14A3EFA1" w:rsidR="2E5C2D63">
        <w:rPr>
          <w:rFonts w:ascii="Arial" w:hAnsi="Arial" w:eastAsia="Arial" w:cs="Arial"/>
          <w:noProof w:val="0"/>
          <w:sz w:val="24"/>
          <w:szCs w:val="24"/>
          <w:lang w:val="pt-BR"/>
        </w:rPr>
        <w:t>Este trabalho tem como objetivo apresentar uma análise de qualidade do fone de ouvido headset JBL Tune 510BT, com foco nas dimensões de usabilidade, material, durabilidade, acabamento, performance, design e outros atributos relevantes. O relatório se baseia em percepções do uso pessoal do produto, bem como evidências visuais e técnicas, com o intuito de avaliar os pontos fortes e possíveis melhorias. O estudo proporciona um olhar prático sobre a importância da qualidade no desenvolvimento e uso de produtos eletrônicos no cotidiano.</w:t>
      </w:r>
      <w:r w:rsidRPr="14A3EFA1" w:rsidR="00872A27">
        <w:rPr>
          <w:rFonts w:ascii="Arial" w:hAnsi="Arial" w:eastAsia="Arial" w:cs="Arial"/>
          <w:color w:val="000000" w:themeColor="text1" w:themeTint="FF" w:themeShade="FF"/>
          <w:sz w:val="24"/>
          <w:szCs w:val="24"/>
        </w:rPr>
        <w:t xml:space="preserve"> </w:t>
      </w:r>
    </w:p>
    <w:p w:rsidRPr="00117BBE" w:rsidR="00872A27" w:rsidP="00117BBE" w:rsidRDefault="00872A27" w14:paraId="62AA798D"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4105F78E" w14:textId="77777777">
      <w:pPr>
        <w:jc w:val="both"/>
        <w:rPr>
          <w:rFonts w:ascii="Arial" w:hAnsi="Arial" w:eastAsia="Arial" w:cs="Arial"/>
          <w:color w:val="000000" w:themeColor="text1"/>
          <w:sz w:val="24"/>
          <w:szCs w:val="24"/>
        </w:rPr>
      </w:pPr>
      <w:r w:rsidRPr="00117BBE">
        <w:rPr>
          <w:rFonts w:ascii="Arial" w:hAnsi="Arial" w:cs="Arial"/>
          <w:color w:val="000000" w:themeColor="text1"/>
          <w:sz w:val="24"/>
          <w:szCs w:val="24"/>
        </w:rPr>
        <w:br w:type="page"/>
      </w:r>
    </w:p>
    <w:p w:rsidR="000E2050" w:rsidP="00117BBE" w:rsidRDefault="00872A27" w14:paraId="2499D2B8" w14:textId="77777777">
      <w:pPr>
        <w:pStyle w:val="Ttulo1"/>
        <w:rPr>
          <w:noProof/>
        </w:rPr>
      </w:pPr>
      <w:bookmarkStart w:name="_Toc73287558" w:id="1"/>
      <w:r w:rsidRPr="006B1007">
        <w:t>SUMÁRIO</w:t>
      </w:r>
      <w:bookmarkEnd w:id="1"/>
      <w:r w:rsidR="000142A2">
        <w:fldChar w:fldCharType="begin"/>
      </w:r>
      <w:r w:rsidRPr="000142A2" w:rsidR="000142A2">
        <w:instrText xml:space="preserve"> TOC \o "1-3" \h \z \u </w:instrText>
      </w:r>
      <w:r w:rsidR="000142A2">
        <w:fldChar w:fldCharType="separate"/>
      </w:r>
    </w:p>
    <w:p w:rsidR="000E2050" w:rsidRDefault="00DA3DB4" w14:paraId="3C35A12E" w14:textId="6C5124DB">
      <w:pPr>
        <w:pStyle w:val="Sumrio1"/>
        <w:tabs>
          <w:tab w:val="left" w:pos="440"/>
          <w:tab w:val="right" w:leader="dot" w:pos="8494"/>
        </w:tabs>
        <w:rPr>
          <w:rFonts w:eastAsiaTheme="minorEastAsia"/>
          <w:b w:val="0"/>
          <w:bCs w:val="0"/>
          <w:i w:val="0"/>
          <w:iCs w:val="0"/>
          <w:noProof/>
          <w:lang w:eastAsia="pt-BR"/>
        </w:rPr>
      </w:pPr>
      <w:hyperlink w:history="1" w:anchor="_Toc73287557">
        <w:r w:rsidRPr="00087D7F" w:rsidR="000E2050">
          <w:rPr>
            <w:rStyle w:val="Hyperlink"/>
            <w:noProof/>
          </w:rPr>
          <w:t>1.</w:t>
        </w:r>
        <w:r w:rsidR="000E2050">
          <w:rPr>
            <w:rFonts w:eastAsiaTheme="minorEastAsia"/>
            <w:b w:val="0"/>
            <w:bCs w:val="0"/>
            <w:i w:val="0"/>
            <w:iCs w:val="0"/>
            <w:noProof/>
            <w:lang w:eastAsia="pt-BR"/>
          </w:rPr>
          <w:tab/>
        </w:r>
        <w:r w:rsidRPr="00087D7F" w:rsidR="000E2050">
          <w:rPr>
            <w:rStyle w:val="Hyperlink"/>
            <w:noProof/>
          </w:rPr>
          <w:t>RESUMO</w:t>
        </w:r>
        <w:r w:rsidR="000E2050">
          <w:rPr>
            <w:noProof/>
            <w:webHidden/>
          </w:rPr>
          <w:tab/>
        </w:r>
        <w:r w:rsidR="000E2050">
          <w:rPr>
            <w:noProof/>
            <w:webHidden/>
          </w:rPr>
          <w:fldChar w:fldCharType="begin"/>
        </w:r>
        <w:r w:rsidR="000E2050">
          <w:rPr>
            <w:noProof/>
            <w:webHidden/>
          </w:rPr>
          <w:instrText xml:space="preserve"> PAGEREF _Toc73287557 \h </w:instrText>
        </w:r>
        <w:r w:rsidR="000E2050">
          <w:rPr>
            <w:noProof/>
            <w:webHidden/>
          </w:rPr>
        </w:r>
        <w:r w:rsidR="000E2050">
          <w:rPr>
            <w:noProof/>
            <w:webHidden/>
          </w:rPr>
          <w:fldChar w:fldCharType="separate"/>
        </w:r>
        <w:r w:rsidR="000E2050">
          <w:rPr>
            <w:noProof/>
            <w:webHidden/>
          </w:rPr>
          <w:t>2</w:t>
        </w:r>
        <w:r w:rsidR="000E2050">
          <w:rPr>
            <w:noProof/>
            <w:webHidden/>
          </w:rPr>
          <w:fldChar w:fldCharType="end"/>
        </w:r>
      </w:hyperlink>
    </w:p>
    <w:p w:rsidR="000E2050" w:rsidRDefault="00DA3DB4" w14:paraId="70752E5C" w14:textId="6C4B6D2C">
      <w:pPr>
        <w:pStyle w:val="Sumrio1"/>
        <w:tabs>
          <w:tab w:val="left" w:pos="440"/>
          <w:tab w:val="right" w:leader="dot" w:pos="8494"/>
        </w:tabs>
        <w:rPr>
          <w:rFonts w:eastAsiaTheme="minorEastAsia"/>
          <w:b w:val="0"/>
          <w:bCs w:val="0"/>
          <w:i w:val="0"/>
          <w:iCs w:val="0"/>
          <w:noProof/>
          <w:lang w:eastAsia="pt-BR"/>
        </w:rPr>
      </w:pPr>
      <w:hyperlink w:history="1" w:anchor="_Toc73287558">
        <w:r w:rsidRPr="00087D7F" w:rsidR="000E2050">
          <w:rPr>
            <w:rStyle w:val="Hyperlink"/>
            <w:noProof/>
          </w:rPr>
          <w:t>2.</w:t>
        </w:r>
        <w:r w:rsidR="000E2050">
          <w:rPr>
            <w:rFonts w:eastAsiaTheme="minorEastAsia"/>
            <w:b w:val="0"/>
            <w:bCs w:val="0"/>
            <w:i w:val="0"/>
            <w:iCs w:val="0"/>
            <w:noProof/>
            <w:lang w:eastAsia="pt-BR"/>
          </w:rPr>
          <w:tab/>
        </w:r>
        <w:r w:rsidRPr="00087D7F" w:rsidR="000E2050">
          <w:rPr>
            <w:rStyle w:val="Hyperlink"/>
            <w:noProof/>
          </w:rPr>
          <w:t>SUMÁRIO</w:t>
        </w:r>
        <w:r w:rsidR="000E2050">
          <w:rPr>
            <w:noProof/>
            <w:webHidden/>
          </w:rPr>
          <w:tab/>
        </w:r>
        <w:r w:rsidR="000E2050">
          <w:rPr>
            <w:noProof/>
            <w:webHidden/>
          </w:rPr>
          <w:fldChar w:fldCharType="begin"/>
        </w:r>
        <w:r w:rsidR="000E2050">
          <w:rPr>
            <w:noProof/>
            <w:webHidden/>
          </w:rPr>
          <w:instrText xml:space="preserve"> PAGEREF _Toc73287558 \h </w:instrText>
        </w:r>
        <w:r w:rsidR="000E2050">
          <w:rPr>
            <w:noProof/>
            <w:webHidden/>
          </w:rPr>
        </w:r>
        <w:r w:rsidR="000E2050">
          <w:rPr>
            <w:noProof/>
            <w:webHidden/>
          </w:rPr>
          <w:fldChar w:fldCharType="separate"/>
        </w:r>
        <w:r w:rsidR="000E2050">
          <w:rPr>
            <w:noProof/>
            <w:webHidden/>
          </w:rPr>
          <w:t>3</w:t>
        </w:r>
        <w:r w:rsidR="000E2050">
          <w:rPr>
            <w:noProof/>
            <w:webHidden/>
          </w:rPr>
          <w:fldChar w:fldCharType="end"/>
        </w:r>
      </w:hyperlink>
    </w:p>
    <w:p w:rsidR="000E2050" w:rsidRDefault="00DA3DB4" w14:paraId="5A8078A8" w14:textId="6E99F681">
      <w:pPr>
        <w:pStyle w:val="Sumrio1"/>
        <w:tabs>
          <w:tab w:val="left" w:pos="440"/>
          <w:tab w:val="right" w:leader="dot" w:pos="8494"/>
        </w:tabs>
        <w:rPr>
          <w:rFonts w:eastAsiaTheme="minorEastAsia"/>
          <w:b w:val="0"/>
          <w:bCs w:val="0"/>
          <w:i w:val="0"/>
          <w:iCs w:val="0"/>
          <w:noProof/>
          <w:lang w:eastAsia="pt-BR"/>
        </w:rPr>
      </w:pPr>
      <w:hyperlink w:history="1" w:anchor="_Toc73287559">
        <w:r w:rsidRPr="00087D7F" w:rsidR="000E2050">
          <w:rPr>
            <w:rStyle w:val="Hyperlink"/>
            <w:noProof/>
          </w:rPr>
          <w:t>3.</w:t>
        </w:r>
        <w:r w:rsidR="000E2050">
          <w:rPr>
            <w:rFonts w:eastAsiaTheme="minorEastAsia"/>
            <w:b w:val="0"/>
            <w:bCs w:val="0"/>
            <w:i w:val="0"/>
            <w:iCs w:val="0"/>
            <w:noProof/>
            <w:lang w:eastAsia="pt-BR"/>
          </w:rPr>
          <w:tab/>
        </w:r>
        <w:r w:rsidRPr="00087D7F" w:rsidR="000E2050">
          <w:rPr>
            <w:rStyle w:val="Hyperlink"/>
            <w:noProof/>
          </w:rPr>
          <w:t>INTRODUÇÃO</w:t>
        </w:r>
        <w:r w:rsidR="000E2050">
          <w:rPr>
            <w:noProof/>
            <w:webHidden/>
          </w:rPr>
          <w:tab/>
        </w:r>
        <w:r w:rsidR="000E2050">
          <w:rPr>
            <w:noProof/>
            <w:webHidden/>
          </w:rPr>
          <w:fldChar w:fldCharType="begin"/>
        </w:r>
        <w:r w:rsidR="000E2050">
          <w:rPr>
            <w:noProof/>
            <w:webHidden/>
          </w:rPr>
          <w:instrText xml:space="preserve"> PAGEREF _Toc73287559 \h </w:instrText>
        </w:r>
        <w:r w:rsidR="000E2050">
          <w:rPr>
            <w:noProof/>
            <w:webHidden/>
          </w:rPr>
        </w:r>
        <w:r w:rsidR="000E2050">
          <w:rPr>
            <w:noProof/>
            <w:webHidden/>
          </w:rPr>
          <w:fldChar w:fldCharType="separate"/>
        </w:r>
        <w:r w:rsidR="000E2050">
          <w:rPr>
            <w:noProof/>
            <w:webHidden/>
          </w:rPr>
          <w:t>4</w:t>
        </w:r>
        <w:r w:rsidR="000E2050">
          <w:rPr>
            <w:noProof/>
            <w:webHidden/>
          </w:rPr>
          <w:fldChar w:fldCharType="end"/>
        </w:r>
      </w:hyperlink>
    </w:p>
    <w:p w:rsidR="000E2050" w:rsidRDefault="00DA3DB4" w14:paraId="0DA19AFA" w14:textId="62F5BAF8">
      <w:pPr>
        <w:pStyle w:val="Sumrio1"/>
        <w:tabs>
          <w:tab w:val="left" w:pos="440"/>
          <w:tab w:val="right" w:leader="dot" w:pos="8494"/>
        </w:tabs>
        <w:rPr>
          <w:rFonts w:eastAsiaTheme="minorEastAsia"/>
          <w:b w:val="0"/>
          <w:bCs w:val="0"/>
          <w:i w:val="0"/>
          <w:iCs w:val="0"/>
          <w:noProof/>
          <w:lang w:eastAsia="pt-BR"/>
        </w:rPr>
      </w:pPr>
      <w:hyperlink w:history="1" w:anchor="_Toc73287560">
        <w:r w:rsidRPr="00087D7F" w:rsidR="000E2050">
          <w:rPr>
            <w:rStyle w:val="Hyperlink"/>
            <w:noProof/>
          </w:rPr>
          <w:t>4.</w:t>
        </w:r>
        <w:r w:rsidR="000E2050">
          <w:rPr>
            <w:rFonts w:eastAsiaTheme="minorEastAsia"/>
            <w:b w:val="0"/>
            <w:bCs w:val="0"/>
            <w:i w:val="0"/>
            <w:iCs w:val="0"/>
            <w:noProof/>
            <w:lang w:eastAsia="pt-BR"/>
          </w:rPr>
          <w:tab/>
        </w:r>
        <w:r w:rsidRPr="00087D7F" w:rsidR="000E2050">
          <w:rPr>
            <w:rStyle w:val="Hyperlink"/>
            <w:noProof/>
          </w:rPr>
          <w:t>O PROJETO</w:t>
        </w:r>
        <w:r w:rsidR="000E2050">
          <w:rPr>
            <w:noProof/>
            <w:webHidden/>
          </w:rPr>
          <w:tab/>
        </w:r>
        <w:r w:rsidR="000E2050">
          <w:rPr>
            <w:noProof/>
            <w:webHidden/>
          </w:rPr>
          <w:fldChar w:fldCharType="begin"/>
        </w:r>
        <w:r w:rsidR="000E2050">
          <w:rPr>
            <w:noProof/>
            <w:webHidden/>
          </w:rPr>
          <w:instrText xml:space="preserve"> PAGEREF _Toc73287560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rsidR="000E2050" w:rsidRDefault="00DA3DB4" w14:paraId="0BC32969" w14:textId="0B703291">
      <w:pPr>
        <w:pStyle w:val="Sumrio2"/>
        <w:tabs>
          <w:tab w:val="left" w:pos="880"/>
          <w:tab w:val="right" w:leader="dot" w:pos="8494"/>
        </w:tabs>
        <w:rPr>
          <w:rFonts w:eastAsiaTheme="minorEastAsia"/>
          <w:b w:val="0"/>
          <w:bCs w:val="0"/>
          <w:noProof/>
          <w:sz w:val="24"/>
          <w:szCs w:val="24"/>
          <w:lang w:eastAsia="pt-BR"/>
        </w:rPr>
      </w:pPr>
      <w:hyperlink w:history="1" w:anchor="_Toc73287561">
        <w:r w:rsidRPr="00087D7F" w:rsidR="000E2050">
          <w:rPr>
            <w:rStyle w:val="Hyperlink"/>
            <w:noProof/>
          </w:rPr>
          <w:t>4.1</w:t>
        </w:r>
        <w:r w:rsidR="000E2050">
          <w:rPr>
            <w:rFonts w:eastAsiaTheme="minorEastAsia"/>
            <w:b w:val="0"/>
            <w:bCs w:val="0"/>
            <w:noProof/>
            <w:sz w:val="24"/>
            <w:szCs w:val="24"/>
            <w:lang w:eastAsia="pt-BR"/>
          </w:rPr>
          <w:tab/>
        </w:r>
        <w:r w:rsidRPr="00087D7F" w:rsidR="000E2050">
          <w:rPr>
            <w:rStyle w:val="Hyperlink"/>
            <w:noProof/>
          </w:rPr>
          <w:t>Detalhes do produto ou serviço</w:t>
        </w:r>
        <w:r w:rsidR="000E2050">
          <w:rPr>
            <w:noProof/>
            <w:webHidden/>
          </w:rPr>
          <w:tab/>
        </w:r>
        <w:r w:rsidR="000E2050">
          <w:rPr>
            <w:noProof/>
            <w:webHidden/>
          </w:rPr>
          <w:fldChar w:fldCharType="begin"/>
        </w:r>
        <w:r w:rsidR="000E2050">
          <w:rPr>
            <w:noProof/>
            <w:webHidden/>
          </w:rPr>
          <w:instrText xml:space="preserve"> PAGEREF _Toc73287561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rsidR="000E2050" w:rsidRDefault="00DA3DB4" w14:paraId="59186AA6" w14:textId="6E90C520">
      <w:pPr>
        <w:pStyle w:val="Sumrio2"/>
        <w:tabs>
          <w:tab w:val="left" w:pos="880"/>
          <w:tab w:val="right" w:leader="dot" w:pos="8494"/>
        </w:tabs>
        <w:rPr>
          <w:rFonts w:eastAsiaTheme="minorEastAsia"/>
          <w:b w:val="0"/>
          <w:bCs w:val="0"/>
          <w:noProof/>
          <w:sz w:val="24"/>
          <w:szCs w:val="24"/>
          <w:lang w:eastAsia="pt-BR"/>
        </w:rPr>
      </w:pPr>
      <w:hyperlink w:history="1" w:anchor="_Toc73287562">
        <w:r w:rsidRPr="00087D7F" w:rsidR="000E2050">
          <w:rPr>
            <w:rStyle w:val="Hyperlink"/>
            <w:noProof/>
          </w:rPr>
          <w:t>4.2</w:t>
        </w:r>
        <w:r w:rsidR="000E2050">
          <w:rPr>
            <w:rFonts w:eastAsiaTheme="minorEastAsia"/>
            <w:b w:val="0"/>
            <w:bCs w:val="0"/>
            <w:noProof/>
            <w:sz w:val="24"/>
            <w:szCs w:val="24"/>
            <w:lang w:eastAsia="pt-BR"/>
          </w:rPr>
          <w:tab/>
        </w:r>
        <w:r w:rsidRPr="00087D7F" w:rsidR="000E2050">
          <w:rPr>
            <w:rStyle w:val="Hyperlink"/>
            <w:noProof/>
          </w:rPr>
          <w:t>Tabela de Análise</w:t>
        </w:r>
        <w:r w:rsidR="000E2050">
          <w:rPr>
            <w:noProof/>
            <w:webHidden/>
          </w:rPr>
          <w:tab/>
        </w:r>
        <w:r w:rsidR="000E2050">
          <w:rPr>
            <w:noProof/>
            <w:webHidden/>
          </w:rPr>
          <w:fldChar w:fldCharType="begin"/>
        </w:r>
        <w:r w:rsidR="000E2050">
          <w:rPr>
            <w:noProof/>
            <w:webHidden/>
          </w:rPr>
          <w:instrText xml:space="preserve"> PAGEREF _Toc73287562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rsidR="000E2050" w:rsidRDefault="00DA3DB4" w14:paraId="18C0436A" w14:textId="3DCD7F62">
      <w:pPr>
        <w:pStyle w:val="Sumrio2"/>
        <w:tabs>
          <w:tab w:val="left" w:pos="880"/>
          <w:tab w:val="right" w:leader="dot" w:pos="8494"/>
        </w:tabs>
        <w:rPr>
          <w:rFonts w:eastAsiaTheme="minorEastAsia"/>
          <w:b w:val="0"/>
          <w:bCs w:val="0"/>
          <w:noProof/>
          <w:sz w:val="24"/>
          <w:szCs w:val="24"/>
          <w:lang w:eastAsia="pt-BR"/>
        </w:rPr>
      </w:pPr>
      <w:hyperlink w:history="1" w:anchor="_Toc73287563">
        <w:r w:rsidRPr="00087D7F" w:rsidR="000E2050">
          <w:rPr>
            <w:rStyle w:val="Hyperlink"/>
            <w:noProof/>
          </w:rPr>
          <w:t>4.3</w:t>
        </w:r>
        <w:r w:rsidR="000E2050">
          <w:rPr>
            <w:rFonts w:eastAsiaTheme="minorEastAsia"/>
            <w:b w:val="0"/>
            <w:bCs w:val="0"/>
            <w:noProof/>
            <w:sz w:val="24"/>
            <w:szCs w:val="24"/>
            <w:lang w:eastAsia="pt-BR"/>
          </w:rPr>
          <w:tab/>
        </w:r>
        <w:r w:rsidRPr="00087D7F" w:rsidR="000E2050">
          <w:rPr>
            <w:rStyle w:val="Hyperlink"/>
            <w:noProof/>
          </w:rPr>
          <w:t>Relatório</w:t>
        </w:r>
        <w:r w:rsidR="000E2050">
          <w:rPr>
            <w:noProof/>
            <w:webHidden/>
          </w:rPr>
          <w:tab/>
        </w:r>
        <w:r w:rsidR="000E2050">
          <w:rPr>
            <w:noProof/>
            <w:webHidden/>
          </w:rPr>
          <w:fldChar w:fldCharType="begin"/>
        </w:r>
        <w:r w:rsidR="000E2050">
          <w:rPr>
            <w:noProof/>
            <w:webHidden/>
          </w:rPr>
          <w:instrText xml:space="preserve"> PAGEREF _Toc73287563 \h </w:instrText>
        </w:r>
        <w:r w:rsidR="000E2050">
          <w:rPr>
            <w:noProof/>
            <w:webHidden/>
          </w:rPr>
        </w:r>
        <w:r w:rsidR="000E2050">
          <w:rPr>
            <w:noProof/>
            <w:webHidden/>
          </w:rPr>
          <w:fldChar w:fldCharType="separate"/>
        </w:r>
        <w:r w:rsidR="000E2050">
          <w:rPr>
            <w:noProof/>
            <w:webHidden/>
          </w:rPr>
          <w:t>6</w:t>
        </w:r>
        <w:r w:rsidR="000E2050">
          <w:rPr>
            <w:noProof/>
            <w:webHidden/>
          </w:rPr>
          <w:fldChar w:fldCharType="end"/>
        </w:r>
      </w:hyperlink>
    </w:p>
    <w:p w:rsidR="000E2050" w:rsidRDefault="00DA3DB4" w14:paraId="22E6FC92" w14:textId="4079C190">
      <w:pPr>
        <w:pStyle w:val="Sumrio2"/>
        <w:tabs>
          <w:tab w:val="left" w:pos="880"/>
          <w:tab w:val="right" w:leader="dot" w:pos="8494"/>
        </w:tabs>
        <w:rPr>
          <w:rFonts w:eastAsiaTheme="minorEastAsia"/>
          <w:b w:val="0"/>
          <w:bCs w:val="0"/>
          <w:noProof/>
          <w:sz w:val="24"/>
          <w:szCs w:val="24"/>
          <w:lang w:eastAsia="pt-BR"/>
        </w:rPr>
      </w:pPr>
      <w:hyperlink w:history="1" w:anchor="_Toc73287564">
        <w:r w:rsidRPr="00087D7F" w:rsidR="000E2050">
          <w:rPr>
            <w:rStyle w:val="Hyperlink"/>
            <w:noProof/>
          </w:rPr>
          <w:t>4.4</w:t>
        </w:r>
        <w:r w:rsidR="000E2050">
          <w:rPr>
            <w:rFonts w:eastAsiaTheme="minorEastAsia"/>
            <w:b w:val="0"/>
            <w:bCs w:val="0"/>
            <w:noProof/>
            <w:sz w:val="24"/>
            <w:szCs w:val="24"/>
            <w:lang w:eastAsia="pt-BR"/>
          </w:rPr>
          <w:tab/>
        </w:r>
        <w:r w:rsidRPr="00087D7F" w:rsidR="000E2050">
          <w:rPr>
            <w:rStyle w:val="Hyperlink"/>
            <w:noProof/>
          </w:rPr>
          <w:t>Evidências</w:t>
        </w:r>
        <w:r w:rsidR="000E2050">
          <w:rPr>
            <w:noProof/>
            <w:webHidden/>
          </w:rPr>
          <w:tab/>
        </w:r>
        <w:r w:rsidR="000E2050">
          <w:rPr>
            <w:noProof/>
            <w:webHidden/>
          </w:rPr>
          <w:fldChar w:fldCharType="begin"/>
        </w:r>
        <w:r w:rsidR="000E2050">
          <w:rPr>
            <w:noProof/>
            <w:webHidden/>
          </w:rPr>
          <w:instrText xml:space="preserve"> PAGEREF _Toc73287564 \h </w:instrText>
        </w:r>
        <w:r w:rsidR="000E2050">
          <w:rPr>
            <w:noProof/>
            <w:webHidden/>
          </w:rPr>
        </w:r>
        <w:r w:rsidR="000E2050">
          <w:rPr>
            <w:noProof/>
            <w:webHidden/>
          </w:rPr>
          <w:fldChar w:fldCharType="separate"/>
        </w:r>
        <w:r w:rsidR="000E2050">
          <w:rPr>
            <w:noProof/>
            <w:webHidden/>
          </w:rPr>
          <w:t>7</w:t>
        </w:r>
        <w:r w:rsidR="000E2050">
          <w:rPr>
            <w:noProof/>
            <w:webHidden/>
          </w:rPr>
          <w:fldChar w:fldCharType="end"/>
        </w:r>
      </w:hyperlink>
    </w:p>
    <w:p w:rsidR="000E2050" w:rsidRDefault="00DA3DB4" w14:paraId="12743652" w14:textId="5513DBD8">
      <w:pPr>
        <w:pStyle w:val="Sumrio2"/>
        <w:tabs>
          <w:tab w:val="left" w:pos="880"/>
          <w:tab w:val="right" w:leader="dot" w:pos="8494"/>
        </w:tabs>
        <w:rPr>
          <w:rFonts w:eastAsiaTheme="minorEastAsia"/>
          <w:b w:val="0"/>
          <w:bCs w:val="0"/>
          <w:noProof/>
          <w:sz w:val="24"/>
          <w:szCs w:val="24"/>
          <w:lang w:eastAsia="pt-BR"/>
        </w:rPr>
      </w:pPr>
      <w:hyperlink w:history="1" w:anchor="_Toc73287565">
        <w:r w:rsidRPr="00087D7F" w:rsidR="000E2050">
          <w:rPr>
            <w:rStyle w:val="Hyperlink"/>
            <w:noProof/>
          </w:rPr>
          <w:t>4.5</w:t>
        </w:r>
        <w:r w:rsidR="000E2050">
          <w:rPr>
            <w:rFonts w:eastAsiaTheme="minorEastAsia"/>
            <w:b w:val="0"/>
            <w:bCs w:val="0"/>
            <w:noProof/>
            <w:sz w:val="24"/>
            <w:szCs w:val="24"/>
            <w:lang w:eastAsia="pt-BR"/>
          </w:rPr>
          <w:tab/>
        </w:r>
        <w:r w:rsidRPr="00087D7F" w:rsidR="000E2050">
          <w:rPr>
            <w:rStyle w:val="Hyperlink"/>
            <w:noProof/>
          </w:rPr>
          <w:t>Onde encontrar</w:t>
        </w:r>
        <w:r w:rsidR="000E2050">
          <w:rPr>
            <w:noProof/>
            <w:webHidden/>
          </w:rPr>
          <w:tab/>
        </w:r>
        <w:r w:rsidR="000E2050">
          <w:rPr>
            <w:noProof/>
            <w:webHidden/>
          </w:rPr>
          <w:fldChar w:fldCharType="begin"/>
        </w:r>
        <w:r w:rsidR="000E2050">
          <w:rPr>
            <w:noProof/>
            <w:webHidden/>
          </w:rPr>
          <w:instrText xml:space="preserve"> PAGEREF _Toc73287565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rsidR="000E2050" w:rsidRDefault="00DA3DB4" w14:paraId="0F54B3FF" w14:textId="4F34F3CA">
      <w:pPr>
        <w:pStyle w:val="Sumrio1"/>
        <w:tabs>
          <w:tab w:val="left" w:pos="440"/>
          <w:tab w:val="right" w:leader="dot" w:pos="8494"/>
        </w:tabs>
        <w:rPr>
          <w:rFonts w:eastAsiaTheme="minorEastAsia"/>
          <w:b w:val="0"/>
          <w:bCs w:val="0"/>
          <w:i w:val="0"/>
          <w:iCs w:val="0"/>
          <w:noProof/>
          <w:lang w:eastAsia="pt-BR"/>
        </w:rPr>
      </w:pPr>
      <w:hyperlink w:history="1" w:anchor="_Toc73287566">
        <w:r w:rsidRPr="00087D7F" w:rsidR="000E2050">
          <w:rPr>
            <w:rStyle w:val="Hyperlink"/>
            <w:noProof/>
          </w:rPr>
          <w:t>5.</w:t>
        </w:r>
        <w:r w:rsidR="000E2050">
          <w:rPr>
            <w:rFonts w:eastAsiaTheme="minorEastAsia"/>
            <w:b w:val="0"/>
            <w:bCs w:val="0"/>
            <w:i w:val="0"/>
            <w:iCs w:val="0"/>
            <w:noProof/>
            <w:lang w:eastAsia="pt-BR"/>
          </w:rPr>
          <w:tab/>
        </w:r>
        <w:r w:rsidRPr="00087D7F" w:rsidR="000E2050">
          <w:rPr>
            <w:rStyle w:val="Hyperlink"/>
            <w:noProof/>
          </w:rPr>
          <w:t>CONCLUSÃO</w:t>
        </w:r>
        <w:r w:rsidR="000E2050">
          <w:rPr>
            <w:noProof/>
            <w:webHidden/>
          </w:rPr>
          <w:tab/>
        </w:r>
        <w:r w:rsidR="000E2050">
          <w:rPr>
            <w:noProof/>
            <w:webHidden/>
          </w:rPr>
          <w:fldChar w:fldCharType="begin"/>
        </w:r>
        <w:r w:rsidR="000E2050">
          <w:rPr>
            <w:noProof/>
            <w:webHidden/>
          </w:rPr>
          <w:instrText xml:space="preserve"> PAGEREF _Toc73287566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rsidR="000E2050" w:rsidRDefault="00DA3DB4" w14:paraId="3F89E6B3" w14:textId="6DC70443">
      <w:pPr>
        <w:pStyle w:val="Sumrio1"/>
        <w:tabs>
          <w:tab w:val="left" w:pos="440"/>
          <w:tab w:val="right" w:leader="dot" w:pos="8494"/>
        </w:tabs>
        <w:rPr>
          <w:rFonts w:eastAsiaTheme="minorEastAsia"/>
          <w:b w:val="0"/>
          <w:bCs w:val="0"/>
          <w:i w:val="0"/>
          <w:iCs w:val="0"/>
          <w:noProof/>
          <w:lang w:eastAsia="pt-BR"/>
        </w:rPr>
      </w:pPr>
      <w:hyperlink w:history="1" w:anchor="_Toc73287567">
        <w:r w:rsidRPr="00087D7F" w:rsidR="000E2050">
          <w:rPr>
            <w:rStyle w:val="Hyperlink"/>
            <w:noProof/>
          </w:rPr>
          <w:t>6.</w:t>
        </w:r>
        <w:r w:rsidR="000E2050">
          <w:rPr>
            <w:rFonts w:eastAsiaTheme="minorEastAsia"/>
            <w:b w:val="0"/>
            <w:bCs w:val="0"/>
            <w:i w:val="0"/>
            <w:iCs w:val="0"/>
            <w:noProof/>
            <w:lang w:eastAsia="pt-BR"/>
          </w:rPr>
          <w:tab/>
        </w:r>
        <w:r w:rsidRPr="00087D7F" w:rsidR="000E2050">
          <w:rPr>
            <w:rStyle w:val="Hyperlink"/>
            <w:noProof/>
          </w:rPr>
          <w:t>REFERÊNCIAS BIBLIOGRÁFICAS</w:t>
        </w:r>
        <w:r w:rsidR="000E2050">
          <w:rPr>
            <w:noProof/>
            <w:webHidden/>
          </w:rPr>
          <w:tab/>
        </w:r>
        <w:r w:rsidR="000E2050">
          <w:rPr>
            <w:noProof/>
            <w:webHidden/>
          </w:rPr>
          <w:fldChar w:fldCharType="begin"/>
        </w:r>
        <w:r w:rsidR="000E2050">
          <w:rPr>
            <w:noProof/>
            <w:webHidden/>
          </w:rPr>
          <w:instrText xml:space="preserve"> PAGEREF _Toc73287567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rsidRPr="00117BBE" w:rsidR="00872A27" w:rsidP="00117BBE" w:rsidRDefault="000142A2" w14:paraId="3A97DCA9" w14:textId="00A4A23C">
      <w:pPr>
        <w:spacing w:line="360" w:lineRule="auto"/>
        <w:jc w:val="both"/>
        <w:rPr>
          <w:rFonts w:ascii="Arial" w:hAnsi="Arial" w:eastAsia="Arial" w:cs="Arial"/>
          <w:color w:val="000000" w:themeColor="text1"/>
          <w:sz w:val="24"/>
          <w:szCs w:val="24"/>
        </w:rPr>
      </w:pPr>
      <w:r>
        <w:rPr>
          <w:rFonts w:ascii="Arial" w:hAnsi="Arial" w:eastAsia="Arial" w:cs="Arial"/>
          <w:color w:val="000000" w:themeColor="text1"/>
          <w:sz w:val="24"/>
          <w:szCs w:val="24"/>
        </w:rPr>
        <w:fldChar w:fldCharType="end"/>
      </w:r>
    </w:p>
    <w:p w:rsidRPr="00117BBE" w:rsidR="00872A27" w:rsidP="00117BBE" w:rsidRDefault="00872A27" w14:paraId="64DF8940"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6EA15B1A"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3F30E224"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516055EB"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77CD0636"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0F7450C3"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7C4B0827"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6584ACAA"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2DE0D033"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249FF139"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26F5D021"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3F3E5336"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550B148F"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6E5973C9" w14:textId="77777777">
      <w:pPr>
        <w:spacing w:line="360" w:lineRule="auto"/>
        <w:jc w:val="both"/>
        <w:rPr>
          <w:rFonts w:ascii="Arial" w:hAnsi="Arial" w:eastAsia="Arial" w:cs="Arial"/>
          <w:color w:val="000000" w:themeColor="text1"/>
          <w:sz w:val="24"/>
          <w:szCs w:val="24"/>
        </w:rPr>
      </w:pPr>
    </w:p>
    <w:p w:rsidRPr="00117BBE" w:rsidR="00872A27" w:rsidP="006B1007" w:rsidRDefault="00872A27" w14:paraId="7ACE954D" w14:textId="3459B8AC">
      <w:pPr>
        <w:pStyle w:val="Ttulo1"/>
      </w:pPr>
      <w:bookmarkStart w:name="_Toc73287559" w:id="2"/>
      <w:r w:rsidRPr="00117BBE">
        <w:t>INTRODUÇÃO</w:t>
      </w:r>
      <w:bookmarkEnd w:id="2"/>
    </w:p>
    <w:p w:rsidRPr="00117BBE" w:rsidR="00872A27" w:rsidP="00117BBE" w:rsidRDefault="00872A27" w14:paraId="6242AFE5" w14:textId="77777777">
      <w:pPr>
        <w:spacing w:line="360" w:lineRule="auto"/>
        <w:jc w:val="both"/>
        <w:rPr>
          <w:rFonts w:ascii="Arial" w:hAnsi="Arial" w:eastAsia="Arial" w:cs="Arial"/>
          <w:color w:val="000000" w:themeColor="text1"/>
          <w:sz w:val="24"/>
          <w:szCs w:val="24"/>
        </w:rPr>
      </w:pPr>
    </w:p>
    <w:p w:rsidR="01F0E360" w:rsidP="14A3EFA1" w:rsidRDefault="01F0E360" w14:paraId="2B9A3002" w14:textId="5F4E7423">
      <w:pPr>
        <w:spacing w:line="360" w:lineRule="auto"/>
        <w:jc w:val="both"/>
        <w:rPr>
          <w:rFonts w:ascii="Arial" w:hAnsi="Arial" w:eastAsia="Arial" w:cs="Arial"/>
          <w:noProof w:val="0"/>
          <w:sz w:val="24"/>
          <w:szCs w:val="24"/>
          <w:lang w:val="pt-BR"/>
        </w:rPr>
      </w:pPr>
      <w:r w:rsidRPr="14A3EFA1" w:rsidR="01F0E360">
        <w:rPr>
          <w:rFonts w:ascii="Arial" w:hAnsi="Arial" w:eastAsia="Arial" w:cs="Arial"/>
          <w:noProof w:val="0"/>
          <w:sz w:val="24"/>
          <w:szCs w:val="24"/>
          <w:lang w:val="pt-BR"/>
        </w:rPr>
        <w:t>A qualidade de um produto influencia diretamente a experiência do usuário e sua fidelidade à marca. Este projeto tem como objetivo aplicar conhecimentos sobre análise de qualidade em um produto de uso pessoal, o fone de ouvido headset JBL Tune 510BT. Através de critérios como usabilidade, durabilidade, performance e design, será possível avaliar a eficácia do produto e sugerir melhorias. O papel do analista de qualidade é essencial nesse processo, ao transformar percepções em relatórios técnicos que contribuem para a melhoria contínua.</w:t>
      </w:r>
    </w:p>
    <w:p w:rsidR="14A3EFA1" w:rsidP="14A3EFA1" w:rsidRDefault="14A3EFA1" w14:paraId="06AF4C94" w14:textId="1711360F">
      <w:pPr>
        <w:spacing w:line="360" w:lineRule="auto"/>
        <w:jc w:val="both"/>
        <w:rPr>
          <w:rFonts w:ascii="Arial" w:hAnsi="Arial" w:eastAsia="Arial" w:cs="Arial"/>
          <w:color w:val="000000" w:themeColor="text1" w:themeTint="FF" w:themeShade="FF"/>
          <w:sz w:val="24"/>
          <w:szCs w:val="24"/>
        </w:rPr>
      </w:pPr>
    </w:p>
    <w:p w:rsidR="0005157A" w:rsidP="00117BBE" w:rsidRDefault="0005157A" w14:paraId="08CD3684" w14:textId="2BA7DA2D">
      <w:pPr>
        <w:spacing w:line="360" w:lineRule="auto"/>
        <w:jc w:val="both"/>
        <w:rPr>
          <w:rFonts w:ascii="Arial" w:hAnsi="Arial" w:eastAsia="Arial" w:cs="Arial"/>
          <w:color w:val="000000" w:themeColor="text1"/>
          <w:sz w:val="24"/>
          <w:szCs w:val="24"/>
        </w:rPr>
      </w:pPr>
    </w:p>
    <w:p w:rsidR="006B1007" w:rsidP="00117BBE" w:rsidRDefault="006B1007" w14:paraId="6169C610" w14:textId="31E04C39">
      <w:pPr>
        <w:spacing w:line="360" w:lineRule="auto"/>
        <w:jc w:val="both"/>
        <w:rPr>
          <w:rFonts w:ascii="Arial" w:hAnsi="Arial" w:eastAsia="Arial" w:cs="Arial"/>
          <w:color w:val="000000" w:themeColor="text1"/>
          <w:sz w:val="24"/>
          <w:szCs w:val="24"/>
        </w:rPr>
      </w:pPr>
    </w:p>
    <w:p w:rsidR="006B1007" w:rsidP="00117BBE" w:rsidRDefault="006B1007" w14:paraId="04D8FC94" w14:textId="135E7363">
      <w:pPr>
        <w:spacing w:line="360" w:lineRule="auto"/>
        <w:jc w:val="both"/>
        <w:rPr>
          <w:rFonts w:ascii="Arial" w:hAnsi="Arial" w:eastAsia="Arial" w:cs="Arial"/>
          <w:color w:val="000000" w:themeColor="text1"/>
          <w:sz w:val="24"/>
          <w:szCs w:val="24"/>
        </w:rPr>
      </w:pPr>
    </w:p>
    <w:p w:rsidR="006B1007" w:rsidP="00117BBE" w:rsidRDefault="006B1007" w14:paraId="297D6A98" w14:textId="4B6F0396">
      <w:pPr>
        <w:spacing w:line="360" w:lineRule="auto"/>
        <w:jc w:val="both"/>
        <w:rPr>
          <w:rFonts w:ascii="Arial" w:hAnsi="Arial" w:eastAsia="Arial" w:cs="Arial"/>
          <w:color w:val="000000" w:themeColor="text1"/>
          <w:sz w:val="24"/>
          <w:szCs w:val="24"/>
        </w:rPr>
      </w:pPr>
    </w:p>
    <w:p w:rsidR="006B1007" w:rsidP="00117BBE" w:rsidRDefault="006B1007" w14:paraId="7CE97E6F" w14:textId="24A46C93">
      <w:pPr>
        <w:spacing w:line="360" w:lineRule="auto"/>
        <w:jc w:val="both"/>
        <w:rPr>
          <w:rFonts w:ascii="Arial" w:hAnsi="Arial" w:eastAsia="Arial" w:cs="Arial"/>
          <w:color w:val="000000" w:themeColor="text1"/>
          <w:sz w:val="24"/>
          <w:szCs w:val="24"/>
        </w:rPr>
      </w:pPr>
    </w:p>
    <w:p w:rsidR="006B1007" w:rsidP="00117BBE" w:rsidRDefault="006B1007" w14:paraId="52E60DCE" w14:textId="5EAC7FD6">
      <w:pPr>
        <w:spacing w:line="360" w:lineRule="auto"/>
        <w:jc w:val="both"/>
        <w:rPr>
          <w:rFonts w:ascii="Arial" w:hAnsi="Arial" w:eastAsia="Arial" w:cs="Arial"/>
          <w:color w:val="000000" w:themeColor="text1"/>
          <w:sz w:val="24"/>
          <w:szCs w:val="24"/>
        </w:rPr>
      </w:pPr>
    </w:p>
    <w:p w:rsidR="006B1007" w:rsidP="00117BBE" w:rsidRDefault="006B1007" w14:paraId="1AB11314" w14:textId="1635B40B">
      <w:pPr>
        <w:spacing w:line="360" w:lineRule="auto"/>
        <w:jc w:val="both"/>
        <w:rPr>
          <w:rFonts w:ascii="Arial" w:hAnsi="Arial" w:eastAsia="Arial" w:cs="Arial"/>
          <w:color w:val="000000" w:themeColor="text1"/>
          <w:sz w:val="24"/>
          <w:szCs w:val="24"/>
        </w:rPr>
      </w:pPr>
    </w:p>
    <w:p w:rsidR="006B1007" w:rsidP="00117BBE" w:rsidRDefault="006B1007" w14:paraId="2548D24E" w14:textId="75B8B8AC">
      <w:pPr>
        <w:spacing w:line="360" w:lineRule="auto"/>
        <w:jc w:val="both"/>
        <w:rPr>
          <w:rFonts w:ascii="Arial" w:hAnsi="Arial" w:eastAsia="Arial" w:cs="Arial"/>
          <w:color w:val="000000" w:themeColor="text1"/>
          <w:sz w:val="24"/>
          <w:szCs w:val="24"/>
        </w:rPr>
      </w:pPr>
    </w:p>
    <w:p w:rsidR="006B1007" w:rsidP="00117BBE" w:rsidRDefault="006B1007" w14:paraId="4A91A37B" w14:textId="50398F68">
      <w:pPr>
        <w:spacing w:line="360" w:lineRule="auto"/>
        <w:jc w:val="both"/>
        <w:rPr>
          <w:rFonts w:ascii="Arial" w:hAnsi="Arial" w:eastAsia="Arial" w:cs="Arial"/>
          <w:color w:val="000000" w:themeColor="text1"/>
          <w:sz w:val="24"/>
          <w:szCs w:val="24"/>
        </w:rPr>
      </w:pPr>
    </w:p>
    <w:p w:rsidR="006B1007" w:rsidP="00117BBE" w:rsidRDefault="006B1007" w14:paraId="4B3F6DEF" w14:textId="5B694BE7">
      <w:pPr>
        <w:spacing w:line="360" w:lineRule="auto"/>
        <w:jc w:val="both"/>
        <w:rPr>
          <w:rFonts w:ascii="Arial" w:hAnsi="Arial" w:eastAsia="Arial" w:cs="Arial"/>
          <w:color w:val="000000" w:themeColor="text1"/>
          <w:sz w:val="24"/>
          <w:szCs w:val="24"/>
        </w:rPr>
      </w:pPr>
    </w:p>
    <w:p w:rsidR="006B1007" w:rsidP="00117BBE" w:rsidRDefault="006B1007" w14:paraId="7191D433" w14:textId="0286AF54">
      <w:pPr>
        <w:spacing w:line="360" w:lineRule="auto"/>
        <w:jc w:val="both"/>
        <w:rPr>
          <w:rFonts w:ascii="Arial" w:hAnsi="Arial" w:eastAsia="Arial" w:cs="Arial"/>
          <w:color w:val="000000" w:themeColor="text1"/>
          <w:sz w:val="24"/>
          <w:szCs w:val="24"/>
        </w:rPr>
      </w:pPr>
    </w:p>
    <w:p w:rsidR="006B1007" w:rsidP="00117BBE" w:rsidRDefault="006B1007" w14:paraId="0400D44E" w14:textId="43F092FF">
      <w:pPr>
        <w:spacing w:line="360" w:lineRule="auto"/>
        <w:jc w:val="both"/>
        <w:rPr>
          <w:rFonts w:ascii="Arial" w:hAnsi="Arial" w:eastAsia="Arial" w:cs="Arial"/>
          <w:color w:val="000000" w:themeColor="text1"/>
          <w:sz w:val="24"/>
          <w:szCs w:val="24"/>
        </w:rPr>
      </w:pPr>
    </w:p>
    <w:p w:rsidR="00EC49AD" w:rsidP="00117BBE" w:rsidRDefault="00EC49AD" w14:paraId="7F44190C" w14:textId="7281EE72">
      <w:pPr>
        <w:spacing w:line="360" w:lineRule="auto"/>
        <w:jc w:val="both"/>
        <w:rPr>
          <w:rFonts w:ascii="Arial" w:hAnsi="Arial" w:eastAsia="Arial" w:cs="Arial"/>
          <w:color w:val="000000" w:themeColor="text1"/>
          <w:sz w:val="24"/>
          <w:szCs w:val="24"/>
        </w:rPr>
      </w:pPr>
    </w:p>
    <w:p w:rsidR="00EC49AD" w:rsidP="00117BBE" w:rsidRDefault="00EC49AD" w14:paraId="7DA58CD0" w14:textId="77777777">
      <w:pPr>
        <w:spacing w:line="360" w:lineRule="auto"/>
        <w:jc w:val="both"/>
        <w:rPr>
          <w:rFonts w:ascii="Arial" w:hAnsi="Arial" w:eastAsia="Arial" w:cs="Arial"/>
          <w:color w:val="000000" w:themeColor="text1"/>
          <w:sz w:val="24"/>
          <w:szCs w:val="24"/>
        </w:rPr>
      </w:pPr>
    </w:p>
    <w:p w:rsidR="006B1007" w:rsidP="00117BBE" w:rsidRDefault="006B1007" w14:paraId="7D43B1FA" w14:textId="290FC15D">
      <w:pPr>
        <w:spacing w:line="360" w:lineRule="auto"/>
        <w:jc w:val="both"/>
        <w:rPr>
          <w:rFonts w:ascii="Arial" w:hAnsi="Arial" w:eastAsia="Arial" w:cs="Arial"/>
          <w:color w:val="000000" w:themeColor="text1"/>
          <w:sz w:val="24"/>
          <w:szCs w:val="24"/>
        </w:rPr>
      </w:pPr>
    </w:p>
    <w:p w:rsidR="006B1007" w:rsidP="00117BBE" w:rsidRDefault="006B1007" w14:paraId="5C79E07B" w14:textId="77777777">
      <w:pPr>
        <w:spacing w:line="360" w:lineRule="auto"/>
        <w:jc w:val="both"/>
        <w:rPr>
          <w:rFonts w:ascii="Arial" w:hAnsi="Arial" w:eastAsia="Arial" w:cs="Arial"/>
          <w:color w:val="000000" w:themeColor="text1"/>
          <w:sz w:val="24"/>
          <w:szCs w:val="24"/>
        </w:rPr>
      </w:pPr>
    </w:p>
    <w:p w:rsidR="00DD5BEA" w:rsidP="14A3EFA1" w:rsidRDefault="00DD5BEA" w14:paraId="50970E00" w14:textId="4195D547">
      <w:pPr>
        <w:pStyle w:val="Ttulo1"/>
        <w:spacing w:line="360" w:lineRule="auto"/>
        <w:rPr/>
      </w:pPr>
      <w:bookmarkStart w:name="_Toc73287560" w:id="3"/>
      <w:r w:rsidR="0005157A">
        <w:rPr/>
        <w:t>O</w:t>
      </w:r>
      <w:r w:rsidR="0005157A">
        <w:rPr/>
        <w:t xml:space="preserve"> P</w:t>
      </w:r>
      <w:r w:rsidR="006B1007">
        <w:rPr/>
        <w:t>ROJETO</w:t>
      </w:r>
      <w:bookmarkEnd w:id="3"/>
    </w:p>
    <w:p w:rsidRPr="00E209A6" w:rsidR="00353E6F" w:rsidP="00E209A6" w:rsidRDefault="00847CD2" w14:paraId="705240A9" w14:textId="2AD04F55">
      <w:pPr>
        <w:pStyle w:val="Ttulo2"/>
      </w:pPr>
      <w:bookmarkStart w:name="_Toc73287561" w:id="4"/>
      <w:r w:rsidRPr="00E209A6">
        <w:t>Detalhes do produto ou serviço</w:t>
      </w:r>
      <w:bookmarkEnd w:id="4"/>
    </w:p>
    <w:tbl>
      <w:tblPr>
        <w:tblW w:w="935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823"/>
        <w:gridCol w:w="5528"/>
      </w:tblGrid>
      <w:tr w:rsidRPr="00117BBE" w:rsidR="00847CD2" w:rsidTr="14A3EFA1" w14:paraId="372E11D6" w14:textId="77777777">
        <w:trPr>
          <w:trHeight w:val="599"/>
        </w:trPr>
        <w:tc>
          <w:tcPr>
            <w:tcW w:w="3823" w:type="dxa"/>
            <w:tcMar/>
          </w:tcPr>
          <w:p w:rsidRPr="00117BBE" w:rsidR="00847CD2" w:rsidP="00D54390" w:rsidRDefault="00847CD2" w14:paraId="627B64EE" w14:textId="6DD80046">
            <w:pPr>
              <w:spacing w:line="360" w:lineRule="auto"/>
              <w:jc w:val="both"/>
              <w:rPr>
                <w:rFonts w:ascii="Arial" w:hAnsi="Arial" w:eastAsia="Arial" w:cs="Arial"/>
                <w:b/>
                <w:color w:val="000000" w:themeColor="text1"/>
                <w:sz w:val="24"/>
                <w:szCs w:val="24"/>
              </w:rPr>
            </w:pPr>
            <w:r>
              <w:rPr>
                <w:rFonts w:ascii="Arial" w:hAnsi="Arial" w:eastAsia="Arial" w:cs="Arial"/>
                <w:b/>
                <w:color w:val="000000" w:themeColor="text1"/>
                <w:sz w:val="24"/>
                <w:szCs w:val="24"/>
              </w:rPr>
              <w:t>Nome do produto ou serviço:</w:t>
            </w:r>
          </w:p>
        </w:tc>
        <w:tc>
          <w:tcPr>
            <w:tcW w:w="5528" w:type="dxa"/>
            <w:tcMar/>
          </w:tcPr>
          <w:p w:rsidR="00847CD2" w:rsidP="00D54390" w:rsidRDefault="00847CD2" w14:paraId="32DBD95A" w14:textId="54020B65">
            <w:pPr>
              <w:spacing w:line="360" w:lineRule="auto"/>
              <w:jc w:val="both"/>
            </w:pPr>
            <w:r w:rsidRPr="14A3EFA1" w:rsidR="77F02CD3">
              <w:rPr>
                <w:rFonts w:ascii="Arial" w:hAnsi="Arial" w:eastAsia="Arial" w:cs="Arial"/>
                <w:noProof w:val="0"/>
                <w:sz w:val="24"/>
                <w:szCs w:val="24"/>
                <w:lang w:val="pt-BR"/>
              </w:rPr>
              <w:t>JBL Tune 510BT</w:t>
            </w:r>
          </w:p>
        </w:tc>
      </w:tr>
      <w:tr w:rsidRPr="00117BBE" w:rsidR="00847CD2" w:rsidTr="14A3EFA1" w14:paraId="5EC2A7E0" w14:textId="77777777">
        <w:tc>
          <w:tcPr>
            <w:tcW w:w="3823" w:type="dxa"/>
            <w:tcMar/>
          </w:tcPr>
          <w:p w:rsidRPr="00117BBE" w:rsidR="00847CD2" w:rsidP="00D54390" w:rsidRDefault="00847CD2" w14:paraId="7D6F04CC" w14:textId="14728E03">
            <w:pPr>
              <w:spacing w:line="360" w:lineRule="auto"/>
              <w:rPr>
                <w:rFonts w:ascii="Arial" w:hAnsi="Arial" w:eastAsia="Arial" w:cs="Arial"/>
                <w:b/>
                <w:color w:val="000000" w:themeColor="text1"/>
                <w:sz w:val="24"/>
                <w:szCs w:val="24"/>
              </w:rPr>
            </w:pPr>
            <w:r>
              <w:rPr>
                <w:rFonts w:ascii="Arial" w:hAnsi="Arial" w:eastAsia="Arial" w:cs="Arial"/>
                <w:b/>
                <w:color w:val="000000" w:themeColor="text1"/>
                <w:sz w:val="24"/>
                <w:szCs w:val="24"/>
              </w:rPr>
              <w:t>Fabricante:</w:t>
            </w:r>
          </w:p>
        </w:tc>
        <w:tc>
          <w:tcPr>
            <w:tcW w:w="5528" w:type="dxa"/>
            <w:tcMar/>
          </w:tcPr>
          <w:p w:rsidRPr="00353E6F" w:rsidR="00847CD2" w:rsidP="00D54390" w:rsidRDefault="00847CD2" w14:paraId="2717FFF2" w14:textId="5D71F14E">
            <w:pPr>
              <w:spacing w:line="360" w:lineRule="auto"/>
              <w:jc w:val="both"/>
            </w:pPr>
            <w:r w:rsidRPr="14A3EFA1" w:rsidR="5CC130E8">
              <w:rPr>
                <w:rFonts w:ascii="Arial" w:hAnsi="Arial" w:eastAsia="Arial" w:cs="Arial"/>
                <w:noProof w:val="0"/>
                <w:sz w:val="24"/>
                <w:szCs w:val="24"/>
                <w:lang w:val="pt-BR"/>
              </w:rPr>
              <w:t>JBL (subsidiária da Harman, do grupo Samsung)</w:t>
            </w:r>
          </w:p>
        </w:tc>
      </w:tr>
      <w:tr w:rsidRPr="00117BBE" w:rsidR="00847CD2" w:rsidTr="14A3EFA1" w14:paraId="31322123" w14:textId="77777777">
        <w:tc>
          <w:tcPr>
            <w:tcW w:w="3823" w:type="dxa"/>
            <w:tcMar/>
          </w:tcPr>
          <w:p w:rsidRPr="00117BBE" w:rsidR="00847CD2" w:rsidP="00D54390" w:rsidRDefault="00847CD2" w14:paraId="50ECE4A1" w14:textId="748301C9">
            <w:pPr>
              <w:spacing w:line="360" w:lineRule="auto"/>
              <w:rPr>
                <w:rFonts w:ascii="Arial" w:hAnsi="Arial" w:eastAsia="Arial" w:cs="Arial"/>
                <w:b/>
                <w:color w:val="000000" w:themeColor="text1"/>
                <w:sz w:val="24"/>
                <w:szCs w:val="24"/>
              </w:rPr>
            </w:pPr>
            <w:r>
              <w:rPr>
                <w:rFonts w:ascii="Arial" w:hAnsi="Arial" w:eastAsia="Arial" w:cs="Arial"/>
                <w:b/>
                <w:color w:val="000000" w:themeColor="text1"/>
                <w:sz w:val="24"/>
                <w:szCs w:val="24"/>
              </w:rPr>
              <w:t>Tempo de uso:</w:t>
            </w:r>
          </w:p>
          <w:p w:rsidRPr="00117BBE" w:rsidR="00847CD2" w:rsidP="00D54390" w:rsidRDefault="00847CD2" w14:paraId="2B0BC8A2" w14:textId="77777777">
            <w:pPr>
              <w:spacing w:line="360" w:lineRule="auto"/>
              <w:rPr>
                <w:rFonts w:ascii="Arial" w:hAnsi="Arial" w:eastAsia="Arial" w:cs="Arial"/>
                <w:b/>
                <w:color w:val="000000" w:themeColor="text1"/>
                <w:sz w:val="24"/>
                <w:szCs w:val="24"/>
              </w:rPr>
            </w:pPr>
          </w:p>
        </w:tc>
        <w:tc>
          <w:tcPr>
            <w:tcW w:w="5528" w:type="dxa"/>
            <w:tcMar/>
          </w:tcPr>
          <w:p w:rsidRPr="00353E6F" w:rsidR="00847CD2" w:rsidP="00D54390" w:rsidRDefault="00847CD2" w14:paraId="7E1CC803" w14:textId="5F3B03BE">
            <w:pPr>
              <w:spacing w:line="360" w:lineRule="auto"/>
              <w:jc w:val="both"/>
            </w:pPr>
            <w:r w:rsidRPr="14A3EFA1" w:rsidR="2A69A614">
              <w:rPr>
                <w:rFonts w:ascii="Arial" w:hAnsi="Arial" w:eastAsia="Arial" w:cs="Arial"/>
                <w:noProof w:val="0"/>
                <w:sz w:val="24"/>
                <w:szCs w:val="24"/>
                <w:lang w:val="pt-BR"/>
              </w:rPr>
              <w:t>1 ano e 3 meses</w:t>
            </w:r>
          </w:p>
        </w:tc>
      </w:tr>
      <w:tr w:rsidRPr="00117BBE" w:rsidR="00847CD2" w:rsidTr="14A3EFA1" w14:paraId="63D235C5" w14:textId="77777777">
        <w:tc>
          <w:tcPr>
            <w:tcW w:w="3823" w:type="dxa"/>
            <w:tcMar/>
          </w:tcPr>
          <w:p w:rsidRPr="00117BBE" w:rsidR="00847CD2" w:rsidP="00D54390" w:rsidRDefault="00C43E07" w14:paraId="6B2E13E7" w14:textId="2E63699E">
            <w:pPr>
              <w:spacing w:line="360" w:lineRule="auto"/>
              <w:rPr>
                <w:rFonts w:ascii="Arial" w:hAnsi="Arial" w:eastAsia="Arial" w:cs="Arial"/>
                <w:b/>
                <w:color w:val="000000" w:themeColor="text1"/>
                <w:sz w:val="24"/>
                <w:szCs w:val="24"/>
              </w:rPr>
            </w:pPr>
            <w:r>
              <w:rPr>
                <w:rFonts w:ascii="Arial" w:hAnsi="Arial" w:eastAsia="Arial" w:cs="Arial"/>
                <w:b/>
                <w:color w:val="000000" w:themeColor="text1"/>
                <w:sz w:val="24"/>
                <w:szCs w:val="24"/>
              </w:rPr>
              <w:t>Outros detalhes relevantes sobre o produto:</w:t>
            </w:r>
          </w:p>
        </w:tc>
        <w:tc>
          <w:tcPr>
            <w:tcW w:w="5528" w:type="dxa"/>
            <w:tcMar/>
          </w:tcPr>
          <w:p w:rsidRPr="00117BBE" w:rsidR="00847CD2" w:rsidP="00D54390" w:rsidRDefault="00847CD2" w14:paraId="61BE7D1A" w14:textId="7C312E44">
            <w:pPr>
              <w:spacing w:line="360" w:lineRule="auto"/>
              <w:jc w:val="both"/>
            </w:pPr>
            <w:r w:rsidRPr="14A3EFA1" w:rsidR="2901FA2B">
              <w:rPr>
                <w:rFonts w:ascii="Arial" w:hAnsi="Arial" w:eastAsia="Arial" w:cs="Arial"/>
                <w:noProof w:val="0"/>
                <w:sz w:val="24"/>
                <w:szCs w:val="24"/>
                <w:lang w:val="pt-BR"/>
              </w:rPr>
              <w:t>Headset Bluetooth, com microfone embutido, bateria de até 40 horas, carregamento rápido (5 minutos para 2 horas), compatível com assistentes de voz (Google, Siri).</w:t>
            </w:r>
          </w:p>
        </w:tc>
      </w:tr>
    </w:tbl>
    <w:p w:rsidR="00353E6F" w:rsidP="00117BBE" w:rsidRDefault="00353E6F" w14:paraId="68AA8236" w14:textId="711B0E6D">
      <w:pPr>
        <w:spacing w:line="360" w:lineRule="auto"/>
        <w:jc w:val="both"/>
        <w:rPr>
          <w:rFonts w:ascii="Arial" w:hAnsi="Arial" w:cs="Arial"/>
          <w:color w:val="000000" w:themeColor="text1"/>
          <w:sz w:val="24"/>
          <w:szCs w:val="24"/>
        </w:rPr>
      </w:pPr>
    </w:p>
    <w:p w:rsidRPr="00E209A6" w:rsidR="00847CD2" w:rsidP="00E209A6" w:rsidRDefault="00847CD2" w14:paraId="6673497B" w14:textId="69B826F6">
      <w:pPr>
        <w:pStyle w:val="Ttulo2"/>
      </w:pPr>
      <w:bookmarkStart w:name="_Toc73287562" w:id="5"/>
      <w:r w:rsidRPr="00E209A6">
        <w:t>Tabela de Análise</w:t>
      </w:r>
      <w:bookmarkEnd w:id="5"/>
    </w:p>
    <w:tbl>
      <w:tblPr>
        <w:tblW w:w="949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980"/>
        <w:gridCol w:w="3969"/>
        <w:gridCol w:w="3544"/>
      </w:tblGrid>
      <w:tr w:rsidRPr="00117BBE" w:rsidR="0005157A" w:rsidTr="14A3EFA1" w14:paraId="2D88B041" w14:textId="5978181A">
        <w:trPr>
          <w:trHeight w:val="560"/>
        </w:trPr>
        <w:tc>
          <w:tcPr>
            <w:tcW w:w="1980" w:type="dxa"/>
            <w:shd w:val="clear" w:color="auto" w:fill="D9D9D9" w:themeFill="background1" w:themeFillShade="D9"/>
            <w:tcMar/>
          </w:tcPr>
          <w:p w:rsidRPr="00117BBE" w:rsidR="0005157A" w:rsidP="00353E6F" w:rsidRDefault="0005157A" w14:paraId="7A036035" w14:textId="0EE46007">
            <w:pPr>
              <w:spacing w:line="360" w:lineRule="auto"/>
              <w:rPr>
                <w:rFonts w:ascii="Arial" w:hAnsi="Arial" w:eastAsia="Arial" w:cs="Arial"/>
                <w:b/>
                <w:color w:val="000000" w:themeColor="text1"/>
                <w:sz w:val="24"/>
                <w:szCs w:val="24"/>
              </w:rPr>
            </w:pPr>
            <w:r>
              <w:rPr>
                <w:rFonts w:ascii="Arial" w:hAnsi="Arial" w:eastAsia="Arial" w:cs="Arial"/>
                <w:b/>
                <w:color w:val="000000" w:themeColor="text1"/>
                <w:sz w:val="24"/>
                <w:szCs w:val="24"/>
              </w:rPr>
              <w:t>Característica</w:t>
            </w:r>
          </w:p>
        </w:tc>
        <w:tc>
          <w:tcPr>
            <w:tcW w:w="3969" w:type="dxa"/>
            <w:shd w:val="clear" w:color="auto" w:fill="D9D9D9" w:themeFill="background1" w:themeFillShade="D9"/>
            <w:tcMar/>
          </w:tcPr>
          <w:p w:rsidRPr="00353E6F" w:rsidR="0005157A" w:rsidP="00353E6F" w:rsidRDefault="0005157A" w14:paraId="103EDDDC" w14:textId="66C819D7">
            <w:pPr>
              <w:spacing w:line="360" w:lineRule="auto"/>
              <w:jc w:val="both"/>
              <w:rPr>
                <w:rFonts w:ascii="Arial" w:hAnsi="Arial" w:eastAsia="Arial" w:cs="Arial"/>
                <w:b/>
                <w:color w:val="000000" w:themeColor="text1"/>
                <w:sz w:val="24"/>
                <w:szCs w:val="24"/>
              </w:rPr>
            </w:pPr>
            <w:r>
              <w:rPr>
                <w:rFonts w:ascii="Arial" w:hAnsi="Arial" w:eastAsia="Arial" w:cs="Arial"/>
                <w:b/>
                <w:color w:val="000000" w:themeColor="text1"/>
                <w:sz w:val="24"/>
                <w:szCs w:val="24"/>
              </w:rPr>
              <w:t>Sua p</w:t>
            </w:r>
            <w:r w:rsidRPr="00353E6F">
              <w:rPr>
                <w:rFonts w:ascii="Arial" w:hAnsi="Arial" w:eastAsia="Arial" w:cs="Arial"/>
                <w:b/>
                <w:color w:val="000000" w:themeColor="text1"/>
                <w:sz w:val="24"/>
                <w:szCs w:val="24"/>
              </w:rPr>
              <w:t>ercepção</w:t>
            </w:r>
          </w:p>
        </w:tc>
        <w:tc>
          <w:tcPr>
            <w:tcW w:w="3544" w:type="dxa"/>
            <w:shd w:val="clear" w:color="auto" w:fill="D9D9D9" w:themeFill="background1" w:themeFillShade="D9"/>
            <w:tcMar/>
          </w:tcPr>
          <w:p w:rsidR="0005157A" w:rsidP="00353E6F" w:rsidRDefault="00C43E07" w14:paraId="6F417B67" w14:textId="2A8A764C">
            <w:pPr>
              <w:spacing w:line="360" w:lineRule="auto"/>
              <w:jc w:val="both"/>
              <w:rPr>
                <w:rFonts w:ascii="Arial" w:hAnsi="Arial" w:eastAsia="Arial" w:cs="Arial"/>
                <w:b/>
                <w:color w:val="000000" w:themeColor="text1"/>
                <w:sz w:val="24"/>
                <w:szCs w:val="24"/>
              </w:rPr>
            </w:pPr>
            <w:r>
              <w:rPr>
                <w:rFonts w:ascii="Arial" w:hAnsi="Arial" w:eastAsia="Arial" w:cs="Arial"/>
                <w:b/>
                <w:color w:val="000000" w:themeColor="text1"/>
                <w:sz w:val="24"/>
                <w:szCs w:val="24"/>
              </w:rPr>
              <w:t>Referência</w:t>
            </w:r>
            <w:r w:rsidR="0005157A">
              <w:rPr>
                <w:rFonts w:ascii="Arial" w:hAnsi="Arial" w:eastAsia="Arial" w:cs="Arial"/>
                <w:b/>
                <w:color w:val="000000" w:themeColor="text1"/>
                <w:sz w:val="24"/>
                <w:szCs w:val="24"/>
              </w:rPr>
              <w:t xml:space="preserve"> da evidência [caso tenha]</w:t>
            </w:r>
          </w:p>
        </w:tc>
      </w:tr>
      <w:tr w:rsidRPr="00117BBE" w:rsidR="0005157A" w:rsidTr="14A3EFA1" w14:paraId="02B71638" w14:textId="3E281614">
        <w:trPr>
          <w:trHeight w:val="1357"/>
        </w:trPr>
        <w:tc>
          <w:tcPr>
            <w:tcW w:w="1980" w:type="dxa"/>
            <w:tcMar/>
          </w:tcPr>
          <w:p w:rsidRPr="00117BBE" w:rsidR="0005157A" w:rsidP="00353E6F" w:rsidRDefault="0005157A" w14:paraId="748B00A6" w14:textId="754B2C5D">
            <w:pPr>
              <w:spacing w:line="360" w:lineRule="auto"/>
              <w:rPr>
                <w:rFonts w:ascii="Arial" w:hAnsi="Arial" w:eastAsia="Arial" w:cs="Arial"/>
                <w:b/>
                <w:color w:val="000000" w:themeColor="text1"/>
                <w:sz w:val="24"/>
                <w:szCs w:val="24"/>
              </w:rPr>
            </w:pPr>
            <w:r>
              <w:rPr>
                <w:rFonts w:ascii="Arial" w:hAnsi="Arial" w:eastAsia="Arial" w:cs="Arial"/>
                <w:b/>
                <w:color w:val="000000" w:themeColor="text1"/>
                <w:sz w:val="24"/>
                <w:szCs w:val="24"/>
              </w:rPr>
              <w:t>Usabilidade:</w:t>
            </w:r>
          </w:p>
          <w:p w:rsidRPr="00117BBE" w:rsidR="0005157A" w:rsidP="00353E6F" w:rsidRDefault="0005157A" w14:paraId="6FDE7D7C" w14:textId="76FB36BF">
            <w:pPr>
              <w:spacing w:line="360" w:lineRule="auto"/>
              <w:rPr>
                <w:rFonts w:ascii="Arial" w:hAnsi="Arial" w:eastAsia="Arial" w:cs="Arial"/>
                <w:b/>
                <w:color w:val="000000" w:themeColor="text1"/>
                <w:sz w:val="24"/>
                <w:szCs w:val="24"/>
              </w:rPr>
            </w:pPr>
          </w:p>
        </w:tc>
        <w:tc>
          <w:tcPr>
            <w:tcW w:w="3969" w:type="dxa"/>
            <w:tcMar/>
          </w:tcPr>
          <w:p w:rsidRPr="00353E6F" w:rsidR="0005157A" w:rsidP="14A3EFA1" w:rsidRDefault="0005157A" w14:paraId="515D0A6C" w14:textId="01920A6B">
            <w:pPr>
              <w:spacing w:line="360" w:lineRule="auto"/>
              <w:jc w:val="both"/>
              <w:rPr>
                <w:rFonts w:ascii="Arial" w:hAnsi="Arial" w:eastAsia="Arial" w:cs="Arial"/>
                <w:noProof w:val="0"/>
                <w:sz w:val="24"/>
                <w:szCs w:val="24"/>
                <w:lang w:val="pt-BR"/>
              </w:rPr>
            </w:pPr>
            <w:r w:rsidRPr="14A3EFA1" w:rsidR="1DEF8638">
              <w:rPr>
                <w:rFonts w:ascii="Arial" w:hAnsi="Arial" w:eastAsia="Arial" w:cs="Arial"/>
                <w:noProof w:val="0"/>
                <w:sz w:val="24"/>
                <w:szCs w:val="24"/>
                <w:lang w:val="pt-BR"/>
              </w:rPr>
              <w:t>Leve, dobrável e com comandos intuitivos nos botões laterais.</w:t>
            </w:r>
          </w:p>
        </w:tc>
        <w:tc>
          <w:tcPr>
            <w:tcW w:w="3544" w:type="dxa"/>
            <w:tcMar/>
          </w:tcPr>
          <w:p w:rsidRPr="00353E6F" w:rsidR="0005157A" w:rsidP="00353E6F" w:rsidRDefault="0005157A" w14:paraId="22E3DA41" w14:textId="50CD266E">
            <w:pPr>
              <w:spacing w:line="360" w:lineRule="auto"/>
              <w:jc w:val="both"/>
            </w:pPr>
            <w:r w:rsidRPr="14A3EFA1" w:rsidR="1DEF8638">
              <w:rPr>
                <w:rFonts w:ascii="Arial" w:hAnsi="Arial" w:eastAsia="Arial" w:cs="Arial"/>
                <w:noProof w:val="0"/>
                <w:sz w:val="24"/>
                <w:szCs w:val="24"/>
                <w:lang w:val="pt-BR"/>
              </w:rPr>
              <w:t>Imagem 1: Botões e controle</w:t>
            </w:r>
          </w:p>
        </w:tc>
      </w:tr>
      <w:tr w:rsidRPr="00117BBE" w:rsidR="0005157A" w:rsidTr="14A3EFA1" w14:paraId="137EC672" w14:textId="1A38B30D">
        <w:trPr>
          <w:trHeight w:val="1368"/>
        </w:trPr>
        <w:tc>
          <w:tcPr>
            <w:tcW w:w="1980" w:type="dxa"/>
            <w:tcMar/>
          </w:tcPr>
          <w:p w:rsidRPr="00117BBE" w:rsidR="0005157A" w:rsidP="00847CD2" w:rsidRDefault="0005157A" w14:paraId="44DC190B" w14:textId="7FAEF071">
            <w:pPr>
              <w:spacing w:line="360" w:lineRule="auto"/>
              <w:rPr>
                <w:rFonts w:ascii="Arial" w:hAnsi="Arial" w:eastAsia="Arial" w:cs="Arial"/>
                <w:b/>
                <w:color w:val="000000" w:themeColor="text1"/>
                <w:sz w:val="24"/>
                <w:szCs w:val="24"/>
              </w:rPr>
            </w:pPr>
            <w:r>
              <w:rPr>
                <w:rFonts w:ascii="Arial" w:hAnsi="Arial" w:eastAsia="Arial" w:cs="Arial"/>
                <w:b/>
                <w:color w:val="000000" w:themeColor="text1"/>
                <w:sz w:val="24"/>
                <w:szCs w:val="24"/>
              </w:rPr>
              <w:t>Matéria prima:</w:t>
            </w:r>
          </w:p>
        </w:tc>
        <w:tc>
          <w:tcPr>
            <w:tcW w:w="3969" w:type="dxa"/>
            <w:tcMar/>
          </w:tcPr>
          <w:p w:rsidRPr="00117BBE" w:rsidR="0005157A" w:rsidP="00847CD2" w:rsidRDefault="0005157A" w14:paraId="4D15E16D" w14:textId="4C469EA6">
            <w:pPr>
              <w:spacing w:line="360" w:lineRule="auto"/>
              <w:jc w:val="both"/>
            </w:pPr>
            <w:r w:rsidRPr="14A3EFA1" w:rsidR="59D22837">
              <w:rPr>
                <w:rFonts w:ascii="Arial" w:hAnsi="Arial" w:eastAsia="Arial" w:cs="Arial"/>
                <w:noProof w:val="0"/>
                <w:sz w:val="24"/>
                <w:szCs w:val="24"/>
                <w:lang w:val="pt-BR"/>
              </w:rPr>
              <w:t>Plástico ABS reforçado e almofadas com espuma sintética.</w:t>
            </w:r>
          </w:p>
        </w:tc>
        <w:tc>
          <w:tcPr>
            <w:tcW w:w="3544" w:type="dxa"/>
            <w:tcMar/>
          </w:tcPr>
          <w:p w:rsidRPr="00353E6F" w:rsidR="0005157A" w:rsidP="00847CD2" w:rsidRDefault="0005157A" w14:paraId="0C39BF7C" w14:textId="11EBA232">
            <w:pPr>
              <w:spacing w:line="360" w:lineRule="auto"/>
              <w:jc w:val="both"/>
            </w:pPr>
            <w:r w:rsidRPr="14A3EFA1" w:rsidR="59D22837">
              <w:rPr>
                <w:rFonts w:ascii="Arial" w:hAnsi="Arial" w:eastAsia="Arial" w:cs="Arial"/>
                <w:noProof w:val="0"/>
                <w:sz w:val="24"/>
                <w:szCs w:val="24"/>
                <w:lang w:val="pt-BR"/>
              </w:rPr>
              <w:t>Imagem 2: Estrutura lateral</w:t>
            </w:r>
          </w:p>
        </w:tc>
      </w:tr>
      <w:tr w:rsidRPr="00117BBE" w:rsidR="0005157A" w:rsidTr="14A3EFA1" w14:paraId="1580723C" w14:textId="1E73AFA5">
        <w:trPr>
          <w:trHeight w:val="2167"/>
        </w:trPr>
        <w:tc>
          <w:tcPr>
            <w:tcW w:w="1980" w:type="dxa"/>
            <w:tcMar/>
          </w:tcPr>
          <w:p w:rsidRPr="00117BBE" w:rsidR="0005157A" w:rsidP="00353E6F" w:rsidRDefault="0005157A" w14:paraId="018FCBA6" w14:textId="5E65BA75">
            <w:pPr>
              <w:spacing w:line="360" w:lineRule="auto"/>
              <w:rPr>
                <w:rFonts w:ascii="Arial" w:hAnsi="Arial" w:eastAsia="Arial" w:cs="Arial"/>
                <w:b/>
                <w:color w:val="000000" w:themeColor="text1"/>
                <w:sz w:val="24"/>
                <w:szCs w:val="24"/>
              </w:rPr>
            </w:pPr>
            <w:r>
              <w:rPr>
                <w:rFonts w:ascii="Arial" w:hAnsi="Arial" w:eastAsia="Arial" w:cs="Arial"/>
                <w:b/>
                <w:color w:val="000000" w:themeColor="text1"/>
                <w:sz w:val="24"/>
                <w:szCs w:val="24"/>
              </w:rPr>
              <w:t>Performance:</w:t>
            </w:r>
          </w:p>
        </w:tc>
        <w:tc>
          <w:tcPr>
            <w:tcW w:w="3969" w:type="dxa"/>
            <w:tcMar/>
          </w:tcPr>
          <w:p w:rsidRPr="00117BBE" w:rsidR="0005157A" w:rsidP="00353E6F" w:rsidRDefault="0005157A" w14:paraId="5744079D" w14:textId="7036B839">
            <w:pPr>
              <w:spacing w:line="360" w:lineRule="auto"/>
              <w:jc w:val="both"/>
            </w:pPr>
            <w:r w:rsidRPr="14A3EFA1" w:rsidR="41FED09A">
              <w:rPr>
                <w:rFonts w:ascii="Arial" w:hAnsi="Arial" w:eastAsia="Arial" w:cs="Arial"/>
                <w:noProof w:val="0"/>
                <w:sz w:val="24"/>
                <w:szCs w:val="24"/>
                <w:lang w:val="pt-BR"/>
              </w:rPr>
              <w:t>Áudio limpo, com graves bem definidos. Baixa latência em chamadas.</w:t>
            </w:r>
          </w:p>
        </w:tc>
        <w:tc>
          <w:tcPr>
            <w:tcW w:w="3544" w:type="dxa"/>
            <w:tcMar/>
          </w:tcPr>
          <w:p w:rsidRPr="00353E6F" w:rsidR="0005157A" w:rsidP="00353E6F" w:rsidRDefault="0005157A" w14:paraId="57261E3D" w14:textId="00417C95">
            <w:pPr>
              <w:spacing w:line="360" w:lineRule="auto"/>
              <w:jc w:val="both"/>
            </w:pPr>
            <w:r w:rsidRPr="14A3EFA1" w:rsidR="41FED09A">
              <w:rPr>
                <w:rFonts w:ascii="Arial" w:hAnsi="Arial" w:eastAsia="Arial" w:cs="Arial"/>
                <w:noProof w:val="0"/>
                <w:sz w:val="24"/>
                <w:szCs w:val="24"/>
                <w:lang w:val="pt-BR"/>
              </w:rPr>
              <w:t>Imagem 3: Exibição conectada</w:t>
            </w:r>
          </w:p>
        </w:tc>
      </w:tr>
      <w:tr w:rsidRPr="00117BBE" w:rsidR="0005157A" w:rsidTr="14A3EFA1" w14:paraId="2965022C" w14:textId="6C62E712">
        <w:trPr>
          <w:trHeight w:val="2178"/>
        </w:trPr>
        <w:tc>
          <w:tcPr>
            <w:tcW w:w="1980" w:type="dxa"/>
            <w:tcMar/>
          </w:tcPr>
          <w:p w:rsidRPr="00117BBE" w:rsidR="0005157A" w:rsidP="00353E6F" w:rsidRDefault="0005157A" w14:paraId="7BAB18B9" w14:textId="272C026C">
            <w:pPr>
              <w:spacing w:line="360" w:lineRule="auto"/>
              <w:rPr>
                <w:rFonts w:ascii="Arial" w:hAnsi="Arial" w:eastAsia="Arial" w:cs="Arial"/>
                <w:b/>
                <w:color w:val="000000" w:themeColor="text1"/>
                <w:sz w:val="24"/>
                <w:szCs w:val="24"/>
              </w:rPr>
            </w:pPr>
            <w:r>
              <w:rPr>
                <w:rFonts w:ascii="Arial" w:hAnsi="Arial" w:eastAsia="Arial" w:cs="Arial"/>
                <w:b/>
                <w:color w:val="000000" w:themeColor="text1"/>
                <w:sz w:val="24"/>
                <w:szCs w:val="24"/>
              </w:rPr>
              <w:t>Design:</w:t>
            </w:r>
          </w:p>
        </w:tc>
        <w:tc>
          <w:tcPr>
            <w:tcW w:w="3969" w:type="dxa"/>
            <w:tcMar/>
          </w:tcPr>
          <w:p w:rsidRPr="00117BBE" w:rsidR="0005157A" w:rsidP="00353E6F" w:rsidRDefault="0005157A" w14:paraId="587E10E7" w14:textId="57F79C86">
            <w:pPr>
              <w:spacing w:line="360" w:lineRule="auto"/>
              <w:jc w:val="both"/>
            </w:pPr>
            <w:r w:rsidRPr="14A3EFA1" w:rsidR="615F7A9E">
              <w:rPr>
                <w:rFonts w:ascii="Arial" w:hAnsi="Arial" w:eastAsia="Arial" w:cs="Arial"/>
                <w:noProof w:val="0"/>
                <w:sz w:val="24"/>
                <w:szCs w:val="24"/>
                <w:lang w:val="pt-BR"/>
              </w:rPr>
              <w:t>Moderno e minimalista, com cores neutras e acabamento fosco.</w:t>
            </w:r>
          </w:p>
        </w:tc>
        <w:tc>
          <w:tcPr>
            <w:tcW w:w="3544" w:type="dxa"/>
            <w:tcMar/>
          </w:tcPr>
          <w:p w:rsidRPr="00353E6F" w:rsidR="0005157A" w:rsidP="00353E6F" w:rsidRDefault="0005157A" w14:paraId="2947805F" w14:textId="315D4B8F">
            <w:pPr>
              <w:spacing w:line="360" w:lineRule="auto"/>
              <w:jc w:val="both"/>
            </w:pPr>
            <w:r w:rsidRPr="14A3EFA1" w:rsidR="615F7A9E">
              <w:rPr>
                <w:rFonts w:ascii="Arial" w:hAnsi="Arial" w:eastAsia="Arial" w:cs="Arial"/>
                <w:noProof w:val="0"/>
                <w:sz w:val="24"/>
                <w:szCs w:val="24"/>
                <w:lang w:val="pt-BR"/>
              </w:rPr>
              <w:t>Imagem 4: Vista frontal</w:t>
            </w:r>
          </w:p>
        </w:tc>
      </w:tr>
      <w:tr w:rsidRPr="00117BBE" w:rsidR="0005157A" w:rsidTr="14A3EFA1" w14:paraId="1741CDD9" w14:textId="37148678">
        <w:trPr>
          <w:trHeight w:val="952"/>
        </w:trPr>
        <w:tc>
          <w:tcPr>
            <w:tcW w:w="1980" w:type="dxa"/>
            <w:tcMar/>
          </w:tcPr>
          <w:p w:rsidRPr="00117BBE" w:rsidR="0005157A" w:rsidP="14A3EFA1" w:rsidRDefault="0005157A" w14:paraId="231123E2" w14:textId="06AA1082">
            <w:pPr>
              <w:pStyle w:val="Normal"/>
              <w:suppressLineNumbers w:val="0"/>
              <w:bidi w:val="0"/>
              <w:spacing w:before="0" w:beforeAutospacing="off" w:after="160" w:afterAutospacing="off" w:line="360" w:lineRule="auto"/>
              <w:ind w:left="0" w:right="0"/>
              <w:jc w:val="left"/>
              <w:rPr>
                <w:rFonts w:ascii="Arial" w:hAnsi="Arial" w:eastAsia="Arial" w:cs="Arial"/>
                <w:b w:val="1"/>
                <w:bCs w:val="1"/>
                <w:noProof w:val="0"/>
                <w:color w:val="000000" w:themeColor="text1" w:themeTint="FF" w:themeShade="FF"/>
                <w:sz w:val="24"/>
                <w:szCs w:val="24"/>
                <w:lang w:val="pt-BR"/>
              </w:rPr>
            </w:pPr>
            <w:r w:rsidRPr="14A3EFA1" w:rsidR="615F7A9E">
              <w:rPr>
                <w:rFonts w:ascii="Arial" w:hAnsi="Arial" w:eastAsia="Arial" w:cs="Arial"/>
                <w:b w:val="1"/>
                <w:bCs w:val="1"/>
                <w:noProof w:val="0"/>
                <w:color w:val="000000" w:themeColor="text1" w:themeTint="FF" w:themeShade="FF"/>
                <w:sz w:val="24"/>
                <w:szCs w:val="24"/>
                <w:lang w:val="pt-BR"/>
              </w:rPr>
              <w:t>Durabilidade</w:t>
            </w:r>
          </w:p>
        </w:tc>
        <w:tc>
          <w:tcPr>
            <w:tcW w:w="3969" w:type="dxa"/>
            <w:tcMar/>
          </w:tcPr>
          <w:p w:rsidRPr="00117BBE" w:rsidR="0005157A" w:rsidP="00353E6F" w:rsidRDefault="0005157A" w14:paraId="04D3E408" w14:textId="74B02D13">
            <w:pPr>
              <w:spacing w:line="360" w:lineRule="auto"/>
              <w:jc w:val="both"/>
            </w:pPr>
            <w:r w:rsidRPr="14A3EFA1" w:rsidR="615F7A9E">
              <w:rPr>
                <w:rFonts w:ascii="Arial" w:hAnsi="Arial" w:eastAsia="Arial" w:cs="Arial"/>
                <w:noProof w:val="0"/>
                <w:sz w:val="24"/>
                <w:szCs w:val="24"/>
                <w:lang w:val="pt-BR"/>
              </w:rPr>
              <w:t>Após mais de um ano de uso diário, continua em perfeito estado.</w:t>
            </w:r>
          </w:p>
        </w:tc>
        <w:tc>
          <w:tcPr>
            <w:tcW w:w="3544" w:type="dxa"/>
            <w:tcMar/>
          </w:tcPr>
          <w:p w:rsidRPr="00117BBE" w:rsidR="0005157A" w:rsidP="00353E6F" w:rsidRDefault="0005157A" w14:paraId="297767C9" w14:textId="7CA5EE49">
            <w:pPr>
              <w:spacing w:line="360" w:lineRule="auto"/>
              <w:jc w:val="both"/>
            </w:pPr>
            <w:r w:rsidRPr="14A3EFA1" w:rsidR="615F7A9E">
              <w:rPr>
                <w:rFonts w:ascii="Arial" w:hAnsi="Arial" w:eastAsia="Arial" w:cs="Arial"/>
                <w:noProof w:val="0"/>
                <w:sz w:val="24"/>
                <w:szCs w:val="24"/>
                <w:lang w:val="pt-BR"/>
              </w:rPr>
              <w:t>Imagem 5: Estado atual</w:t>
            </w:r>
          </w:p>
        </w:tc>
      </w:tr>
    </w:tbl>
    <w:p w:rsidRPr="00117BBE" w:rsidR="00DD5BEA" w:rsidP="00117BBE" w:rsidRDefault="00DD5BEA" w14:paraId="5282C743" w14:textId="77777777" w14:noSpellErr="1">
      <w:pPr>
        <w:spacing w:line="360" w:lineRule="auto"/>
        <w:jc w:val="both"/>
        <w:rPr>
          <w:rFonts w:ascii="Arial" w:hAnsi="Arial" w:cs="Arial"/>
          <w:color w:val="000000" w:themeColor="text1"/>
          <w:sz w:val="24"/>
          <w:szCs w:val="24"/>
        </w:rPr>
      </w:pPr>
    </w:p>
    <w:p w:rsidR="14A3EFA1" w:rsidP="14A3EFA1" w:rsidRDefault="14A3EFA1" w14:paraId="198AC574" w14:textId="4EC4D2F8">
      <w:pPr>
        <w:spacing w:line="360" w:lineRule="auto"/>
        <w:jc w:val="both"/>
        <w:rPr>
          <w:rFonts w:ascii="Arial" w:hAnsi="Arial" w:cs="Arial"/>
          <w:color w:val="000000" w:themeColor="text1" w:themeTint="FF" w:themeShade="FF"/>
          <w:sz w:val="24"/>
          <w:szCs w:val="24"/>
        </w:rPr>
      </w:pPr>
    </w:p>
    <w:p w:rsidR="14A3EFA1" w:rsidP="14A3EFA1" w:rsidRDefault="14A3EFA1" w14:paraId="1085351A" w14:textId="3DDD409B">
      <w:pPr>
        <w:spacing w:line="360" w:lineRule="auto"/>
        <w:jc w:val="both"/>
        <w:rPr>
          <w:rFonts w:ascii="Arial" w:hAnsi="Arial" w:cs="Arial"/>
          <w:color w:val="000000" w:themeColor="text1" w:themeTint="FF" w:themeShade="FF"/>
          <w:sz w:val="24"/>
          <w:szCs w:val="24"/>
        </w:rPr>
      </w:pPr>
    </w:p>
    <w:p w:rsidR="000142A2" w:rsidP="00E209A6" w:rsidRDefault="006B1007" w14:paraId="560677F1" w14:textId="11357127">
      <w:pPr>
        <w:pStyle w:val="Ttulo2"/>
        <w:rPr/>
      </w:pPr>
      <w:r w:rsidR="006B1007">
        <w:rPr/>
        <w:t xml:space="preserve"> </w:t>
      </w:r>
      <w:bookmarkStart w:name="_Toc73287563" w:id="6"/>
      <w:r w:rsidR="005B045C">
        <w:rPr/>
        <w:t>Relatório</w:t>
      </w:r>
      <w:bookmarkEnd w:id="6"/>
      <w:r w:rsidR="005B045C">
        <w:rPr/>
        <w:t xml:space="preserve"> </w:t>
      </w:r>
    </w:p>
    <w:p w:rsidRPr="006A37EE" w:rsidR="006A37EE" w:rsidP="14A3EFA1" w:rsidRDefault="006A37EE" w14:paraId="0E3266D4" w14:textId="6D923806">
      <w:pPr>
        <w:spacing w:before="240" w:beforeAutospacing="off" w:after="240" w:afterAutospacing="off" w:line="360" w:lineRule="auto"/>
      </w:pPr>
      <w:r w:rsidRPr="14A3EFA1" w:rsidR="44833D7D">
        <w:rPr>
          <w:rFonts w:ascii="Arial" w:hAnsi="Arial" w:eastAsia="Arial" w:cs="Arial"/>
          <w:noProof w:val="0"/>
          <w:sz w:val="24"/>
          <w:szCs w:val="24"/>
          <w:lang w:val="pt-BR"/>
        </w:rPr>
        <w:t>O fone de ouvido JBL Tune 510BT é utilizado diariamente tanto para lazer quanto para estudos. Sua construção leve e dobrável facilita o transporte, sendo ideal para quem passa muito tempo em ambientes de estudo ou trabalho. A usabilidade é um dos principais pontos positivos, pois os comandos laterais tornam o controle de mídia e chamadas simples e intuitivo.</w:t>
      </w:r>
    </w:p>
    <w:p w:rsidRPr="006A37EE" w:rsidR="006A37EE" w:rsidP="14A3EFA1" w:rsidRDefault="006A37EE" w14:paraId="194B0101" w14:textId="2176D30A">
      <w:pPr>
        <w:spacing w:before="240" w:beforeAutospacing="off" w:after="240" w:afterAutospacing="off" w:line="360" w:lineRule="auto"/>
      </w:pPr>
      <w:r w:rsidRPr="14A3EFA1" w:rsidR="44833D7D">
        <w:rPr>
          <w:rFonts w:ascii="Arial" w:hAnsi="Arial" w:eastAsia="Arial" w:cs="Arial"/>
          <w:noProof w:val="0"/>
          <w:sz w:val="24"/>
          <w:szCs w:val="24"/>
          <w:lang w:val="pt-BR"/>
        </w:rPr>
        <w:t>O material utilizado é predominantemente plástico ABS, que demonstra resistência, além de almofadas em espuma macia que proporcionam conforto em longas horas de uso. O desempenho sonoro é excelente dentro da sua faixa de preço, com destaque para os graves. A autonomia da bateria impressiona, ultrapassando as 35 horas com uso contínuo, e o carregamento rápido é um diferencial para o dia a dia.</w:t>
      </w:r>
    </w:p>
    <w:p w:rsidRPr="006A37EE" w:rsidR="006A37EE" w:rsidP="14A3EFA1" w:rsidRDefault="006A37EE" w14:paraId="1357411C" w14:textId="08E03D2C">
      <w:pPr>
        <w:spacing w:before="240" w:beforeAutospacing="off" w:after="240" w:afterAutospacing="off" w:line="360" w:lineRule="auto"/>
      </w:pPr>
      <w:r w:rsidRPr="14A3EFA1" w:rsidR="44833D7D">
        <w:rPr>
          <w:rFonts w:ascii="Arial" w:hAnsi="Arial" w:eastAsia="Arial" w:cs="Arial"/>
          <w:noProof w:val="0"/>
          <w:sz w:val="24"/>
          <w:szCs w:val="24"/>
          <w:lang w:val="pt-BR"/>
        </w:rPr>
        <w:t>O design moderno combina com diferentes estilos e contextos. Não foram identificadas falhas ou danos estruturais até o momento, reforçando sua durabilidade e bom acabamento.</w:t>
      </w:r>
    </w:p>
    <w:p w:rsidR="14A3EFA1" w:rsidP="14A3EFA1" w:rsidRDefault="14A3EFA1" w14:paraId="2E2C0EB3" w14:textId="0646862F">
      <w:pPr>
        <w:spacing w:before="240" w:beforeAutospacing="off" w:after="240" w:afterAutospacing="off"/>
        <w:rPr>
          <w:rFonts w:ascii="Arial" w:hAnsi="Arial" w:eastAsia="Arial" w:cs="Arial"/>
          <w:noProof w:val="0"/>
          <w:sz w:val="24"/>
          <w:szCs w:val="24"/>
          <w:lang w:val="pt-BR"/>
        </w:rPr>
      </w:pPr>
    </w:p>
    <w:p w:rsidRPr="00353E6F" w:rsidR="00353E6F" w:rsidP="00E209A6" w:rsidRDefault="006B1007" w14:paraId="6613DB8C" w14:textId="57E90BC2">
      <w:pPr>
        <w:pStyle w:val="Ttulo2"/>
        <w:rPr/>
      </w:pPr>
      <w:r w:rsidR="006B1007">
        <w:rPr/>
        <w:t xml:space="preserve"> </w:t>
      </w:r>
      <w:bookmarkStart w:name="_Toc73287564" w:id="7"/>
      <w:r w:rsidR="00353E6F">
        <w:rPr/>
        <w:t>Evidências</w:t>
      </w:r>
      <w:bookmarkEnd w:id="7"/>
      <w:r w:rsidR="00353E6F">
        <w:rPr/>
        <w:t xml:space="preserve"> </w:t>
      </w:r>
    </w:p>
    <w:p w:rsidRPr="00E209A6" w:rsidR="00E209A6" w:rsidP="14A3EFA1" w:rsidRDefault="00E209A6" w14:paraId="23747900" w14:textId="267F1611">
      <w:pPr>
        <w:spacing w:line="360" w:lineRule="auto"/>
      </w:pPr>
      <w:r w:rsidR="43135DB3">
        <w:drawing>
          <wp:inline wp14:editId="609553D5" wp14:anchorId="1F24CCFB">
            <wp:extent cx="1590674" cy="1590674"/>
            <wp:effectExtent l="0" t="0" r="0" b="0"/>
            <wp:docPr id="1689131214" name="" title=""/>
            <wp:cNvGraphicFramePr>
              <a:graphicFrameLocks noChangeAspect="1"/>
            </wp:cNvGraphicFramePr>
            <a:graphic>
              <a:graphicData uri="http://schemas.openxmlformats.org/drawingml/2006/picture">
                <pic:pic>
                  <pic:nvPicPr>
                    <pic:cNvPr id="0" name=""/>
                    <pic:cNvPicPr/>
                  </pic:nvPicPr>
                  <pic:blipFill>
                    <a:blip r:embed="R8646e57d09a848ec">
                      <a:extLst>
                        <a:ext xmlns:a="http://schemas.openxmlformats.org/drawingml/2006/main" uri="{28A0092B-C50C-407E-A947-70E740481C1C}">
                          <a14:useLocalDpi val="0"/>
                        </a:ext>
                      </a:extLst>
                    </a:blip>
                    <a:stretch>
                      <a:fillRect/>
                    </a:stretch>
                  </pic:blipFill>
                  <pic:spPr>
                    <a:xfrm>
                      <a:off x="0" y="0"/>
                      <a:ext cx="1590674" cy="1590674"/>
                    </a:xfrm>
                    <a:prstGeom prst="rect">
                      <a:avLst/>
                    </a:prstGeom>
                  </pic:spPr>
                </pic:pic>
              </a:graphicData>
            </a:graphic>
          </wp:inline>
        </w:drawing>
      </w:r>
    </w:p>
    <w:p w:rsidRPr="00E209A6" w:rsidR="00E209A6" w:rsidP="14A3EFA1" w:rsidRDefault="00E209A6" w14:paraId="72617D70" w14:textId="0D52D9D5">
      <w:pPr>
        <w:spacing w:line="360" w:lineRule="auto"/>
      </w:pPr>
      <w:r w:rsidRPr="14A3EFA1" w:rsidR="43135DB3">
        <w:rPr>
          <w:rFonts w:ascii="Arial" w:hAnsi="Arial" w:eastAsia="Arial" w:cs="Arial"/>
          <w:b w:val="1"/>
          <w:bCs w:val="1"/>
          <w:noProof w:val="0"/>
          <w:sz w:val="24"/>
          <w:szCs w:val="24"/>
          <w:lang w:val="pt-BR"/>
        </w:rPr>
        <w:t>Imagem 1</w:t>
      </w:r>
      <w:r w:rsidRPr="14A3EFA1" w:rsidR="43135DB3">
        <w:rPr>
          <w:rFonts w:ascii="Arial" w:hAnsi="Arial" w:eastAsia="Arial" w:cs="Arial"/>
          <w:noProof w:val="0"/>
          <w:sz w:val="24"/>
          <w:szCs w:val="24"/>
          <w:lang w:val="pt-BR"/>
        </w:rPr>
        <w:t>: Botões laterais de controle de mídia</w:t>
      </w:r>
    </w:p>
    <w:p w:rsidRPr="00E209A6" w:rsidR="00E209A6" w:rsidP="14A3EFA1" w:rsidRDefault="00E209A6" w14:paraId="604DCAB4" w14:textId="25F86C19">
      <w:pPr>
        <w:spacing w:line="360" w:lineRule="auto"/>
      </w:pPr>
    </w:p>
    <w:p w:rsidRPr="00E209A6" w:rsidR="00E209A6" w:rsidP="14A3EFA1" w:rsidRDefault="00E209A6" w14:paraId="5E934502" w14:textId="0E044FA9">
      <w:pPr>
        <w:spacing w:line="360" w:lineRule="auto"/>
      </w:pPr>
    </w:p>
    <w:p w:rsidRPr="00E209A6" w:rsidR="00E209A6" w:rsidP="14A3EFA1" w:rsidRDefault="00E209A6" w14:paraId="4A638376" w14:textId="1C144F7D">
      <w:pPr>
        <w:spacing w:line="360" w:lineRule="auto"/>
        <w:rPr>
          <w:rFonts w:ascii="Arial" w:hAnsi="Arial" w:eastAsia="Arial" w:cs="Arial"/>
          <w:b w:val="1"/>
          <w:bCs w:val="1"/>
          <w:noProof w:val="0"/>
          <w:sz w:val="24"/>
          <w:szCs w:val="24"/>
          <w:lang w:val="pt-BR"/>
        </w:rPr>
      </w:pPr>
      <w:r w:rsidR="43135DB3">
        <w:drawing>
          <wp:inline wp14:editId="1F7BB0B9" wp14:anchorId="712E1DFF">
            <wp:extent cx="1591200" cy="1591200"/>
            <wp:effectExtent l="0" t="0" r="0" b="0"/>
            <wp:docPr id="2011268728" name="" title=""/>
            <wp:cNvGraphicFramePr>
              <a:graphicFrameLocks noChangeAspect="1"/>
            </wp:cNvGraphicFramePr>
            <a:graphic>
              <a:graphicData uri="http://schemas.openxmlformats.org/drawingml/2006/picture">
                <pic:pic>
                  <pic:nvPicPr>
                    <pic:cNvPr id="0" name=""/>
                    <pic:cNvPicPr/>
                  </pic:nvPicPr>
                  <pic:blipFill>
                    <a:blip r:embed="Ra4cfb0033f214c21">
                      <a:extLst>
                        <a:ext xmlns:a="http://schemas.openxmlformats.org/drawingml/2006/main" uri="{28A0092B-C50C-407E-A947-70E740481C1C}">
                          <a14:useLocalDpi val="0"/>
                        </a:ext>
                      </a:extLst>
                    </a:blip>
                    <a:stretch>
                      <a:fillRect/>
                    </a:stretch>
                  </pic:blipFill>
                  <pic:spPr>
                    <a:xfrm>
                      <a:off x="0" y="0"/>
                      <a:ext cx="1591200" cy="1591200"/>
                    </a:xfrm>
                    <a:prstGeom prst="rect">
                      <a:avLst/>
                    </a:prstGeom>
                  </pic:spPr>
                </pic:pic>
              </a:graphicData>
            </a:graphic>
          </wp:inline>
        </w:drawing>
      </w:r>
    </w:p>
    <w:p w:rsidRPr="00E209A6" w:rsidR="00E209A6" w:rsidP="14A3EFA1" w:rsidRDefault="00E209A6" w14:paraId="4CDA54BF" w14:textId="07A28FED">
      <w:pPr>
        <w:spacing w:line="360" w:lineRule="auto"/>
        <w:rPr>
          <w:rFonts w:ascii="Arial" w:hAnsi="Arial" w:eastAsia="Arial" w:cs="Arial"/>
          <w:b w:val="1"/>
          <w:bCs w:val="1"/>
          <w:noProof w:val="0"/>
          <w:sz w:val="24"/>
          <w:szCs w:val="24"/>
          <w:lang w:val="pt-BR"/>
        </w:rPr>
      </w:pPr>
      <w:r w:rsidRPr="14A3EFA1" w:rsidR="43135DB3">
        <w:rPr>
          <w:rFonts w:ascii="Arial" w:hAnsi="Arial" w:eastAsia="Arial" w:cs="Arial" w:asciiTheme="minorAscii" w:hAnsiTheme="minorAscii" w:eastAsiaTheme="minorAscii" w:cstheme="minorBidi"/>
          <w:b w:val="1"/>
          <w:bCs w:val="1"/>
          <w:noProof w:val="0"/>
          <w:color w:val="auto"/>
          <w:sz w:val="24"/>
          <w:szCs w:val="24"/>
          <w:lang w:val="pt-BR" w:eastAsia="en-US" w:bidi="ar-SA"/>
        </w:rPr>
        <w:t>Imagem 2:</w:t>
      </w:r>
      <w:r w:rsidRPr="14A3EFA1" w:rsidR="43135DB3">
        <w:rPr>
          <w:rFonts w:ascii="Arial" w:hAnsi="Arial" w:eastAsia="Arial" w:cs="Arial" w:asciiTheme="minorAscii" w:hAnsiTheme="minorAscii" w:eastAsiaTheme="minorAscii" w:cstheme="minorBidi"/>
          <w:b w:val="0"/>
          <w:bCs w:val="0"/>
          <w:noProof w:val="0"/>
          <w:color w:val="auto"/>
          <w:sz w:val="24"/>
          <w:szCs w:val="24"/>
          <w:lang w:val="pt-BR" w:eastAsia="en-US" w:bidi="ar-SA"/>
        </w:rPr>
        <w:t xml:space="preserve"> Estrutura plástica reforçada do arco</w:t>
      </w:r>
    </w:p>
    <w:p w:rsidRPr="00E209A6" w:rsidR="00E209A6" w:rsidP="14A3EFA1" w:rsidRDefault="00E209A6" w14:paraId="5AF11857" w14:textId="7C0C5584">
      <w:pPr>
        <w:spacing w:line="360" w:lineRule="auto"/>
        <w:rPr>
          <w:rFonts w:ascii="Arial" w:hAnsi="Arial" w:eastAsia="Arial" w:cs="Arial" w:asciiTheme="minorAscii" w:hAnsiTheme="minorAscii" w:eastAsiaTheme="minorAscii" w:cstheme="minorBidi"/>
          <w:b w:val="0"/>
          <w:bCs w:val="0"/>
          <w:noProof w:val="0"/>
          <w:color w:val="auto"/>
          <w:sz w:val="24"/>
          <w:szCs w:val="24"/>
          <w:lang w:val="pt-BR" w:eastAsia="en-US" w:bidi="ar-SA"/>
        </w:rPr>
      </w:pPr>
    </w:p>
    <w:p w:rsidRPr="00E209A6" w:rsidR="00E209A6" w:rsidP="14A3EFA1" w:rsidRDefault="00E209A6" w14:paraId="7B5DDC96" w14:textId="51EF6142">
      <w:pPr>
        <w:spacing w:line="360" w:lineRule="auto"/>
      </w:pPr>
      <w:r w:rsidR="1217B25A">
        <w:drawing>
          <wp:inline wp14:editId="175B848D" wp14:anchorId="560CEF38">
            <wp:extent cx="1591200" cy="895225"/>
            <wp:effectExtent l="0" t="0" r="0" b="0"/>
            <wp:docPr id="1564336823" name="" title=""/>
            <wp:cNvGraphicFramePr>
              <a:graphicFrameLocks noChangeAspect="1"/>
            </wp:cNvGraphicFramePr>
            <a:graphic>
              <a:graphicData uri="http://schemas.openxmlformats.org/drawingml/2006/picture">
                <pic:pic>
                  <pic:nvPicPr>
                    <pic:cNvPr id="0" name=""/>
                    <pic:cNvPicPr/>
                  </pic:nvPicPr>
                  <pic:blipFill>
                    <a:blip r:embed="Rcbd5d4302e2749c9">
                      <a:extLst>
                        <a:ext xmlns:a="http://schemas.openxmlformats.org/drawingml/2006/main" uri="{28A0092B-C50C-407E-A947-70E740481C1C}">
                          <a14:useLocalDpi val="0"/>
                        </a:ext>
                      </a:extLst>
                    </a:blip>
                    <a:stretch>
                      <a:fillRect/>
                    </a:stretch>
                  </pic:blipFill>
                  <pic:spPr>
                    <a:xfrm>
                      <a:off x="0" y="0"/>
                      <a:ext cx="1591200" cy="895225"/>
                    </a:xfrm>
                    <a:prstGeom prst="rect">
                      <a:avLst/>
                    </a:prstGeom>
                  </pic:spPr>
                </pic:pic>
              </a:graphicData>
            </a:graphic>
          </wp:inline>
        </w:drawing>
      </w:r>
    </w:p>
    <w:p w:rsidRPr="00E209A6" w:rsidR="00E209A6" w:rsidP="14A3EFA1" w:rsidRDefault="00E209A6" w14:paraId="30631A85" w14:textId="3423D780">
      <w:pPr>
        <w:pStyle w:val="Normal"/>
        <w:spacing w:before="240" w:beforeAutospacing="off" w:after="240" w:afterAutospacing="off" w:line="360" w:lineRule="auto"/>
        <w:ind w:left="0"/>
        <w:rPr>
          <w:rFonts w:ascii="Arial" w:hAnsi="Arial" w:eastAsia="Arial" w:cs="Arial"/>
          <w:noProof w:val="0"/>
          <w:sz w:val="24"/>
          <w:szCs w:val="24"/>
          <w:lang w:val="pt-BR"/>
        </w:rPr>
      </w:pPr>
      <w:r w:rsidRPr="14A3EFA1" w:rsidR="1217B25A">
        <w:rPr>
          <w:rFonts w:ascii="Arial" w:hAnsi="Arial" w:eastAsia="Arial" w:cs="Arial"/>
          <w:b w:val="1"/>
          <w:bCs w:val="1"/>
          <w:noProof w:val="0"/>
          <w:sz w:val="24"/>
          <w:szCs w:val="24"/>
          <w:lang w:val="pt-BR"/>
        </w:rPr>
        <w:t>Imagem 3</w:t>
      </w:r>
      <w:r w:rsidRPr="14A3EFA1" w:rsidR="1217B25A">
        <w:rPr>
          <w:rFonts w:ascii="Arial" w:hAnsi="Arial" w:eastAsia="Arial" w:cs="Arial"/>
          <w:noProof w:val="0"/>
          <w:sz w:val="24"/>
          <w:szCs w:val="24"/>
          <w:lang w:val="pt-BR"/>
        </w:rPr>
        <w:t>: Print do Bluetooth conectado ao JBL Tune 510BT</w:t>
      </w:r>
    </w:p>
    <w:p w:rsidRPr="00E209A6" w:rsidR="00E209A6" w:rsidP="14A3EFA1" w:rsidRDefault="00E209A6" w14:paraId="7085F43A" w14:textId="36C28557">
      <w:pPr>
        <w:pStyle w:val="Normal"/>
        <w:spacing w:before="240" w:beforeAutospacing="off" w:after="240" w:afterAutospacing="off" w:line="360" w:lineRule="auto"/>
        <w:ind w:left="0"/>
        <w:rPr>
          <w:rFonts w:ascii="Arial" w:hAnsi="Arial" w:eastAsia="Arial" w:cs="Arial"/>
          <w:noProof w:val="0"/>
          <w:sz w:val="24"/>
          <w:szCs w:val="24"/>
          <w:lang w:val="pt-BR"/>
        </w:rPr>
      </w:pPr>
    </w:p>
    <w:p w:rsidRPr="00E209A6" w:rsidR="00E209A6" w:rsidP="14A3EFA1" w:rsidRDefault="00E209A6" w14:paraId="2D1A399C" w14:textId="1A4B5119">
      <w:pPr>
        <w:spacing w:line="360" w:lineRule="auto"/>
      </w:pPr>
      <w:r w:rsidR="1217B25A">
        <w:drawing>
          <wp:inline wp14:editId="475CC607" wp14:anchorId="20B274EB">
            <wp:extent cx="1591200" cy="1591200"/>
            <wp:effectExtent l="0" t="0" r="0" b="0"/>
            <wp:docPr id="1872541500" name="" title=""/>
            <wp:cNvGraphicFramePr>
              <a:graphicFrameLocks noChangeAspect="1"/>
            </wp:cNvGraphicFramePr>
            <a:graphic>
              <a:graphicData uri="http://schemas.openxmlformats.org/drawingml/2006/picture">
                <pic:pic>
                  <pic:nvPicPr>
                    <pic:cNvPr id="0" name=""/>
                    <pic:cNvPicPr/>
                  </pic:nvPicPr>
                  <pic:blipFill>
                    <a:blip r:embed="Rb7420a803de349ba">
                      <a:extLst>
                        <a:ext xmlns:a="http://schemas.openxmlformats.org/drawingml/2006/main" uri="{28A0092B-C50C-407E-A947-70E740481C1C}">
                          <a14:useLocalDpi val="0"/>
                        </a:ext>
                      </a:extLst>
                    </a:blip>
                    <a:stretch>
                      <a:fillRect/>
                    </a:stretch>
                  </pic:blipFill>
                  <pic:spPr>
                    <a:xfrm>
                      <a:off x="0" y="0"/>
                      <a:ext cx="1591200" cy="1591200"/>
                    </a:xfrm>
                    <a:prstGeom prst="rect">
                      <a:avLst/>
                    </a:prstGeom>
                  </pic:spPr>
                </pic:pic>
              </a:graphicData>
            </a:graphic>
          </wp:inline>
        </w:drawing>
      </w:r>
    </w:p>
    <w:p w:rsidRPr="00E209A6" w:rsidR="00E209A6" w:rsidP="14A3EFA1" w:rsidRDefault="00E209A6" w14:paraId="05262AE8" w14:textId="3182CAE6">
      <w:pPr>
        <w:spacing w:line="360" w:lineRule="auto"/>
      </w:pPr>
      <w:r w:rsidRPr="14A3EFA1" w:rsidR="1217B25A">
        <w:rPr>
          <w:rFonts w:ascii="Arial" w:hAnsi="Arial" w:eastAsia="Arial" w:cs="Arial"/>
          <w:b w:val="1"/>
          <w:bCs w:val="1"/>
          <w:noProof w:val="0"/>
          <w:sz w:val="24"/>
          <w:szCs w:val="24"/>
          <w:lang w:val="pt-BR"/>
        </w:rPr>
        <w:t>Imagem 4</w:t>
      </w:r>
      <w:r w:rsidRPr="14A3EFA1" w:rsidR="1217B25A">
        <w:rPr>
          <w:rFonts w:ascii="Arial" w:hAnsi="Arial" w:eastAsia="Arial" w:cs="Arial"/>
          <w:noProof w:val="0"/>
          <w:sz w:val="24"/>
          <w:szCs w:val="24"/>
          <w:lang w:val="pt-BR"/>
        </w:rPr>
        <w:t>: Vista frontal do design do fone</w:t>
      </w:r>
    </w:p>
    <w:p w:rsidRPr="00E209A6" w:rsidR="00E209A6" w:rsidP="14A3EFA1" w:rsidRDefault="00E209A6" w14:paraId="5C3A239C" w14:textId="6B2ED6EE">
      <w:pPr>
        <w:spacing w:line="360" w:lineRule="auto"/>
        <w:rPr>
          <w:rFonts w:ascii="Arial" w:hAnsi="Arial" w:eastAsia="Arial" w:cs="Arial"/>
          <w:noProof w:val="0"/>
          <w:sz w:val="24"/>
          <w:szCs w:val="24"/>
          <w:lang w:val="pt-BR"/>
        </w:rPr>
      </w:pPr>
    </w:p>
    <w:p w:rsidRPr="00E209A6" w:rsidR="00E209A6" w:rsidP="14A3EFA1" w:rsidRDefault="00E209A6" w14:paraId="3EA06974" w14:textId="656635DE">
      <w:pPr>
        <w:spacing w:line="360" w:lineRule="auto"/>
      </w:pPr>
      <w:r w:rsidR="1217B25A">
        <w:drawing>
          <wp:inline wp14:editId="04236554" wp14:anchorId="0861E4D7">
            <wp:extent cx="1591200" cy="1591200"/>
            <wp:effectExtent l="0" t="0" r="0" b="0"/>
            <wp:docPr id="1292102527" name="" title=""/>
            <wp:cNvGraphicFramePr>
              <a:graphicFrameLocks noChangeAspect="1"/>
            </wp:cNvGraphicFramePr>
            <a:graphic>
              <a:graphicData uri="http://schemas.openxmlformats.org/drawingml/2006/picture">
                <pic:pic>
                  <pic:nvPicPr>
                    <pic:cNvPr id="0" name=""/>
                    <pic:cNvPicPr/>
                  </pic:nvPicPr>
                  <pic:blipFill>
                    <a:blip r:embed="R358aa31d08724423">
                      <a:extLst>
                        <a:ext xmlns:a="http://schemas.openxmlformats.org/drawingml/2006/main" uri="{28A0092B-C50C-407E-A947-70E740481C1C}">
                          <a14:useLocalDpi val="0"/>
                        </a:ext>
                      </a:extLst>
                    </a:blip>
                    <a:stretch>
                      <a:fillRect/>
                    </a:stretch>
                  </pic:blipFill>
                  <pic:spPr>
                    <a:xfrm>
                      <a:off x="0" y="0"/>
                      <a:ext cx="1591200" cy="1591200"/>
                    </a:xfrm>
                    <a:prstGeom prst="rect">
                      <a:avLst/>
                    </a:prstGeom>
                  </pic:spPr>
                </pic:pic>
              </a:graphicData>
            </a:graphic>
          </wp:inline>
        </w:drawing>
      </w:r>
      <w:r w:rsidRPr="14A3EFA1" w:rsidR="1217B25A">
        <w:rPr>
          <w:rFonts w:ascii="Arial" w:hAnsi="Arial" w:eastAsia="Arial" w:cs="Arial"/>
          <w:b w:val="1"/>
          <w:bCs w:val="1"/>
          <w:noProof w:val="0"/>
          <w:sz w:val="24"/>
          <w:szCs w:val="24"/>
          <w:lang w:val="pt-BR"/>
        </w:rPr>
        <w:t xml:space="preserve"> Imagem 5</w:t>
      </w:r>
      <w:r w:rsidRPr="14A3EFA1" w:rsidR="1217B25A">
        <w:rPr>
          <w:rFonts w:ascii="Arial" w:hAnsi="Arial" w:eastAsia="Arial" w:cs="Arial"/>
          <w:noProof w:val="0"/>
          <w:sz w:val="24"/>
          <w:szCs w:val="24"/>
          <w:lang w:val="pt-BR"/>
        </w:rPr>
        <w:t>: Foto atual do headset após 1 ano de uso</w:t>
      </w:r>
    </w:p>
    <w:p w:rsidRPr="006B1007" w:rsidR="00353E6F" w:rsidP="00E209A6" w:rsidRDefault="00353E6F" w14:paraId="20660AB4" w14:textId="2F6B9EB0">
      <w:pPr>
        <w:pStyle w:val="Ttulo2"/>
        <w:rPr/>
      </w:pPr>
      <w:bookmarkStart w:name="_Toc73287565" w:id="8"/>
      <w:r w:rsidR="00353E6F">
        <w:rPr/>
        <w:t>Onde encontrar</w:t>
      </w:r>
      <w:bookmarkEnd w:id="8"/>
    </w:p>
    <w:p w:rsidRPr="00117BBE" w:rsidR="00353E6F" w:rsidP="14A3EFA1" w:rsidRDefault="00353E6F" w14:paraId="2F75F1D3" w14:textId="4224C292">
      <w:pPr>
        <w:pStyle w:val="Normal"/>
        <w:suppressLineNumbers w:val="0"/>
        <w:bidi w:val="0"/>
        <w:spacing w:before="0" w:beforeAutospacing="off" w:after="160" w:afterAutospacing="off" w:line="360" w:lineRule="auto"/>
        <w:ind w:left="0" w:right="0"/>
        <w:jc w:val="both"/>
        <w:rPr>
          <w:rFonts w:ascii="Arial" w:hAnsi="Arial" w:eastAsia="Arial" w:cs="Arial"/>
          <w:noProof w:val="0"/>
          <w:color w:val="000000" w:themeColor="text1" w:themeTint="FF" w:themeShade="FF"/>
          <w:sz w:val="24"/>
          <w:szCs w:val="24"/>
          <w:lang w:val="pt-BR"/>
        </w:rPr>
      </w:pPr>
      <w:r w:rsidRPr="14A3EFA1" w:rsidR="67979236">
        <w:rPr>
          <w:rFonts w:ascii="Arial" w:hAnsi="Arial" w:eastAsia="Arial" w:cs="Arial"/>
          <w:noProof w:val="0"/>
          <w:color w:val="000000" w:themeColor="text1" w:themeTint="FF" w:themeShade="FF"/>
          <w:sz w:val="24"/>
          <w:szCs w:val="24"/>
          <w:lang w:val="pt-BR"/>
        </w:rPr>
        <w:t>Disponível para compra em:</w:t>
      </w:r>
    </w:p>
    <w:p w:rsidRPr="00117BBE" w:rsidR="00353E6F" w:rsidP="14A3EFA1" w:rsidRDefault="00353E6F" w14:paraId="45F4D66F" w14:textId="634602AB">
      <w:pPr>
        <w:pStyle w:val="Normal"/>
        <w:suppressLineNumbers w:val="0"/>
        <w:bidi w:val="0"/>
        <w:spacing w:before="0" w:beforeAutospacing="off" w:after="160" w:afterAutospacing="off" w:line="360" w:lineRule="auto"/>
        <w:ind w:right="0"/>
        <w:jc w:val="both"/>
        <w:rPr>
          <w:rFonts w:ascii="Arial" w:hAnsi="Arial" w:eastAsia="Arial" w:cs="Arial"/>
          <w:noProof w:val="0"/>
          <w:color w:val="000000" w:themeColor="text1" w:themeTint="FF" w:themeShade="FF"/>
          <w:sz w:val="24"/>
          <w:szCs w:val="24"/>
          <w:lang w:val="pt-BR"/>
        </w:rPr>
      </w:pPr>
      <w:r w:rsidRPr="14A3EFA1" w:rsidR="67979236">
        <w:rPr>
          <w:rFonts w:ascii="Arial" w:hAnsi="Arial" w:eastAsia="Arial" w:cs="Arial"/>
          <w:noProof w:val="0"/>
          <w:color w:val="000000" w:themeColor="text1" w:themeTint="FF" w:themeShade="FF"/>
          <w:sz w:val="24"/>
          <w:szCs w:val="24"/>
          <w:lang w:val="pt-BR"/>
        </w:rPr>
        <w:t xml:space="preserve">Site oficial: </w:t>
      </w:r>
      <w:hyperlink r:id="R4565f171544b42aa">
        <w:r w:rsidRPr="14A3EFA1" w:rsidR="67979236">
          <w:rPr>
            <w:rFonts w:ascii="Arial" w:hAnsi="Arial" w:eastAsia="Arial" w:cs="Arial"/>
            <w:noProof w:val="0"/>
            <w:color w:val="000000" w:themeColor="text1" w:themeTint="FF" w:themeShade="FF"/>
            <w:sz w:val="24"/>
            <w:szCs w:val="24"/>
            <w:lang w:val="pt-BR"/>
          </w:rPr>
          <w:t>https://br.jbl.com</w:t>
        </w:r>
      </w:hyperlink>
    </w:p>
    <w:p w:rsidRPr="00117BBE" w:rsidR="00353E6F" w:rsidP="14A3EFA1" w:rsidRDefault="00353E6F" w14:paraId="08708C49" w14:textId="6085716E">
      <w:pPr>
        <w:pStyle w:val="Normal"/>
        <w:suppressLineNumbers w:val="0"/>
        <w:bidi w:val="0"/>
        <w:spacing w:before="0" w:beforeAutospacing="off" w:after="160" w:afterAutospacing="off" w:line="360" w:lineRule="auto"/>
        <w:ind w:right="0"/>
        <w:jc w:val="both"/>
        <w:rPr>
          <w:rFonts w:ascii="Arial" w:hAnsi="Arial" w:eastAsia="Arial" w:cs="Arial"/>
          <w:noProof w:val="0"/>
          <w:color w:val="000000" w:themeColor="text1" w:themeTint="FF" w:themeShade="FF"/>
          <w:sz w:val="24"/>
          <w:szCs w:val="24"/>
          <w:lang w:val="pt-BR"/>
        </w:rPr>
      </w:pPr>
      <w:r w:rsidRPr="14A3EFA1" w:rsidR="67979236">
        <w:rPr>
          <w:rFonts w:ascii="Arial" w:hAnsi="Arial" w:eastAsia="Arial" w:cs="Arial"/>
          <w:noProof w:val="0"/>
          <w:color w:val="000000" w:themeColor="text1" w:themeTint="FF" w:themeShade="FF"/>
          <w:sz w:val="24"/>
          <w:szCs w:val="24"/>
          <w:lang w:val="pt-BR"/>
        </w:rPr>
        <w:t>Amazon</w:t>
      </w:r>
      <w:r w:rsidRPr="14A3EFA1" w:rsidR="67979236">
        <w:rPr>
          <w:rFonts w:ascii="Arial" w:hAnsi="Arial" w:eastAsia="Arial" w:cs="Arial"/>
          <w:noProof w:val="0"/>
          <w:color w:val="000000" w:themeColor="text1" w:themeTint="FF" w:themeShade="FF"/>
          <w:sz w:val="24"/>
          <w:szCs w:val="24"/>
          <w:lang w:val="pt-BR"/>
        </w:rPr>
        <w:t xml:space="preserve"> Brasil: </w:t>
      </w:r>
      <w:hyperlink r:id="R8a6ec82edcb14117">
        <w:r w:rsidRPr="14A3EFA1" w:rsidR="67979236">
          <w:rPr>
            <w:rFonts w:ascii="Arial" w:hAnsi="Arial" w:eastAsia="Arial" w:cs="Arial"/>
            <w:noProof w:val="0"/>
            <w:color w:val="000000" w:themeColor="text1" w:themeTint="FF" w:themeShade="FF"/>
            <w:sz w:val="24"/>
            <w:szCs w:val="24"/>
            <w:lang w:val="pt-BR"/>
          </w:rPr>
          <w:t>https://www.amazon.com.br</w:t>
        </w:r>
      </w:hyperlink>
    </w:p>
    <w:p w:rsidRPr="00117BBE" w:rsidR="00353E6F" w:rsidP="14A3EFA1" w:rsidRDefault="00353E6F" w14:paraId="05B56041" w14:textId="34986D7F">
      <w:pPr>
        <w:pStyle w:val="Normal"/>
        <w:suppressLineNumbers w:val="0"/>
        <w:bidi w:val="0"/>
        <w:spacing w:before="0" w:beforeAutospacing="off" w:after="160" w:afterAutospacing="off" w:line="360" w:lineRule="auto"/>
        <w:ind w:right="0"/>
        <w:jc w:val="both"/>
        <w:rPr>
          <w:rFonts w:ascii="Arial" w:hAnsi="Arial" w:eastAsia="Arial" w:cs="Arial"/>
          <w:color w:val="000000" w:themeColor="text1" w:themeTint="FF" w:themeShade="FF"/>
          <w:sz w:val="24"/>
          <w:szCs w:val="24"/>
        </w:rPr>
      </w:pPr>
      <w:r w:rsidRPr="14A3EFA1" w:rsidR="67979236">
        <w:rPr>
          <w:rFonts w:ascii="Arial" w:hAnsi="Arial" w:eastAsia="Arial" w:cs="Arial"/>
          <w:noProof w:val="0"/>
          <w:color w:val="000000" w:themeColor="text1" w:themeTint="FF" w:themeShade="FF"/>
          <w:sz w:val="24"/>
          <w:szCs w:val="24"/>
          <w:lang w:val="pt-BR"/>
        </w:rPr>
        <w:t xml:space="preserve">Lojas físicas como Magazine Luiza, Americanas, </w:t>
      </w:r>
      <w:r w:rsidRPr="14A3EFA1" w:rsidR="67979236">
        <w:rPr>
          <w:rFonts w:ascii="Arial" w:hAnsi="Arial" w:eastAsia="Arial" w:cs="Arial"/>
          <w:noProof w:val="0"/>
          <w:color w:val="000000" w:themeColor="text1" w:themeTint="FF" w:themeShade="FF"/>
          <w:sz w:val="24"/>
          <w:szCs w:val="24"/>
          <w:lang w:val="pt-BR"/>
        </w:rPr>
        <w:t>Kalunga, etc.</w:t>
      </w:r>
      <w:r w:rsidRPr="14A3EFA1" w:rsidR="00353E6F">
        <w:rPr>
          <w:rFonts w:ascii="Arial" w:hAnsi="Arial" w:eastAsia="Arial" w:cs="Arial"/>
          <w:color w:val="000000" w:themeColor="text1" w:themeTint="FF" w:themeShade="FF"/>
          <w:sz w:val="24"/>
          <w:szCs w:val="24"/>
        </w:rPr>
        <w:t xml:space="preserve"> </w:t>
      </w:r>
    </w:p>
    <w:p w:rsidRPr="00117BBE" w:rsidR="0005157A" w:rsidP="00117BBE" w:rsidRDefault="0005157A" w14:paraId="3CFD68F8" w14:textId="77777777">
      <w:pPr>
        <w:spacing w:line="360" w:lineRule="auto"/>
        <w:jc w:val="both"/>
        <w:rPr>
          <w:rFonts w:ascii="Arial" w:hAnsi="Arial" w:eastAsia="Arial" w:cs="Arial"/>
          <w:color w:val="000000" w:themeColor="text1"/>
          <w:sz w:val="24"/>
          <w:szCs w:val="24"/>
        </w:rPr>
      </w:pPr>
    </w:p>
    <w:p w:rsidRPr="00117BBE" w:rsidR="005B045C" w:rsidP="006B1007" w:rsidRDefault="005B045C" w14:paraId="29DFD3BF" w14:textId="50E07435">
      <w:pPr>
        <w:pStyle w:val="Ttulo1"/>
        <w:rPr/>
      </w:pPr>
      <w:bookmarkStart w:name="_Toc73287566" w:id="9"/>
      <w:r w:rsidR="005B045C">
        <w:rPr/>
        <w:t>CONCLUSÃO</w:t>
      </w:r>
      <w:bookmarkEnd w:id="9"/>
    </w:p>
    <w:p w:rsidR="0767480A" w:rsidP="14A3EFA1" w:rsidRDefault="0767480A" w14:paraId="5DB8BEF6" w14:textId="1E020356">
      <w:pPr>
        <w:spacing w:line="360" w:lineRule="auto"/>
        <w:jc w:val="both"/>
      </w:pPr>
      <w:r w:rsidRPr="14A3EFA1" w:rsidR="0767480A">
        <w:rPr>
          <w:rFonts w:ascii="Arial" w:hAnsi="Arial" w:eastAsia="Arial" w:cs="Arial"/>
          <w:noProof w:val="0"/>
          <w:sz w:val="24"/>
          <w:szCs w:val="24"/>
          <w:lang w:val="pt-BR"/>
        </w:rPr>
        <w:t>A experiência de realizar essa análise proporcionou maior entendimento sobre como observar e registrar a qualidade de um produto de forma técnica e detalhada. Compreender os critérios de avaliação e transformá-los em um relatório foi enriquecedor e reforça a importância da função do analista de qualidade no ciclo de vida de qualquer produto. Essa prática também se mostrou aplicável em minha vida profissional, especialmente em contextos que envolvem avaliação de performance e usabilidade de equipamentos.</w:t>
      </w:r>
    </w:p>
    <w:p w:rsidR="14A3EFA1" w:rsidP="14A3EFA1" w:rsidRDefault="14A3EFA1" w14:paraId="618F818F" w14:textId="42569A6F">
      <w:pPr>
        <w:spacing w:line="360" w:lineRule="auto"/>
        <w:jc w:val="both"/>
        <w:rPr>
          <w:rFonts w:ascii="Arial" w:hAnsi="Arial" w:eastAsia="Arial" w:cs="Arial"/>
          <w:noProof w:val="0"/>
          <w:sz w:val="24"/>
          <w:szCs w:val="24"/>
          <w:lang w:val="pt-BR"/>
        </w:rPr>
      </w:pPr>
    </w:p>
    <w:p w:rsidRPr="006B1007" w:rsidR="005B045C" w:rsidP="006B1007" w:rsidRDefault="006B1007" w14:paraId="02CA85C5" w14:textId="49154399">
      <w:pPr>
        <w:pStyle w:val="Ttulo1"/>
        <w:rPr/>
      </w:pPr>
      <w:bookmarkStart w:name="_Toc73287567" w:id="10"/>
      <w:r w:rsidR="006B1007">
        <w:rPr/>
        <w:t>REFERÊNCIAS BIBLIOGRÁFICAS</w:t>
      </w:r>
      <w:bookmarkEnd w:id="10"/>
      <w:r w:rsidR="006B1007">
        <w:rPr/>
        <w:t xml:space="preserve"> </w:t>
      </w:r>
    </w:p>
    <w:p w:rsidR="107348FB" w:rsidP="14A3EFA1" w:rsidRDefault="107348FB" w14:paraId="365E3F6D" w14:textId="143CB685">
      <w:pPr>
        <w:spacing w:line="360" w:lineRule="auto"/>
        <w:jc w:val="both"/>
        <w:rPr>
          <w:rFonts w:ascii="Arial" w:hAnsi="Arial" w:eastAsia="Arial" w:cs="Arial"/>
          <w:noProof w:val="0"/>
          <w:sz w:val="24"/>
          <w:szCs w:val="24"/>
          <w:lang w:val="pt-BR"/>
        </w:rPr>
      </w:pPr>
      <w:r w:rsidRPr="14A3EFA1" w:rsidR="107348FB">
        <w:rPr>
          <w:rFonts w:ascii="Arial" w:hAnsi="Arial" w:eastAsia="Arial" w:cs="Arial"/>
          <w:noProof w:val="0"/>
          <w:sz w:val="24"/>
          <w:szCs w:val="24"/>
          <w:lang w:val="pt-BR"/>
        </w:rPr>
        <w:t xml:space="preserve">ASSOCIAÇÃO BRASILEIRA DE NORMAS TÉCNICAS. </w:t>
      </w:r>
      <w:r w:rsidRPr="14A3EFA1" w:rsidR="107348FB">
        <w:rPr>
          <w:rFonts w:ascii="Arial" w:hAnsi="Arial" w:eastAsia="Arial" w:cs="Arial"/>
          <w:b w:val="1"/>
          <w:bCs w:val="1"/>
          <w:noProof w:val="0"/>
          <w:sz w:val="24"/>
          <w:szCs w:val="24"/>
          <w:lang w:val="pt-BR"/>
        </w:rPr>
        <w:t>NBR 6023: Informação e documentação – Referências – Elaboração</w:t>
      </w:r>
      <w:r w:rsidRPr="14A3EFA1" w:rsidR="107348FB">
        <w:rPr>
          <w:rFonts w:ascii="Arial" w:hAnsi="Arial" w:eastAsia="Arial" w:cs="Arial"/>
          <w:noProof w:val="0"/>
          <w:sz w:val="24"/>
          <w:szCs w:val="24"/>
          <w:lang w:val="pt-BR"/>
        </w:rPr>
        <w:t>. Rio de Janeiro, 2018.</w:t>
      </w:r>
    </w:p>
    <w:p w:rsidR="107348FB" w:rsidP="14A3EFA1" w:rsidRDefault="107348FB" w14:paraId="2A21B9F9" w14:textId="520CCAB0">
      <w:pPr>
        <w:spacing w:line="360" w:lineRule="auto"/>
        <w:jc w:val="both"/>
        <w:rPr>
          <w:rFonts w:ascii="Arial" w:hAnsi="Arial" w:eastAsia="Arial" w:cs="Arial"/>
          <w:sz w:val="24"/>
          <w:szCs w:val="24"/>
        </w:rPr>
      </w:pPr>
      <w:r w:rsidRPr="14A3EFA1" w:rsidR="107348FB">
        <w:rPr>
          <w:rFonts w:ascii="Arial" w:hAnsi="Arial" w:eastAsia="Arial" w:cs="Arial"/>
          <w:noProof w:val="0"/>
          <w:sz w:val="24"/>
          <w:szCs w:val="24"/>
          <w:lang w:val="pt-BR"/>
        </w:rPr>
        <w:t xml:space="preserve">JBL. </w:t>
      </w:r>
      <w:r w:rsidRPr="14A3EFA1" w:rsidR="107348FB">
        <w:rPr>
          <w:rFonts w:ascii="Arial" w:hAnsi="Arial" w:eastAsia="Arial" w:cs="Arial"/>
          <w:i w:val="1"/>
          <w:iCs w:val="1"/>
          <w:noProof w:val="0"/>
          <w:sz w:val="24"/>
          <w:szCs w:val="24"/>
          <w:lang w:val="pt-BR"/>
        </w:rPr>
        <w:t>Manual do Usuário JBL Tune 510BT</w:t>
      </w:r>
      <w:r w:rsidRPr="14A3EFA1" w:rsidR="107348FB">
        <w:rPr>
          <w:rFonts w:ascii="Arial" w:hAnsi="Arial" w:eastAsia="Arial" w:cs="Arial"/>
          <w:noProof w:val="0"/>
          <w:sz w:val="24"/>
          <w:szCs w:val="24"/>
          <w:lang w:val="pt-BR"/>
        </w:rPr>
        <w:t xml:space="preserve">. Disponível em: </w:t>
      </w:r>
      <w:hyperlink r:id="R6251531f2f204d69">
        <w:r w:rsidRPr="14A3EFA1" w:rsidR="107348FB">
          <w:rPr>
            <w:rStyle w:val="Hyperlink"/>
            <w:rFonts w:ascii="Arial" w:hAnsi="Arial" w:eastAsia="Arial" w:cs="Arial"/>
            <w:noProof w:val="0"/>
            <w:sz w:val="24"/>
            <w:szCs w:val="24"/>
            <w:lang w:val="pt-BR"/>
          </w:rPr>
          <w:t>https://support.jbl.com</w:t>
        </w:r>
      </w:hyperlink>
    </w:p>
    <w:p w:rsidR="14A3EFA1" w:rsidP="14A3EFA1" w:rsidRDefault="14A3EFA1" w14:paraId="6ACC088F" w14:textId="46F9F80A">
      <w:pPr>
        <w:spacing w:line="360" w:lineRule="auto"/>
        <w:jc w:val="both"/>
        <w:rPr>
          <w:rFonts w:ascii="Arial" w:hAnsi="Arial" w:eastAsia="Arial" w:cs="Arial"/>
          <w:color w:val="000000" w:themeColor="text1" w:themeTint="FF" w:themeShade="FF"/>
          <w:sz w:val="24"/>
          <w:szCs w:val="24"/>
        </w:rPr>
      </w:pPr>
    </w:p>
    <w:sectPr w:rsidRPr="00117BBE" w:rsidR="005B045C">
      <w:pgSz w:w="11906" w:h="16838"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1">
    <w:nsid w:val="79f76f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bc376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E875101"/>
    <w:multiLevelType w:val="hybridMultilevel"/>
    <w:tmpl w:val="5A9CA03E"/>
    <w:lvl w:ilvl="0" w:tplc="005646B2">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B522B90"/>
    <w:multiLevelType w:val="hybridMultilevel"/>
    <w:tmpl w:val="AE9051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4D57CCE"/>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65C368A"/>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E951AB0"/>
    <w:multiLevelType w:val="multilevel"/>
    <w:tmpl w:val="9E56C23E"/>
    <w:lvl w:ilvl="0">
      <w:start w:val="1"/>
      <w:numFmt w:val="decimal"/>
      <w:pStyle w:val="Ttulo1"/>
      <w:lvlText w:val="%1."/>
      <w:lvlJc w:val="left"/>
      <w:pPr>
        <w:ind w:left="720" w:hanging="360"/>
      </w:pPr>
    </w:lvl>
    <w:lvl w:ilvl="1">
      <w:start w:val="1"/>
      <w:numFmt w:val="decimal"/>
      <w:pStyle w:val="Ttulo2"/>
      <w:lvlText w:val="%1.%2"/>
      <w:lvlJc w:val="left"/>
      <w:pPr>
        <w:ind w:left="1080" w:hanging="360"/>
      </w:pPr>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13262AD"/>
    <w:multiLevelType w:val="hybridMultilevel"/>
    <w:tmpl w:val="B1D606AC"/>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6" w15:restartNumberingAfterBreak="0">
    <w:nsid w:val="49DA7E76"/>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86A1B27"/>
    <w:multiLevelType w:val="hybridMultilevel"/>
    <w:tmpl w:val="662E8682"/>
    <w:lvl w:ilvl="0" w:tplc="3E1651CC">
      <w:start w:val="1"/>
      <w:numFmt w:val="bullet"/>
      <w:lvlText w:val="•"/>
      <w:lvlJc w:val="left"/>
      <w:pPr>
        <w:ind w:left="720" w:hanging="360"/>
      </w:pPr>
      <w:rPr>
        <w:rFonts w:hint="default" w:ascii="Arial" w:hAnsi="Arial" w:eastAsia="Arial" w:cs="Aria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8" w15:restartNumberingAfterBreak="0">
    <w:nsid w:val="5C0B67E1"/>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7E607BF0"/>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3">
    <w:abstractNumId w:val="11"/>
  </w:num>
  <w:num w:numId="12">
    <w:abstractNumId w:val="10"/>
  </w:num>
  <w:num w:numId="1">
    <w:abstractNumId w:val="1"/>
  </w:num>
  <w:num w:numId="2">
    <w:abstractNumId w:val="9"/>
  </w:num>
  <w:num w:numId="3">
    <w:abstractNumId w:val="0"/>
  </w:num>
  <w:num w:numId="4">
    <w:abstractNumId w:val="2"/>
  </w:num>
  <w:num w:numId="5">
    <w:abstractNumId w:val="6"/>
  </w:num>
  <w:num w:numId="6">
    <w:abstractNumId w:val="8"/>
  </w:num>
  <w:num w:numId="7">
    <w:abstractNumId w:val="0"/>
  </w:num>
  <w:num w:numId="8">
    <w:abstractNumId w:val="3"/>
  </w:num>
  <w:num w:numId="9">
    <w:abstractNumId w:val="4"/>
  </w:num>
  <w:num w:numId="10">
    <w:abstractNumId w:val="5"/>
  </w:num>
  <w:num w:numId="11">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66"/>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1AA"/>
    <w:rsid w:val="00005ABB"/>
    <w:rsid w:val="000142A2"/>
    <w:rsid w:val="00026929"/>
    <w:rsid w:val="00047EDE"/>
    <w:rsid w:val="0005157A"/>
    <w:rsid w:val="000856CE"/>
    <w:rsid w:val="000A411C"/>
    <w:rsid w:val="000E2050"/>
    <w:rsid w:val="00117BBE"/>
    <w:rsid w:val="0026761D"/>
    <w:rsid w:val="0028602E"/>
    <w:rsid w:val="002B02DB"/>
    <w:rsid w:val="002B554F"/>
    <w:rsid w:val="00353E6F"/>
    <w:rsid w:val="003A5F67"/>
    <w:rsid w:val="0043034A"/>
    <w:rsid w:val="004B692B"/>
    <w:rsid w:val="004E77D7"/>
    <w:rsid w:val="00550481"/>
    <w:rsid w:val="005B045C"/>
    <w:rsid w:val="005D0B90"/>
    <w:rsid w:val="006A37EE"/>
    <w:rsid w:val="006B1007"/>
    <w:rsid w:val="006E3875"/>
    <w:rsid w:val="0070389C"/>
    <w:rsid w:val="00847CD2"/>
    <w:rsid w:val="008511AA"/>
    <w:rsid w:val="00851D4E"/>
    <w:rsid w:val="00872A27"/>
    <w:rsid w:val="00896728"/>
    <w:rsid w:val="008B0BEB"/>
    <w:rsid w:val="0090332E"/>
    <w:rsid w:val="00931784"/>
    <w:rsid w:val="009400B1"/>
    <w:rsid w:val="00962C67"/>
    <w:rsid w:val="00977CB2"/>
    <w:rsid w:val="00BF6C2C"/>
    <w:rsid w:val="00C3332E"/>
    <w:rsid w:val="00C43E07"/>
    <w:rsid w:val="00D935F1"/>
    <w:rsid w:val="00DA3DB4"/>
    <w:rsid w:val="00DD5BEA"/>
    <w:rsid w:val="00DD616E"/>
    <w:rsid w:val="00DE1CF8"/>
    <w:rsid w:val="00E209A6"/>
    <w:rsid w:val="00EA259A"/>
    <w:rsid w:val="00EC49AD"/>
    <w:rsid w:val="00EF26C2"/>
    <w:rsid w:val="00F94DD5"/>
    <w:rsid w:val="01F0E360"/>
    <w:rsid w:val="03AAF195"/>
    <w:rsid w:val="0661D2AF"/>
    <w:rsid w:val="0767480A"/>
    <w:rsid w:val="0C998B5A"/>
    <w:rsid w:val="0F7B64AE"/>
    <w:rsid w:val="107348FB"/>
    <w:rsid w:val="1217B25A"/>
    <w:rsid w:val="14A3EFA1"/>
    <w:rsid w:val="15D96246"/>
    <w:rsid w:val="1DEF8638"/>
    <w:rsid w:val="1FFF6513"/>
    <w:rsid w:val="2901FA2B"/>
    <w:rsid w:val="2A69A614"/>
    <w:rsid w:val="2BA7DAF3"/>
    <w:rsid w:val="2CE761AD"/>
    <w:rsid w:val="2DC21E96"/>
    <w:rsid w:val="2E5C2D63"/>
    <w:rsid w:val="30B2A110"/>
    <w:rsid w:val="34B1E8BC"/>
    <w:rsid w:val="35D5E6E1"/>
    <w:rsid w:val="3C8676A6"/>
    <w:rsid w:val="41FED09A"/>
    <w:rsid w:val="43135DB3"/>
    <w:rsid w:val="44833D7D"/>
    <w:rsid w:val="4BE6D1BB"/>
    <w:rsid w:val="4CCE9200"/>
    <w:rsid w:val="4CD6AE5F"/>
    <w:rsid w:val="51DC7D2C"/>
    <w:rsid w:val="59D22837"/>
    <w:rsid w:val="5CC130E8"/>
    <w:rsid w:val="5E8DE3AE"/>
    <w:rsid w:val="615F7A9E"/>
    <w:rsid w:val="67979236"/>
    <w:rsid w:val="6C7DD423"/>
    <w:rsid w:val="70D4BC30"/>
    <w:rsid w:val="732C2918"/>
    <w:rsid w:val="7774EC22"/>
    <w:rsid w:val="77F02CD3"/>
    <w:rsid w:val="7DE62E1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3C82B"/>
  <w15:chartTrackingRefBased/>
  <w15:docId w15:val="{7A8A35AA-558F-4192-9819-0040DB70915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har"/>
    <w:uiPriority w:val="9"/>
    <w:qFormat/>
    <w:rsid w:val="006B1007"/>
    <w:pPr>
      <w:numPr>
        <w:numId w:val="9"/>
      </w:numPr>
      <w:spacing w:line="360" w:lineRule="auto"/>
      <w:jc w:val="both"/>
      <w:outlineLvl w:val="0"/>
    </w:pPr>
    <w:rPr>
      <w:rFonts w:ascii="Arial" w:hAnsi="Arial" w:eastAsia="Arial" w:cs="Arial"/>
      <w:b/>
      <w:color w:val="000000" w:themeColor="text1"/>
      <w:sz w:val="24"/>
      <w:szCs w:val="24"/>
    </w:rPr>
  </w:style>
  <w:style w:type="paragraph" w:styleId="Ttulo2">
    <w:name w:val="heading 2"/>
    <w:basedOn w:val="PargrafodaLista"/>
    <w:next w:val="Normal"/>
    <w:link w:val="Ttulo2Char"/>
    <w:uiPriority w:val="9"/>
    <w:unhideWhenUsed/>
    <w:qFormat/>
    <w:rsid w:val="00E209A6"/>
    <w:pPr>
      <w:numPr>
        <w:ilvl w:val="1"/>
        <w:numId w:val="9"/>
      </w:numPr>
      <w:spacing w:line="360" w:lineRule="auto"/>
      <w:jc w:val="both"/>
      <w:outlineLvl w:val="1"/>
    </w:pPr>
    <w:rPr>
      <w:rFonts w:ascii="Arial" w:hAnsi="Arial" w:cs="Arial"/>
      <w:b/>
      <w:color w:val="000000" w:themeColor="text1"/>
      <w:sz w:val="24"/>
      <w:szCs w:val="24"/>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Hyperlink">
    <w:name w:val="Hyperlink"/>
    <w:basedOn w:val="Fontepargpadro"/>
    <w:uiPriority w:val="99"/>
    <w:unhideWhenUsed/>
    <w:rsid w:val="008511AA"/>
    <w:rPr>
      <w:color w:val="0563C1" w:themeColor="hyperlink"/>
      <w:u w:val="single"/>
    </w:rPr>
  </w:style>
  <w:style w:type="paragraph" w:styleId="PargrafodaLista">
    <w:name w:val="List Paragraph"/>
    <w:basedOn w:val="Normal"/>
    <w:uiPriority w:val="34"/>
    <w:qFormat/>
    <w:rsid w:val="00872A27"/>
    <w:pPr>
      <w:ind w:left="720"/>
      <w:contextualSpacing/>
    </w:pPr>
  </w:style>
  <w:style w:type="paragraph" w:styleId="Ttulo">
    <w:name w:val="Title"/>
    <w:basedOn w:val="Normal"/>
    <w:next w:val="Normal"/>
    <w:link w:val="TtuloChar"/>
    <w:uiPriority w:val="10"/>
    <w:qFormat/>
    <w:rsid w:val="0005157A"/>
    <w:pPr>
      <w:spacing w:after="0" w:line="240" w:lineRule="auto"/>
      <w:contextualSpacing/>
    </w:pPr>
    <w:rPr>
      <w:rFonts w:asciiTheme="majorHAnsi" w:hAnsiTheme="majorHAnsi" w:eastAsiaTheme="majorEastAsia" w:cstheme="majorBidi"/>
      <w:spacing w:val="-10"/>
      <w:kern w:val="28"/>
      <w:sz w:val="56"/>
      <w:szCs w:val="56"/>
    </w:rPr>
  </w:style>
  <w:style w:type="character" w:styleId="TtuloChar" w:customStyle="1">
    <w:name w:val="Título Char"/>
    <w:basedOn w:val="Fontepargpadro"/>
    <w:link w:val="Ttulo"/>
    <w:uiPriority w:val="10"/>
    <w:rsid w:val="0005157A"/>
    <w:rPr>
      <w:rFonts w:asciiTheme="majorHAnsi" w:hAnsiTheme="majorHAnsi" w:eastAsiaTheme="majorEastAsia" w:cstheme="majorBidi"/>
      <w:spacing w:val="-10"/>
      <w:kern w:val="28"/>
      <w:sz w:val="56"/>
      <w:szCs w:val="56"/>
    </w:rPr>
  </w:style>
  <w:style w:type="paragraph" w:styleId="Subttulo">
    <w:name w:val="Subtitle"/>
    <w:basedOn w:val="Normal"/>
    <w:next w:val="Normal"/>
    <w:link w:val="SubttuloChar"/>
    <w:uiPriority w:val="11"/>
    <w:qFormat/>
    <w:rsid w:val="0005157A"/>
    <w:pPr>
      <w:numPr>
        <w:ilvl w:val="1"/>
      </w:numPr>
    </w:pPr>
    <w:rPr>
      <w:rFonts w:eastAsiaTheme="minorEastAsia"/>
      <w:color w:val="5A5A5A" w:themeColor="text1" w:themeTint="A5"/>
      <w:spacing w:val="15"/>
    </w:rPr>
  </w:style>
  <w:style w:type="character" w:styleId="SubttuloChar" w:customStyle="1">
    <w:name w:val="Subtítulo Char"/>
    <w:basedOn w:val="Fontepargpadro"/>
    <w:link w:val="Subttulo"/>
    <w:uiPriority w:val="11"/>
    <w:rsid w:val="0005157A"/>
    <w:rPr>
      <w:rFonts w:eastAsiaTheme="minorEastAsia"/>
      <w:color w:val="5A5A5A" w:themeColor="text1" w:themeTint="A5"/>
      <w:spacing w:val="15"/>
    </w:rPr>
  </w:style>
  <w:style w:type="character" w:styleId="Ttulo1Char" w:customStyle="1">
    <w:name w:val="Título 1 Char"/>
    <w:basedOn w:val="Fontepargpadro"/>
    <w:link w:val="Ttulo1"/>
    <w:uiPriority w:val="9"/>
    <w:rsid w:val="006B1007"/>
    <w:rPr>
      <w:rFonts w:ascii="Arial" w:hAnsi="Arial" w:eastAsia="Arial" w:cs="Arial"/>
      <w:b/>
      <w:color w:val="000000" w:themeColor="text1"/>
      <w:sz w:val="24"/>
      <w:szCs w:val="24"/>
    </w:rPr>
  </w:style>
  <w:style w:type="character" w:styleId="Ttulo2Char" w:customStyle="1">
    <w:name w:val="Título 2 Char"/>
    <w:basedOn w:val="Fontepargpadro"/>
    <w:link w:val="Ttulo2"/>
    <w:uiPriority w:val="9"/>
    <w:rsid w:val="00E209A6"/>
    <w:rPr>
      <w:rFonts w:ascii="Arial" w:hAnsi="Arial" w:cs="Arial"/>
      <w:b/>
      <w:color w:val="000000" w:themeColor="text1"/>
      <w:sz w:val="24"/>
      <w:szCs w:val="24"/>
    </w:rPr>
  </w:style>
  <w:style w:type="paragraph" w:styleId="CabealhodoSumrio">
    <w:name w:val="TOC Heading"/>
    <w:basedOn w:val="Ttulo1"/>
    <w:next w:val="Normal"/>
    <w:uiPriority w:val="39"/>
    <w:unhideWhenUsed/>
    <w:qFormat/>
    <w:rsid w:val="000A411C"/>
    <w:pPr>
      <w:keepNext/>
      <w:keepLines/>
      <w:numPr>
        <w:numId w:val="0"/>
      </w:numPr>
      <w:spacing w:before="480" w:after="0" w:line="276" w:lineRule="auto"/>
      <w:jc w:val="left"/>
      <w:outlineLvl w:val="9"/>
    </w:pPr>
    <w:rPr>
      <w:rFonts w:asciiTheme="majorHAnsi" w:hAnsiTheme="majorHAnsi" w:eastAsiaTheme="majorEastAsia" w:cstheme="majorBidi"/>
      <w:bCs/>
      <w:color w:val="2E74B5" w:themeColor="accent1" w:themeShade="BF"/>
      <w:sz w:val="28"/>
      <w:szCs w:val="28"/>
      <w:lang w:eastAsia="pt-BR"/>
    </w:rPr>
  </w:style>
  <w:style w:type="paragraph" w:styleId="Sumrio1">
    <w:name w:val="toc 1"/>
    <w:basedOn w:val="Normal"/>
    <w:next w:val="Normal"/>
    <w:autoRedefine/>
    <w:uiPriority w:val="39"/>
    <w:unhideWhenUsed/>
    <w:rsid w:val="000A411C"/>
    <w:pPr>
      <w:spacing w:before="120" w:after="0"/>
    </w:pPr>
    <w:rPr>
      <w:b/>
      <w:bCs/>
      <w:i/>
      <w:iCs/>
      <w:sz w:val="24"/>
      <w:szCs w:val="24"/>
    </w:rPr>
  </w:style>
  <w:style w:type="paragraph" w:styleId="Sumrio2">
    <w:name w:val="toc 2"/>
    <w:basedOn w:val="Normal"/>
    <w:next w:val="Normal"/>
    <w:autoRedefine/>
    <w:uiPriority w:val="39"/>
    <w:unhideWhenUsed/>
    <w:rsid w:val="000A411C"/>
    <w:pPr>
      <w:spacing w:before="120" w:after="0"/>
      <w:ind w:left="220"/>
    </w:pPr>
    <w:rPr>
      <w:b/>
      <w:bCs/>
    </w:rPr>
  </w:style>
  <w:style w:type="paragraph" w:styleId="Sumrio3">
    <w:name w:val="toc 3"/>
    <w:basedOn w:val="Normal"/>
    <w:next w:val="Normal"/>
    <w:autoRedefine/>
    <w:uiPriority w:val="39"/>
    <w:semiHidden/>
    <w:unhideWhenUsed/>
    <w:rsid w:val="000A411C"/>
    <w:pPr>
      <w:spacing w:after="0"/>
      <w:ind w:left="440"/>
    </w:pPr>
    <w:rPr>
      <w:sz w:val="20"/>
      <w:szCs w:val="20"/>
    </w:rPr>
  </w:style>
  <w:style w:type="paragraph" w:styleId="Sumrio4">
    <w:name w:val="toc 4"/>
    <w:basedOn w:val="Normal"/>
    <w:next w:val="Normal"/>
    <w:autoRedefine/>
    <w:uiPriority w:val="39"/>
    <w:semiHidden/>
    <w:unhideWhenUsed/>
    <w:rsid w:val="000A411C"/>
    <w:pPr>
      <w:spacing w:after="0"/>
      <w:ind w:left="660"/>
    </w:pPr>
    <w:rPr>
      <w:sz w:val="20"/>
      <w:szCs w:val="20"/>
    </w:rPr>
  </w:style>
  <w:style w:type="paragraph" w:styleId="Sumrio5">
    <w:name w:val="toc 5"/>
    <w:basedOn w:val="Normal"/>
    <w:next w:val="Normal"/>
    <w:autoRedefine/>
    <w:uiPriority w:val="39"/>
    <w:semiHidden/>
    <w:unhideWhenUsed/>
    <w:rsid w:val="000A411C"/>
    <w:pPr>
      <w:spacing w:after="0"/>
      <w:ind w:left="880"/>
    </w:pPr>
    <w:rPr>
      <w:sz w:val="20"/>
      <w:szCs w:val="20"/>
    </w:rPr>
  </w:style>
  <w:style w:type="paragraph" w:styleId="Sumrio6">
    <w:name w:val="toc 6"/>
    <w:basedOn w:val="Normal"/>
    <w:next w:val="Normal"/>
    <w:autoRedefine/>
    <w:uiPriority w:val="39"/>
    <w:semiHidden/>
    <w:unhideWhenUsed/>
    <w:rsid w:val="000A411C"/>
    <w:pPr>
      <w:spacing w:after="0"/>
      <w:ind w:left="1100"/>
    </w:pPr>
    <w:rPr>
      <w:sz w:val="20"/>
      <w:szCs w:val="20"/>
    </w:rPr>
  </w:style>
  <w:style w:type="paragraph" w:styleId="Sumrio7">
    <w:name w:val="toc 7"/>
    <w:basedOn w:val="Normal"/>
    <w:next w:val="Normal"/>
    <w:autoRedefine/>
    <w:uiPriority w:val="39"/>
    <w:semiHidden/>
    <w:unhideWhenUsed/>
    <w:rsid w:val="000A411C"/>
    <w:pPr>
      <w:spacing w:after="0"/>
      <w:ind w:left="1320"/>
    </w:pPr>
    <w:rPr>
      <w:sz w:val="20"/>
      <w:szCs w:val="20"/>
    </w:rPr>
  </w:style>
  <w:style w:type="paragraph" w:styleId="Sumrio8">
    <w:name w:val="toc 8"/>
    <w:basedOn w:val="Normal"/>
    <w:next w:val="Normal"/>
    <w:autoRedefine/>
    <w:uiPriority w:val="39"/>
    <w:semiHidden/>
    <w:unhideWhenUsed/>
    <w:rsid w:val="000A411C"/>
    <w:pPr>
      <w:spacing w:after="0"/>
      <w:ind w:left="1540"/>
    </w:pPr>
    <w:rPr>
      <w:sz w:val="20"/>
      <w:szCs w:val="20"/>
    </w:rPr>
  </w:style>
  <w:style w:type="paragraph" w:styleId="Sumrio9">
    <w:name w:val="toc 9"/>
    <w:basedOn w:val="Normal"/>
    <w:next w:val="Normal"/>
    <w:autoRedefine/>
    <w:uiPriority w:val="39"/>
    <w:semiHidden/>
    <w:unhideWhenUsed/>
    <w:rsid w:val="000A411C"/>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383346">
      <w:bodyDiv w:val="1"/>
      <w:marLeft w:val="0"/>
      <w:marRight w:val="0"/>
      <w:marTop w:val="0"/>
      <w:marBottom w:val="0"/>
      <w:divBdr>
        <w:top w:val="none" w:sz="0" w:space="0" w:color="auto"/>
        <w:left w:val="none" w:sz="0" w:space="0" w:color="auto"/>
        <w:bottom w:val="none" w:sz="0" w:space="0" w:color="auto"/>
        <w:right w:val="none" w:sz="0" w:space="0" w:color="auto"/>
      </w:divBdr>
    </w:div>
    <w:div w:id="8236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image" Target="/media/image2.png" Id="R8646e57d09a848ec" /><Relationship Type="http://schemas.openxmlformats.org/officeDocument/2006/relationships/image" Target="/media/image3.png" Id="Ra4cfb0033f214c21" /><Relationship Type="http://schemas.openxmlformats.org/officeDocument/2006/relationships/image" Target="/media/image4.png" Id="Rcbd5d4302e2749c9" /><Relationship Type="http://schemas.openxmlformats.org/officeDocument/2006/relationships/image" Target="/media/image5.png" Id="Rb7420a803de349ba" /><Relationship Type="http://schemas.openxmlformats.org/officeDocument/2006/relationships/image" Target="/media/image6.png" Id="R358aa31d08724423" /><Relationship Type="http://schemas.openxmlformats.org/officeDocument/2006/relationships/hyperlink" Target="https://br.jbl.com" TargetMode="External" Id="R4565f171544b42aa" /><Relationship Type="http://schemas.openxmlformats.org/officeDocument/2006/relationships/hyperlink" Target="https://www.amazon.com.br" TargetMode="External" Id="R8a6ec82edcb14117" /><Relationship Type="http://schemas.openxmlformats.org/officeDocument/2006/relationships/hyperlink" Target="https://support.jbl.com" TargetMode="External" Id="R6251531f2f204d69" /></Relationships>
</file>

<file path=word/theme/theme1.xml><?xml version="1.0" encoding="utf-8"?>
<a:theme xmlns:a="http://schemas.openxmlformats.org/drawingml/2006/main" xmlns:thm15="http://schemas.microsoft.com/office/thememl/2012/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9911F-274E-6A40-AA24-CD0913C83F9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Microsoft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logonucd</dc:creator>
  <keywords/>
  <dc:description/>
  <lastModifiedBy>rafaella santos</lastModifiedBy>
  <revision>8</revision>
  <lastPrinted>2020-11-09T21:26:00.0000000Z</lastPrinted>
  <dcterms:created xsi:type="dcterms:W3CDTF">2021-05-30T20:28:00.0000000Z</dcterms:created>
  <dcterms:modified xsi:type="dcterms:W3CDTF">2025-07-22T01:41:24.3025510Z</dcterms:modified>
</coreProperties>
</file>