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SÃO PAULO TECH SCHOOL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SMLEE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making you smile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Rafael Sung Min Lee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Tech School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276" w:lineRule="auto"/>
        <w:ind w:left="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de trabalho individual multidisciplinar SPTECH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ind w:left="-2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2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um website com formulário de cadastro.</w:t>
      </w:r>
    </w:p>
    <w:p w:rsidR="00000000" w:rsidDel="00000000" w:rsidP="00000000" w:rsidRDefault="00000000" w:rsidRPr="00000000" w14:paraId="0000001F">
      <w:pPr>
        <w:spacing w:line="276" w:lineRule="auto"/>
        <w:ind w:left="-2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2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Disciplinas envolvidas: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 da Informação; Banco de Dados; Algoritmos; Arq. Computadores e Matemática; Introdução aos Sistemas Operacionais; Pesquisa e Inovação e Socioemocional.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2"/>
        </w:numPr>
        <w:spacing w:line="276" w:lineRule="auto"/>
        <w:ind w:left="720" w:right="-20" w:hanging="360"/>
        <w:rPr>
          <w:rFonts w:ascii="Arial" w:cs="Arial" w:eastAsia="Arial" w:hAnsi="Arial"/>
          <w:sz w:val="24"/>
          <w:szCs w:val="24"/>
        </w:rPr>
      </w:pPr>
      <w:bookmarkStart w:colFirst="0" w:colLast="0" w:name="_h1ofl8xorz0u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visa explorar a profundidade cultural, histórica e sociológica de um dos pratos mais populares da Coreia do Sul: o frango frito coreano. Além de ser uma iguaria apreciada mundialmente, este prato representa um fenômeno cultural, uma memória afetiva e um catalisador de mudança social. Pretendo iluminar a complexidade deste prato aparentemente simples, revelando como ele reflete a história, os valores de uma sociedade e os meus próprios valores de resiliência, identidade e a importância da união familiar.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Contexto</w:t>
      </w:r>
    </w:p>
    <w:p w:rsidR="00000000" w:rsidDel="00000000" w:rsidP="00000000" w:rsidRDefault="00000000" w:rsidRPr="00000000" w14:paraId="00000025">
      <w:pPr>
        <w:spacing w:line="276" w:lineRule="auto"/>
        <w:ind w:left="-2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é uma jornada pessoal e intelectual que busca compreender as conexões entre memória afetiva, identidade cultural e desenvolvimento social. Escolhi o frango frito coreano como foco desta investigação, pois ele não apenas evoca memórias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calorosas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infância, mas também possui um significativo peso histórico e cultural para o povo coreano. A marca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SMLEE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making you smile” foi adotada, representando meu sobrenome coreano, Sung Min Lee (이성민), com o objetivo de fazer as pessoas sorrirem ao se lembrarem de suas "comfort foods". Ao investigar a história e o significado do frango frito coreano, compartilharei uma parte importante da minha própria jornada e contribuirei para uma compreensão mais ampla da interconexão entre cultura, alimentação e progresso humano, alinhando esta reflexão com os Objetivos de Desenvolvimento Sustentável (ODS) da ONU, especialmente os objetivos 1 e 2, que tratam da erradicação da pobreza e da segurança alimentar.</w:t>
      </w:r>
    </w:p>
    <w:p w:rsidR="00000000" w:rsidDel="00000000" w:rsidP="00000000" w:rsidRDefault="00000000" w:rsidRPr="00000000" w14:paraId="00000026">
      <w:pPr>
        <w:spacing w:line="276" w:lineRule="auto"/>
        <w:ind w:left="-2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principal é analisar o papel do frango frito coreano como uma manifestação de memória afetiva, identidade cultural e agente de mudança social. Para alcançar esse objetivo, seguiremos as seguintes etapas: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Investigar as origens históricas e culturais do frango frito coreano.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Explorar memórias afetivas pessoais relacionadas à comida e como essas experiências refletem a cultura e identidade coreanas.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Analisar como o frango frito coreano atuou como um comfort food durante períodos difíceis na história coreana, correlacionando com os ODS da ONU.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Refletir sobre como experiências individuais de memória afetiva podem se conectar a questões mais amplas de desenvolvimento sustentável e justiça social.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uma página web interativa sobre toda a pesquisa.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escolha do frango frito coreano como tema deste projeto é mais do que uma análise acadêmica; é uma jornada pessoal que reflete minha história e identidade. Crescendo em uma família coreana no Brasil, o frango frito preparado pela minha avó não era apenas uma refeição, mas um elo com minhas raízes e um símbolo de conforto e felicidade. Através desse prato, pude entender e apreciar a cultura coreana de uma maneira profunda e tangível.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Minha avó, que viveu os tempos difíceis das grandes crises na Coreia do Sul, sempre me contou como o frango frito era uma rara e preciosa alegria. Essas histórias me ensinaram sobre a resiliência e a força dos meus antepassados, e como algo tão simples como uma refeição pode carregar tanto significado. Escolhi este tema para honrar essas memórias e explorar como o frango frito coreano pode representar não só uma comfort food, mas também um símbolo de identidade cultural e unidade familiar.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contexto global atual, o frango frito coreano serve como um embaixador culinário, introduzindo a cultura coreana a diversas origens culturais. Este projeto destaca a importância desse prato não apenas como uma iguaria gastronômica, mas como um símbolo de resiliência e identidade cultural coreana, alinhando-se com os Objetivos de Desenvolvimento Sustentável da ONU, especialmente os objetivos de erradicação da pobreza e segurança alimentar. Ao compartilhar minha própria jornada com o frango frito coreano, espero contribuir para uma compreensão mais ampla da interconexão entre cultura, alimentação e progresso humano.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 Discussão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1x5ss1pomyc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 às Comidas de Conforto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Comidas de conforto são alimentos que proporcionam bem-estar emocional, ligadas a memórias de infância e tradições familiares. Elas transcendem o valor nutricional, refletindo experiências pessoais e culturais e proporcionando conforto e segurança emocional.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1dotrbx0q1ez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Memória Afetiva e Comidas de Conforto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memória afetiva envolve a evocação de emoções através de estímulos sensoriais, como sabores e aromas. Comidas de conforto desencadeiam memórias de tempos felizes e laços familiares. Neuro cientificamente, isso é explicado pela ligação entre experiências gustativas e o sistema límbico, responsável pelas emoções e memória.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tfnsixqs5at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Conexão com ODS 2: Fome Zero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ODS 2 da ONU visa acabar com a fome e melhorar a nutrição até 2030. A interseção entre este objetivo e as comidas de conforto é significativa: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 Alimentar e Nutrição: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Comidas de conforto ricas em calorias e nutrientes são vitais durante escassez alimentar.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Promoção da Agricultura Sustentável: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Receitas tradicionais que utilizam ingredientes locais e métodos sustentáveis incentivam práticas agrícolas ecologicamente responsáveis.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Resiliência em Tempos de Crise: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Comidas de conforto proporcionam normalidade e estabilidade emocional durante crises, crucial para a resiliência comunitária.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72l7xghanoq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O Caso do Frango Frito Coreano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frango frito coreano é um exemplo notável de como uma comida de conforto pode impactar tanto a nível individual quanto coletivo. Introduzido durante o período pós-guerra, tornou-se uma iguaria acessível e apreciada durante dificuldades econômicas. Este prato não é apenas um alimento, mas um símbolo de superação e celebração.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mim, o frango frito coreano é muito mais do que uma refeição. Crescendo em uma família coreana, lembro-me vividamente do cheiro irresistível dessa iguaria que minha avó preparava. Cada mordida não apenas satisfazia meu apetite, mas também me conectava com minhas raízes e tradições. A cozinha da minha avó era um lugar de histórias e memórias, onde aprendi sobre a história da nossa família e da Coreia. Esse prato era um elo tangível com o passado, simbolizando resiliência e alegria em tempos difíceis.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prato desempenhou um papel crucial durante os tempos de crise na Coreia do Sul. Em períodos de escassez e dificuldades econômicas, o frango frito era um luxo que trazia um momento de felicidade e normalidade. Minha avó me contava que, durante a crise econômica, conseguir preparar frango frito para a família era uma pequena vitória, um sinal de esperança e resistência.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seu impacto pessoal e histórico, o frango frito coreano também tem um papel significativo na cultura global. Nos últimos anos, ele se tornou um embaixador culinário da Coreia, introduzindo sabores e tradições coreanas a paladares de todo o mundo. Esta disseminação cultural é um testemunho de como a comida pode transcender fronteiras e unir pessoas de diferentes origens.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 focar neste prato porque ele encapsula muitos aspectos da minha própria vida e identidade. Ao investigar sua história e significado, espero compartilhar não apenas minhas memórias, mas também destacar como a comida pode ser uma poderosa conexão com nossas raízes e um símbolo de resiliência e identidade cultural. Este projeto busca mostrar que o frango frito coreano é mais do que uma delícia culinária; é um testemunho de história, cultura e a capacidade da comida de nos unir e nos dar força em tempos de necessidade.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duradouras.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46">
      <w:pPr>
        <w:spacing w:line="276" w:lineRule="auto"/>
        <w:ind w:right="-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 Metodologia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seguirá as seguintes abordagens: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talpm82a4iek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Análise Documental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Exame de documentos históricos, receitas tradicionais e outras fontes primárias para reconstruir a história e evolução do frango frito coreano.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a6fc0uibaano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Análise Comparativa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Comparação das narrativas pessoais com dados históricos e culturais, identificando padrões significativos.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rFonts w:ascii="Arial" w:cs="Arial" w:eastAsia="Arial" w:hAnsi="Arial"/>
        </w:rPr>
      </w:pPr>
      <w:bookmarkStart w:colFirst="0" w:colLast="0" w:name="_1zrdnb8edmop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Discussão e Conclusão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dos resultados e reflexão sobre suas implicações para a compreensão do frango frito coreano como uma expressão cultural e social.</w:t>
      </w:r>
    </w:p>
    <w:p w:rsidR="00000000" w:rsidDel="00000000" w:rsidP="00000000" w:rsidRDefault="00000000" w:rsidRPr="00000000" w14:paraId="0000004D">
      <w:pPr>
        <w:spacing w:line="276" w:lineRule="auto"/>
        <w:ind w:right="-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2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20" w:hanging="360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Conexão à internet: A disponibilidade de uma conexão à internet é essencial para garantir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tanto a apresentação do projeto, quanto a realização dela.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de Fontes e Recursos: A disponibilidade de fontes de pesquisa, tanto acadêmicas quanto históricas, pode variar, afetando a profundidade e abrangência da análise.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Complexidade Cultural: Exige apreciação das nuances da cultura coreana.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.4 Restrição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Limitações de Tempo: Restrições de tempo podem impactar o escopo e a profundidade da pesquisa, exigindo priorização e foco em aspectos específicos do tema.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Barreiras Linguísticas: A disponibilidade limitada de fontes e materiais em língua estrangeira, especialmente em coreano, pode representar uma barreira na obtenção de informações e literatura relevante sobre o tema.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Limitações de Escopo: Dada a complexidade e amplitude do tema, pode ser necessário estabelecer limitações claras de escopo para garantir que o projeto permaneça viável e focado em seus objetivos específicos.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Habilidades de Pesquisa e Análise: Competências em pesquisa acadêmica, revisão de literatura e análise de dados.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Conhecimento de Tecnologias da SPTECH: Entendimento de HTML, CSS, JavaScript, MySQL e outras tecnologias relevantes.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à Tecnologia e Internet: Necessário para desenvolver e manter a página web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right="-20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276" w:lineRule="auto"/>
        <w:ind w:left="720" w:right="-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Comidas de conforto são portadoras de memórias e identidades culturais. No contexto dos ODS, elas promovem segurança alimentar, sustentabilidade agrícola e resiliência comunitária. Minha jornada com o frango frito coreano demonstra como uma comida de conforto pode moldar identidades e criar memórias afetivas.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mim, o frango frito coreano não é apenas um prato delicioso, mas uma ligação emocional com minhas raízes e a história da minha família. Cada vez que eu preparo ou como essa especialidade, sou transportado de volta à cozinha da minha avó, onde o aroma inebriante da fritura no óleo me envolvia e as histórias sobre a vida na Coreia do Sul me ensinavam sobre resiliência e esperança.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Minha avó me ensinou que mesmo nos momentos mais difíceis, um simples prato de frango frito poderia trazer alegria e conforto. Essas lições ficaram comigo ao longo dos anos, mostrando que a comida tem um poder incrível de nos conectar com nossas origens e nos proporcionar força e conforto.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compartilhar minha história e minhas experiências com o frango frito coreano, espero inspirar outras pessoas a refletirem sobre suas próprias comidas de conforto e as histórias que elas carregam. Acredito que, ao valorizar e celebrar essas memórias, podemos promover uma maior compreensão e apreciação das diferentes culturas e histórias que compõem nossa sociedade.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é uma homenagem à minha avó e à herança cultural que ela me passou. É uma celebração da resiliência e da capacidade da comida de unir pessoas e proporcionar esperança. Ao explorar e compartilhar o significado do frango frito coreano, espero contribuir para um futuro onde a comida não seja apenas um meio de sustento, mas também uma fonte de conexão e solidariedade.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Políticas que valorizem a dimensão emocional e cultural dos alimentos são essenciais para um futuro mais sustentável e inclusivo. Minha história é apenas uma entre muitas, mas acredito que ao compartilhar essas experiências pessoais, podemos criar um mundo onde todos possam encontrar conforto e alegria em suas comidas de conforto, assim como eu encontrei no frango frito coreano.</w:t>
      </w:r>
    </w:p>
    <w:p w:rsidR="00000000" w:rsidDel="00000000" w:rsidP="00000000" w:rsidRDefault="00000000" w:rsidRPr="00000000" w14:paraId="00000066">
      <w:pPr>
        <w:spacing w:line="276" w:lineRule="auto"/>
        <w:ind w:left="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-20" w:right="-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bibliográficas: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Food Republic. Korean Fried Chicken: The Invention, History, and Battlefield. Disponível em:</w:t>
      </w:r>
      <w:hyperlink r:id="rId6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https://www.foodrepublic.com/1320178/korean-fried-chicken-invention-history-battlefield/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HubSpot. Exemplos de landing page: 30 modelos de páginas de destino altamente conversíveis. Disponível em:</w:t>
      </w:r>
      <w:hyperlink r:id="rId8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https://br.hubspot.com/blog/marketing/exemplos-landing-page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Ochicken. The History of Korean Fried Chicken: A Delicious Tale. Disponível em:</w:t>
      </w:r>
      <w:hyperlink r:id="rId10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https://www.ochicken.com.au/blog-post/the-history-of-korean-fried-chicken-a-delicious-tale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Acesso em: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Yorienn. A Brief History of Korean Fried Chicken: The Other KFC with Chivago Chicken in Carrollton, TX. Disponível em:</w:t>
      </w:r>
      <w:hyperlink r:id="rId12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https://www.yorienn.com/post/a-brief-history-of-korean-fried-chicken-the-other-kfc-with-chivago-chicken-in-carrollton-tx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Food Worth Writing For. The History of Korean Fried Chicken: The Other KFC. Disponível em:</w:t>
      </w:r>
      <w:hyperlink r:id="rId14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https://foodworthwritingfor.com/2020/03/06/the-history-of-korean-fried-chicken-the-other-kfc/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Mashed. The Untold Truth of Korean Fried Chicken. Disponível em:</w:t>
      </w:r>
      <w:hyperlink r:id="rId16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https://www.mashed.com/899880/the-untold-truth-of-korean-fried-chicken/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Michelin Guide. Why Chefs Love Korean Fried Chicken. Disponível em:</w:t>
      </w:r>
      <w:hyperlink r:id="rId18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https://guide.michelin.com/th/en/article/features/why-chefs-love-korean-fried-chicken-th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Food Insider. How Korean Fried Chicken Is Made | Food Insider. Disponível em:</w:t>
      </w:r>
      <w:hyperlink r:id="rId20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https://www.youtube.com/watch?v=MUbFlIMBXRA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BuzzFeedVideo. Korean Fried Chicken Vs. American Fried Chicken. Disponível em:</w:t>
      </w:r>
      <w:hyperlink r:id="rId22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https://www.youtube.com/watch?v=QY9iQSIFt8c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The Food Ranger. Korean Fried Chicken Tour of Seoul - INSANELY CRISPY Korean Fried Chicken! Disponível em:</w:t>
      </w:r>
      <w:hyperlink r:id="rId24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https://www.youtube.com/watch?v=uIj02K05tgU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Strictly Dumpling. KOREAN BBQ CHICKEN at Gopchang Story in Seoul South Korea. Disponível em:</w:t>
      </w:r>
      <w:hyperlink r:id="rId26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https://www.youtube.com/watch?v=pcExsqm946Q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Netflix. A Coreia em um Prato: Frango Frito. Disponível na Netflix.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WorldTrain. (s.d.). Food and Memory: The Emotional Connection to What We Eat. Medium. Disponível em:</w:t>
      </w:r>
      <w:hyperlink r:id="rId28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https://medium.com/@worldtrain/food-and-memory-the-emotional-connection-to-what-we-eat-3891d9a99a1f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Smithsonian Magazine. (s.d.). Comfort Foods Aren’t Magic, but Memory Might Be. Smithsonian Magazine. Disponível em:</w:t>
      </w:r>
      <w:hyperlink r:id="rId30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https://www.smithsonianmag.com/smart-news/comfort-foods-arent-magic-memory-might-be-180961300/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Hunimed. (s.d.). Why Do We Crave Comfort Food? Hunimed. Disponível em:</w:t>
      </w:r>
      <w:hyperlink r:id="rId32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https://www.hunimed.eu/news/why-do-we-crave-comfort-food/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ChefIQ. (s.d.). Comfort Food: Unraveling the Emotional Ties to Our Meals. ChefIQ. Disponível em:</w:t>
      </w:r>
      <w:hyperlink r:id="rId34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rtl w:val="0"/>
          </w:rPr>
          <w:t xml:space="preserve">https://chefiq.com/blogs/blog/comfort-food-unraveling-the-emotional-ties-to-our-meals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276" w:lineRule="auto"/>
        <w:ind w:left="720" w:right="-20" w:hanging="360"/>
        <w:rPr>
          <w:rFonts w:ascii="Arial" w:cs="Arial" w:eastAsia="Arial" w:hAnsi="Arial"/>
          <w:color w:val="0d0d0d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Costa, R. R.; Tavares, J. F. (2019). Comfort Food como estratégia de fortalecimento social emocional em idosos institucionalizados. Revista Diálogos em Saúde, 2(2), 23. ISSN 2596-206X.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76" w:lineRule="auto"/>
        <w:ind w:left="720" w:right="-20" w:hanging="360"/>
        <w:rPr>
          <w:rFonts w:ascii="Arial" w:cs="Arial" w:eastAsia="Arial" w:hAnsi="Arial"/>
          <w:color w:val="0d0d0d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Medeiros, E. B. D.; Beviláqua, P. N.; Landim, L. A. S. R. (2022). A influência do comfort food na saúde: Uma revisão. Revista Diálogos em Saúde, 2(2),11. ISSN 2596-206X.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76" w:lineRule="auto"/>
        <w:ind w:left="720" w:right="-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Duarte, G. K.; Tavares, I. G. A.; Maynard, D. C. (2023). Relação da comida afetiva no padrão alimentar adulto. Publicado em 16/06/2023. Centro Universitário de Brasília, Brasil.</w:t>
      </w:r>
    </w:p>
    <w:p w:rsidR="00000000" w:rsidDel="00000000" w:rsidP="00000000" w:rsidRDefault="00000000" w:rsidRPr="00000000" w14:paraId="0000007B">
      <w:pPr>
        <w:spacing w:line="276" w:lineRule="auto"/>
        <w:ind w:right="-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6010.0" w:type="dxa"/>
      <w:jc w:val="left"/>
      <w:tblLayout w:type="fixed"/>
      <w:tblLook w:val="0600"/>
    </w:tblPr>
    <w:tblGrid>
      <w:gridCol w:w="3005"/>
      <w:gridCol w:w="3005"/>
      <w:tblGridChange w:id="0">
        <w:tblGrid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MUbFlIMBXRA" TargetMode="External"/><Relationship Id="rId22" Type="http://schemas.openxmlformats.org/officeDocument/2006/relationships/hyperlink" Target="https://www.youtube.com/watch?v=QY9iQSIFt8c" TargetMode="External"/><Relationship Id="rId21" Type="http://schemas.openxmlformats.org/officeDocument/2006/relationships/hyperlink" Target="https://www.youtube.com/watch?v=MUbFlIMBXRA" TargetMode="External"/><Relationship Id="rId24" Type="http://schemas.openxmlformats.org/officeDocument/2006/relationships/hyperlink" Target="https://www.youtube.com/watch?v=uIj02K05tgU" TargetMode="External"/><Relationship Id="rId23" Type="http://schemas.openxmlformats.org/officeDocument/2006/relationships/hyperlink" Target="https://www.youtube.com/watch?v=QY9iQSIFt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.hubspot.com/blog/marketing/exemplos-landing-page" TargetMode="External"/><Relationship Id="rId26" Type="http://schemas.openxmlformats.org/officeDocument/2006/relationships/hyperlink" Target="https://www.youtube.com/watch?v=pcExsqm946Q" TargetMode="External"/><Relationship Id="rId25" Type="http://schemas.openxmlformats.org/officeDocument/2006/relationships/hyperlink" Target="https://www.youtube.com/watch?v=uIj02K05tgU" TargetMode="External"/><Relationship Id="rId28" Type="http://schemas.openxmlformats.org/officeDocument/2006/relationships/hyperlink" Target="https://medium.com/@worldtrain/food-and-memory-the-emotional-connection-to-what-we-eat-3891d9a99a1f" TargetMode="External"/><Relationship Id="rId27" Type="http://schemas.openxmlformats.org/officeDocument/2006/relationships/hyperlink" Target="https://www.youtube.com/watch?v=pcExsqm946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odrepublic.com/1320178/korean-fried-chicken-invention-history-battlefield/" TargetMode="External"/><Relationship Id="rId29" Type="http://schemas.openxmlformats.org/officeDocument/2006/relationships/hyperlink" Target="https://medium.com/@worldtrain/food-and-memory-the-emotional-connection-to-what-we-eat-3891d9a99a1f" TargetMode="External"/><Relationship Id="rId7" Type="http://schemas.openxmlformats.org/officeDocument/2006/relationships/hyperlink" Target="https://www.foodrepublic.com/1320178/korean-fried-chicken-invention-history-battlefield/" TargetMode="External"/><Relationship Id="rId8" Type="http://schemas.openxmlformats.org/officeDocument/2006/relationships/hyperlink" Target="https://br.hubspot.com/blog/marketing/exemplos-landing-page" TargetMode="External"/><Relationship Id="rId31" Type="http://schemas.openxmlformats.org/officeDocument/2006/relationships/hyperlink" Target="https://www.smithsonianmag.com/smart-news/comfort-foods-arent-magic-memory-might-be-180961300/" TargetMode="External"/><Relationship Id="rId30" Type="http://schemas.openxmlformats.org/officeDocument/2006/relationships/hyperlink" Target="https://www.smithsonianmag.com/smart-news/comfort-foods-arent-magic-memory-might-be-180961300/" TargetMode="External"/><Relationship Id="rId11" Type="http://schemas.openxmlformats.org/officeDocument/2006/relationships/hyperlink" Target="https://www.ochicken.com.au/blog-post/the-history-of-korean-fried-chicken-a-delicious-tale" TargetMode="External"/><Relationship Id="rId33" Type="http://schemas.openxmlformats.org/officeDocument/2006/relationships/hyperlink" Target="https://www.hunimed.eu/news/why-do-we-crave-comfort-food/" TargetMode="External"/><Relationship Id="rId10" Type="http://schemas.openxmlformats.org/officeDocument/2006/relationships/hyperlink" Target="https://www.ochicken.com.au/blog-post/the-history-of-korean-fried-chicken-a-delicious-tale" TargetMode="External"/><Relationship Id="rId32" Type="http://schemas.openxmlformats.org/officeDocument/2006/relationships/hyperlink" Target="https://www.hunimed.eu/news/why-do-we-crave-comfort-food/" TargetMode="External"/><Relationship Id="rId13" Type="http://schemas.openxmlformats.org/officeDocument/2006/relationships/hyperlink" Target="https://www.yorienn.com/post/a-brief-history-of-korean-fried-chicken-the-other-kfc-with-chivago-chicken-in-carrollton-tx" TargetMode="External"/><Relationship Id="rId35" Type="http://schemas.openxmlformats.org/officeDocument/2006/relationships/hyperlink" Target="https://chefiq.com/blogs/blog/comfort-food-unraveling-the-emotional-ties-to-our-meals" TargetMode="External"/><Relationship Id="rId12" Type="http://schemas.openxmlformats.org/officeDocument/2006/relationships/hyperlink" Target="https://www.yorienn.com/post/a-brief-history-of-korean-fried-chicken-the-other-kfc-with-chivago-chicken-in-carrollton-tx" TargetMode="External"/><Relationship Id="rId34" Type="http://schemas.openxmlformats.org/officeDocument/2006/relationships/hyperlink" Target="https://chefiq.com/blogs/blog/comfort-food-unraveling-the-emotional-ties-to-our-meals" TargetMode="External"/><Relationship Id="rId15" Type="http://schemas.openxmlformats.org/officeDocument/2006/relationships/hyperlink" Target="https://foodworthwritingfor.com/2020/03/06/the-history-of-korean-fried-chicken-the-other-kfc/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foodworthwritingfor.com/2020/03/06/the-history-of-korean-fried-chicken-the-other-kfc/" TargetMode="External"/><Relationship Id="rId36" Type="http://schemas.openxmlformats.org/officeDocument/2006/relationships/header" Target="header2.xml"/><Relationship Id="rId17" Type="http://schemas.openxmlformats.org/officeDocument/2006/relationships/hyperlink" Target="https://www.mashed.com/899880/the-untold-truth-of-korean-fried-chicken/" TargetMode="External"/><Relationship Id="rId16" Type="http://schemas.openxmlformats.org/officeDocument/2006/relationships/hyperlink" Target="https://www.mashed.com/899880/the-untold-truth-of-korean-fried-chicken/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guide.michelin.com/th/en/article/features/why-chefs-love-korean-fried-chicken-th" TargetMode="External"/><Relationship Id="rId18" Type="http://schemas.openxmlformats.org/officeDocument/2006/relationships/hyperlink" Target="https://guide.michelin.com/th/en/article/features/why-chefs-love-korean-fried-chicken-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