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CA30D" w14:textId="792FDC20" w:rsidR="007F2D65" w:rsidRDefault="00297862" w:rsidP="007F2D65">
      <w:pPr>
        <w:spacing w:before="4500"/>
        <w:jc w:val="center"/>
        <w:rPr>
          <w:rFonts w:ascii="Tahoma" w:eastAsia="Tahoma" w:hAnsi="Tahoma" w:cs="Tahoma"/>
          <w:color w:val="17365D"/>
          <w:sz w:val="80"/>
        </w:rPr>
      </w:pPr>
      <w:r>
        <w:rPr>
          <w:rFonts w:ascii="Tahoma" w:eastAsia="Tahoma" w:hAnsi="Tahoma" w:cs="Tahoma"/>
          <w:color w:val="17365D"/>
          <w:sz w:val="80"/>
        </w:rPr>
        <w:t>Sistema Informático para la Automatización y Creación del Calendario Nacional de Béisbo</w:t>
      </w:r>
      <w:r w:rsidR="007F2D65">
        <w:rPr>
          <w:rFonts w:ascii="Tahoma" w:eastAsia="Tahoma" w:hAnsi="Tahoma" w:cs="Tahoma"/>
          <w:color w:val="17365D"/>
          <w:sz w:val="80"/>
        </w:rPr>
        <w:t>l</w:t>
      </w:r>
    </w:p>
    <w:p w14:paraId="3C1CB0C9" w14:textId="77777777" w:rsidR="007F2D65" w:rsidRDefault="007F2D65" w:rsidP="007F2D65">
      <w:pPr>
        <w:spacing w:before="4500"/>
        <w:jc w:val="center"/>
      </w:pPr>
    </w:p>
    <w:p w14:paraId="6AD7F6C7" w14:textId="29E8C77D" w:rsidR="007F2D65" w:rsidRDefault="007F2D65" w:rsidP="007F2D65">
      <w:pPr>
        <w:rPr>
          <w:rFonts w:ascii="Tahoma" w:eastAsia="Tahoma" w:hAnsi="Tahoma" w:cs="Tahoma"/>
          <w:color w:val="17365D"/>
          <w:sz w:val="36"/>
          <w:szCs w:val="36"/>
        </w:rPr>
      </w:pPr>
      <w:r>
        <w:rPr>
          <w:rFonts w:ascii="Tahoma" w:eastAsia="Tahoma" w:hAnsi="Tahoma" w:cs="Tahoma"/>
          <w:color w:val="17365D"/>
          <w:sz w:val="36"/>
          <w:szCs w:val="36"/>
        </w:rPr>
        <w:t>Autores:</w:t>
      </w:r>
    </w:p>
    <w:p w14:paraId="6239E006" w14:textId="787543C7" w:rsidR="007F2D65" w:rsidRDefault="007F2D65" w:rsidP="007F2D65">
      <w:pPr>
        <w:rPr>
          <w:rFonts w:ascii="Tahoma" w:eastAsia="Tahoma" w:hAnsi="Tahoma" w:cs="Tahoma"/>
          <w:color w:val="17365D"/>
          <w:sz w:val="36"/>
          <w:szCs w:val="36"/>
        </w:rPr>
      </w:pPr>
      <w:r>
        <w:rPr>
          <w:rFonts w:ascii="Tahoma" w:eastAsia="Tahoma" w:hAnsi="Tahoma" w:cs="Tahoma"/>
          <w:color w:val="17365D"/>
          <w:sz w:val="36"/>
          <w:szCs w:val="36"/>
        </w:rPr>
        <w:t>Mario Herrera Almira</w:t>
      </w:r>
    </w:p>
    <w:p w14:paraId="45B62D77" w14:textId="391B321A" w:rsidR="007F2D65" w:rsidRDefault="007F2D65" w:rsidP="007F2D65">
      <w:pPr>
        <w:rPr>
          <w:rFonts w:ascii="Tahoma" w:eastAsia="Tahoma" w:hAnsi="Tahoma" w:cs="Tahoma"/>
          <w:color w:val="17365D"/>
          <w:sz w:val="36"/>
          <w:szCs w:val="36"/>
        </w:rPr>
      </w:pPr>
      <w:r>
        <w:rPr>
          <w:rFonts w:ascii="Tahoma" w:eastAsia="Tahoma" w:hAnsi="Tahoma" w:cs="Tahoma"/>
          <w:color w:val="17365D"/>
          <w:sz w:val="36"/>
          <w:szCs w:val="36"/>
        </w:rPr>
        <w:t>Rafael Alejandro Gayoso Rodríguez</w:t>
      </w:r>
    </w:p>
    <w:p w14:paraId="635DD02E" w14:textId="21087285" w:rsidR="007F2D65" w:rsidRDefault="007F2D65" w:rsidP="007F2D65">
      <w:pPr>
        <w:rPr>
          <w:rFonts w:ascii="Tahoma" w:eastAsia="Tahoma" w:hAnsi="Tahoma" w:cs="Tahoma"/>
          <w:color w:val="17365D"/>
          <w:sz w:val="36"/>
          <w:szCs w:val="36"/>
        </w:rPr>
      </w:pPr>
    </w:p>
    <w:p w14:paraId="5C1E0AD1" w14:textId="0791DE1A" w:rsidR="007F2D65" w:rsidRDefault="007F2D65" w:rsidP="007F2D65">
      <w:pPr>
        <w:rPr>
          <w:rFonts w:ascii="Tahoma" w:eastAsia="Tahoma" w:hAnsi="Tahoma" w:cs="Tahoma"/>
          <w:color w:val="17365D"/>
          <w:sz w:val="36"/>
          <w:szCs w:val="36"/>
        </w:rPr>
      </w:pPr>
    </w:p>
    <w:p w14:paraId="02024DB0" w14:textId="2D6AFBEE" w:rsidR="007F2D65" w:rsidRDefault="007F2D65" w:rsidP="007F2D65">
      <w:pPr>
        <w:rPr>
          <w:rFonts w:ascii="Tahoma" w:eastAsia="Tahoma" w:hAnsi="Tahoma" w:cs="Tahoma"/>
          <w:color w:val="17365D"/>
          <w:sz w:val="36"/>
          <w:szCs w:val="36"/>
        </w:rPr>
      </w:pPr>
    </w:p>
    <w:p w14:paraId="7C4FACA1" w14:textId="179EA529" w:rsidR="007F2D65" w:rsidRDefault="007F2D65" w:rsidP="007F2D65">
      <w:pPr>
        <w:rPr>
          <w:rFonts w:ascii="Tahoma" w:eastAsia="Tahoma" w:hAnsi="Tahoma" w:cs="Tahoma"/>
          <w:color w:val="17365D"/>
          <w:sz w:val="36"/>
          <w:szCs w:val="36"/>
        </w:rPr>
      </w:pPr>
    </w:p>
    <w:p w14:paraId="3C32D55C" w14:textId="052FFE7F" w:rsidR="007F2D65" w:rsidRDefault="007F2D65" w:rsidP="007F2D65">
      <w:pPr>
        <w:rPr>
          <w:rFonts w:ascii="Tahoma" w:eastAsia="Tahoma" w:hAnsi="Tahoma" w:cs="Tahoma"/>
          <w:color w:val="17365D"/>
          <w:sz w:val="36"/>
          <w:szCs w:val="36"/>
        </w:rPr>
      </w:pPr>
    </w:p>
    <w:p w14:paraId="1D42F9F9" w14:textId="2D7C82E6" w:rsidR="007F2D65" w:rsidRDefault="007F2D65" w:rsidP="007F2D65">
      <w:pPr>
        <w:rPr>
          <w:rFonts w:ascii="Tahoma" w:eastAsia="Tahoma" w:hAnsi="Tahoma" w:cs="Tahoma"/>
          <w:color w:val="17365D"/>
          <w:sz w:val="36"/>
          <w:szCs w:val="36"/>
        </w:rPr>
      </w:pPr>
    </w:p>
    <w:p w14:paraId="1CB6894C" w14:textId="21BDF6FD" w:rsidR="007F2D65" w:rsidRDefault="007F2D65" w:rsidP="007F2D65">
      <w:pPr>
        <w:rPr>
          <w:rFonts w:ascii="Tahoma" w:eastAsia="Tahoma" w:hAnsi="Tahoma" w:cs="Tahoma"/>
          <w:color w:val="17365D"/>
          <w:sz w:val="36"/>
          <w:szCs w:val="36"/>
        </w:rPr>
      </w:pPr>
    </w:p>
    <w:p w14:paraId="0FB8FB3D" w14:textId="468B16E5" w:rsidR="007F2D65" w:rsidRDefault="007F2D65" w:rsidP="007F2D65">
      <w:pPr>
        <w:rPr>
          <w:rFonts w:ascii="Tahoma" w:eastAsia="Tahoma" w:hAnsi="Tahoma" w:cs="Tahoma"/>
          <w:color w:val="17365D"/>
          <w:sz w:val="36"/>
          <w:szCs w:val="36"/>
        </w:rPr>
      </w:pPr>
    </w:p>
    <w:p w14:paraId="60FA30D2" w14:textId="77777777" w:rsidR="007F2D65" w:rsidRDefault="007F2D65" w:rsidP="007F2D65"/>
    <w:p w14:paraId="4D2790D3" w14:textId="7A233058" w:rsidR="007F2D65" w:rsidRDefault="007F2D65"/>
    <w:p w14:paraId="6F35801A" w14:textId="77777777" w:rsidR="00EA7027" w:rsidRDefault="00297862">
      <w:pPr>
        <w:keepNext/>
        <w:pBdr>
          <w:top w:val="none" w:sz="0" w:space="1" w:color="AAAAAA"/>
          <w:left w:val="none" w:sz="0" w:space="1" w:color="AAAAAA"/>
          <w:bottom w:val="single" w:sz="0" w:space="1" w:color="AAAAAA"/>
          <w:right w:val="none" w:sz="0" w:space="1" w:color="AAAAAA"/>
        </w:pBdr>
        <w:shd w:val="clear" w:color="auto" w:fill="FFFFFF"/>
        <w:spacing w:before="75" w:after="405"/>
        <w:outlineLvl w:val="0"/>
      </w:pPr>
      <w:r>
        <w:rPr>
          <w:sz w:val="1"/>
        </w:rPr>
        <w:br w:type="textWrapping" w:clear="all"/>
      </w:r>
      <w:r>
        <w:rPr>
          <w:rFonts w:ascii="Tahoma" w:eastAsia="Tahoma" w:hAnsi="Tahoma" w:cs="Tahoma"/>
          <w:b/>
          <w:color w:val="365F91"/>
          <w:sz w:val="28"/>
        </w:rPr>
        <w:t>Tabla de contenido</w:t>
      </w:r>
    </w:p>
    <w:p w14:paraId="728059E2"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Introduccion">
        <w:r>
          <w:rPr>
            <w:rFonts w:ascii="Tahoma" w:eastAsia="Tahoma" w:hAnsi="Tahoma" w:cs="Tahoma"/>
            <w:color w:val="000000"/>
            <w:sz w:val="24"/>
          </w:rPr>
          <w:t>Introducción</w:t>
        </w:r>
      </w:hyperlink>
      <w:r>
        <w:rPr>
          <w:rFonts w:ascii="Tahoma" w:eastAsia="Tahoma" w:hAnsi="Tahoma" w:cs="Tahoma"/>
          <w:color w:val="000000"/>
          <w:sz w:val="24"/>
        </w:rPr>
        <w:tab/>
      </w:r>
      <w:r>
        <w:fldChar w:fldCharType="begin"/>
      </w:r>
      <w:r>
        <w:instrText xml:space="preserve">PAGEREF _topic_Introduccion \h  \* MERGEFORMAT </w:instrText>
      </w:r>
      <w:r>
        <w:fldChar w:fldCharType="separate"/>
      </w:r>
      <w:r>
        <w:rPr>
          <w:rFonts w:ascii="Tahoma" w:eastAsia="Tahoma" w:hAnsi="Tahoma" w:cs="Tahoma"/>
          <w:color w:val="000000"/>
          <w:sz w:val="24"/>
        </w:rPr>
        <w:t>3</w:t>
      </w:r>
      <w:r>
        <w:fldChar w:fldCharType="end"/>
      </w:r>
    </w:p>
    <w:p w14:paraId="4105176E"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Bienvenidos">
        <w:r>
          <w:rPr>
            <w:rFonts w:ascii="Tahoma" w:eastAsia="Tahoma" w:hAnsi="Tahoma" w:cs="Tahoma"/>
            <w:color w:val="000000"/>
            <w:sz w:val="24"/>
          </w:rPr>
          <w:t>Bienvenidos</w:t>
        </w:r>
      </w:hyperlink>
      <w:r>
        <w:rPr>
          <w:rFonts w:ascii="Tahoma" w:eastAsia="Tahoma" w:hAnsi="Tahoma" w:cs="Tahoma"/>
          <w:color w:val="000000"/>
          <w:sz w:val="24"/>
        </w:rPr>
        <w:tab/>
      </w:r>
      <w:r>
        <w:fldChar w:fldCharType="begin"/>
      </w:r>
      <w:r>
        <w:instrText xml:space="preserve">PAGEREF _topic_Bienvenidos \h  \* MERGEFORMAT </w:instrText>
      </w:r>
      <w:r>
        <w:fldChar w:fldCharType="separate"/>
      </w:r>
      <w:r>
        <w:rPr>
          <w:rFonts w:ascii="Tahoma" w:eastAsia="Tahoma" w:hAnsi="Tahoma" w:cs="Tahoma"/>
          <w:color w:val="000000"/>
          <w:sz w:val="24"/>
        </w:rPr>
        <w:t>3</w:t>
      </w:r>
      <w:r>
        <w:fldChar w:fldCharType="end"/>
      </w:r>
    </w:p>
    <w:p w14:paraId="7B60B930"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Primerospasos">
        <w:r>
          <w:rPr>
            <w:rFonts w:ascii="Tahoma" w:eastAsia="Tahoma" w:hAnsi="Tahoma" w:cs="Tahoma"/>
            <w:color w:val="000000"/>
            <w:sz w:val="24"/>
          </w:rPr>
          <w:t>Primeros pasos</w:t>
        </w:r>
      </w:hyperlink>
      <w:r>
        <w:rPr>
          <w:rFonts w:ascii="Tahoma" w:eastAsia="Tahoma" w:hAnsi="Tahoma" w:cs="Tahoma"/>
          <w:color w:val="000000"/>
          <w:sz w:val="24"/>
        </w:rPr>
        <w:tab/>
      </w:r>
      <w:r>
        <w:fldChar w:fldCharType="begin"/>
      </w:r>
      <w:r>
        <w:instrText xml:space="preserve">PAGEREF _topic_Primerospasos \h  \* MERGEFORMAT </w:instrText>
      </w:r>
      <w:r>
        <w:fldChar w:fldCharType="separate"/>
      </w:r>
      <w:r>
        <w:rPr>
          <w:rFonts w:ascii="Tahoma" w:eastAsia="Tahoma" w:hAnsi="Tahoma" w:cs="Tahoma"/>
          <w:color w:val="000000"/>
          <w:sz w:val="24"/>
        </w:rPr>
        <w:t>3</w:t>
      </w:r>
      <w:r>
        <w:fldChar w:fldCharType="end"/>
      </w:r>
    </w:p>
    <w:p w14:paraId="48AD6BA9"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Requisitosdelsistema">
        <w:r>
          <w:rPr>
            <w:rFonts w:ascii="Tahoma" w:eastAsia="Tahoma" w:hAnsi="Tahoma" w:cs="Tahoma"/>
            <w:color w:val="000000"/>
            <w:sz w:val="24"/>
          </w:rPr>
          <w:t>Requisitos del sistema</w:t>
        </w:r>
      </w:hyperlink>
      <w:r>
        <w:rPr>
          <w:rFonts w:ascii="Tahoma" w:eastAsia="Tahoma" w:hAnsi="Tahoma" w:cs="Tahoma"/>
          <w:color w:val="000000"/>
          <w:sz w:val="24"/>
        </w:rPr>
        <w:tab/>
      </w:r>
      <w:r>
        <w:fldChar w:fldCharType="begin"/>
      </w:r>
      <w:r>
        <w:instrText xml:space="preserve">PAGEREF _topic_Requisitosdelsistema \h  \* MERGEFORMAT </w:instrText>
      </w:r>
      <w:r>
        <w:fldChar w:fldCharType="separate"/>
      </w:r>
      <w:r>
        <w:rPr>
          <w:rFonts w:ascii="Tahoma" w:eastAsia="Tahoma" w:hAnsi="Tahoma" w:cs="Tahoma"/>
          <w:color w:val="000000"/>
          <w:sz w:val="24"/>
        </w:rPr>
        <w:t>3</w:t>
      </w:r>
      <w:r>
        <w:fldChar w:fldCharType="end"/>
      </w:r>
    </w:p>
    <w:p w14:paraId="40080ABC"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Empezarausarlaaplicacion">
        <w:r>
          <w:rPr>
            <w:rFonts w:ascii="Tahoma" w:eastAsia="Tahoma" w:hAnsi="Tahoma" w:cs="Tahoma"/>
            <w:color w:val="000000"/>
            <w:sz w:val="24"/>
          </w:rPr>
          <w:t>Empezar a usar la aplicac</w:t>
        </w:r>
        <w:r>
          <w:rPr>
            <w:rFonts w:ascii="Tahoma" w:eastAsia="Tahoma" w:hAnsi="Tahoma" w:cs="Tahoma"/>
            <w:color w:val="000000"/>
            <w:sz w:val="24"/>
          </w:rPr>
          <w:t>ión</w:t>
        </w:r>
      </w:hyperlink>
      <w:r>
        <w:rPr>
          <w:rFonts w:ascii="Tahoma" w:eastAsia="Tahoma" w:hAnsi="Tahoma" w:cs="Tahoma"/>
          <w:color w:val="000000"/>
          <w:sz w:val="24"/>
        </w:rPr>
        <w:tab/>
      </w:r>
      <w:r>
        <w:fldChar w:fldCharType="begin"/>
      </w:r>
      <w:r>
        <w:instrText xml:space="preserve">PAGEREF _topic_Empezarausarlaaplicacion \h  \* MERGEFORMAT </w:instrText>
      </w:r>
      <w:r>
        <w:fldChar w:fldCharType="separate"/>
      </w:r>
      <w:r>
        <w:rPr>
          <w:rFonts w:ascii="Tahoma" w:eastAsia="Tahoma" w:hAnsi="Tahoma" w:cs="Tahoma"/>
          <w:color w:val="000000"/>
          <w:sz w:val="24"/>
        </w:rPr>
        <w:t>3</w:t>
      </w:r>
      <w:r>
        <w:fldChar w:fldCharType="end"/>
      </w:r>
    </w:p>
    <w:p w14:paraId="0F90AE0F"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Primerospasos1">
        <w:r>
          <w:rPr>
            <w:rFonts w:ascii="Tahoma" w:eastAsia="Tahoma" w:hAnsi="Tahoma" w:cs="Tahoma"/>
            <w:color w:val="000000"/>
            <w:sz w:val="24"/>
          </w:rPr>
          <w:t>Primeros pasos</w:t>
        </w:r>
      </w:hyperlink>
      <w:r>
        <w:rPr>
          <w:rFonts w:ascii="Tahoma" w:eastAsia="Tahoma" w:hAnsi="Tahoma" w:cs="Tahoma"/>
          <w:color w:val="000000"/>
          <w:sz w:val="24"/>
        </w:rPr>
        <w:tab/>
      </w:r>
      <w:r>
        <w:fldChar w:fldCharType="begin"/>
      </w:r>
      <w:r>
        <w:instrText>PAGEREF _topic_Primerospasos1 \h  \* MERGEFORM</w:instrText>
      </w:r>
      <w:r>
        <w:instrText xml:space="preserve">AT </w:instrText>
      </w:r>
      <w:r>
        <w:fldChar w:fldCharType="separate"/>
      </w:r>
      <w:r>
        <w:rPr>
          <w:rFonts w:ascii="Tahoma" w:eastAsia="Tahoma" w:hAnsi="Tahoma" w:cs="Tahoma"/>
          <w:color w:val="000000"/>
          <w:sz w:val="24"/>
        </w:rPr>
        <w:t>4</w:t>
      </w:r>
      <w:r>
        <w:fldChar w:fldCharType="end"/>
      </w:r>
    </w:p>
    <w:p w14:paraId="3C722E2C"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Configuraciondelcalendario">
        <w:r>
          <w:rPr>
            <w:rFonts w:ascii="Tahoma" w:eastAsia="Tahoma" w:hAnsi="Tahoma" w:cs="Tahoma"/>
            <w:color w:val="000000"/>
            <w:sz w:val="24"/>
          </w:rPr>
          <w:t>Configuración del calendario</w:t>
        </w:r>
      </w:hyperlink>
      <w:r>
        <w:rPr>
          <w:rFonts w:ascii="Tahoma" w:eastAsia="Tahoma" w:hAnsi="Tahoma" w:cs="Tahoma"/>
          <w:color w:val="000000"/>
          <w:sz w:val="24"/>
        </w:rPr>
        <w:tab/>
      </w:r>
      <w:r>
        <w:fldChar w:fldCharType="begin"/>
      </w:r>
      <w:r>
        <w:instrText xml:space="preserve">PAGEREF _topic_Configuraciondelcalendario \h  \* MERGEFORMAT </w:instrText>
      </w:r>
      <w:r>
        <w:fldChar w:fldCharType="separate"/>
      </w:r>
      <w:r>
        <w:rPr>
          <w:rFonts w:ascii="Tahoma" w:eastAsia="Tahoma" w:hAnsi="Tahoma" w:cs="Tahoma"/>
          <w:color w:val="000000"/>
          <w:sz w:val="24"/>
        </w:rPr>
        <w:t>4</w:t>
      </w:r>
      <w:r>
        <w:fldChar w:fldCharType="end"/>
      </w:r>
    </w:p>
    <w:p w14:paraId="036214B9"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Selecciondeenfrentamientos">
        <w:r>
          <w:rPr>
            <w:rFonts w:ascii="Tahoma" w:eastAsia="Tahoma" w:hAnsi="Tahoma" w:cs="Tahoma"/>
            <w:color w:val="000000"/>
            <w:sz w:val="24"/>
          </w:rPr>
          <w:t>Selección de enfrentamientos</w:t>
        </w:r>
      </w:hyperlink>
      <w:r>
        <w:rPr>
          <w:rFonts w:ascii="Tahoma" w:eastAsia="Tahoma" w:hAnsi="Tahoma" w:cs="Tahoma"/>
          <w:color w:val="000000"/>
          <w:sz w:val="24"/>
        </w:rPr>
        <w:tab/>
      </w:r>
      <w:r>
        <w:fldChar w:fldCharType="begin"/>
      </w:r>
      <w:r>
        <w:instrText xml:space="preserve">PAGEREF _topic_Selecciondeenfrentamientos \h  \* MERGEFORMAT </w:instrText>
      </w:r>
      <w:r>
        <w:fldChar w:fldCharType="separate"/>
      </w:r>
      <w:r>
        <w:rPr>
          <w:rFonts w:ascii="Tahoma" w:eastAsia="Tahoma" w:hAnsi="Tahoma" w:cs="Tahoma"/>
          <w:color w:val="000000"/>
          <w:sz w:val="24"/>
        </w:rPr>
        <w:t>6</w:t>
      </w:r>
      <w:r>
        <w:fldChar w:fldCharType="end"/>
      </w:r>
    </w:p>
    <w:p w14:paraId="64C19C4D"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Calendario">
        <w:r>
          <w:rPr>
            <w:rFonts w:ascii="Tahoma" w:eastAsia="Tahoma" w:hAnsi="Tahoma" w:cs="Tahoma"/>
            <w:color w:val="000000"/>
            <w:sz w:val="24"/>
          </w:rPr>
          <w:t>Calendario</w:t>
        </w:r>
      </w:hyperlink>
      <w:r>
        <w:rPr>
          <w:rFonts w:ascii="Tahoma" w:eastAsia="Tahoma" w:hAnsi="Tahoma" w:cs="Tahoma"/>
          <w:color w:val="000000"/>
          <w:sz w:val="24"/>
        </w:rPr>
        <w:tab/>
      </w:r>
      <w:r>
        <w:fldChar w:fldCharType="begin"/>
      </w:r>
      <w:r>
        <w:instrText xml:space="preserve">PAGEREF _topic_Calendario \h  \* MERGEFORMAT </w:instrText>
      </w:r>
      <w:r>
        <w:fldChar w:fldCharType="separate"/>
      </w:r>
      <w:r>
        <w:rPr>
          <w:rFonts w:ascii="Tahoma" w:eastAsia="Tahoma" w:hAnsi="Tahoma" w:cs="Tahoma"/>
          <w:color w:val="000000"/>
          <w:sz w:val="24"/>
        </w:rPr>
        <w:t>7</w:t>
      </w:r>
      <w:r>
        <w:fldChar w:fldCharType="end"/>
      </w:r>
    </w:p>
    <w:p w14:paraId="72961E6C"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Estadisticas">
        <w:r>
          <w:rPr>
            <w:rFonts w:ascii="Tahoma" w:eastAsia="Tahoma" w:hAnsi="Tahoma" w:cs="Tahoma"/>
            <w:color w:val="000000"/>
            <w:sz w:val="24"/>
          </w:rPr>
          <w:t>Estadísticas</w:t>
        </w:r>
      </w:hyperlink>
      <w:r>
        <w:rPr>
          <w:rFonts w:ascii="Tahoma" w:eastAsia="Tahoma" w:hAnsi="Tahoma" w:cs="Tahoma"/>
          <w:color w:val="000000"/>
          <w:sz w:val="24"/>
        </w:rPr>
        <w:tab/>
      </w:r>
      <w:r>
        <w:fldChar w:fldCharType="begin"/>
      </w:r>
      <w:r>
        <w:instrText xml:space="preserve">PAGEREF _topic_Estadisticas \h  \* MERGEFORMAT </w:instrText>
      </w:r>
      <w:r>
        <w:fldChar w:fldCharType="separate"/>
      </w:r>
      <w:r>
        <w:rPr>
          <w:rFonts w:ascii="Tahoma" w:eastAsia="Tahoma" w:hAnsi="Tahoma" w:cs="Tahoma"/>
          <w:color w:val="000000"/>
          <w:sz w:val="24"/>
        </w:rPr>
        <w:t>8</w:t>
      </w:r>
      <w:r>
        <w:fldChar w:fldCharType="end"/>
      </w:r>
    </w:p>
    <w:p w14:paraId="0419F705"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Configurarcambiosalcalendario">
        <w:r>
          <w:rPr>
            <w:rFonts w:ascii="Tahoma" w:eastAsia="Tahoma" w:hAnsi="Tahoma" w:cs="Tahoma"/>
            <w:color w:val="000000"/>
            <w:sz w:val="24"/>
          </w:rPr>
          <w:t>Configurar cambios al calendario</w:t>
        </w:r>
      </w:hyperlink>
      <w:r>
        <w:rPr>
          <w:rFonts w:ascii="Tahoma" w:eastAsia="Tahoma" w:hAnsi="Tahoma" w:cs="Tahoma"/>
          <w:color w:val="000000"/>
          <w:sz w:val="24"/>
        </w:rPr>
        <w:tab/>
      </w:r>
      <w:r>
        <w:fldChar w:fldCharType="begin"/>
      </w:r>
      <w:r>
        <w:instrText xml:space="preserve">PAGEREF _topic_Configurarcambiosalcalendario \h  \* MERGEFORMAT </w:instrText>
      </w:r>
      <w:r>
        <w:fldChar w:fldCharType="separate"/>
      </w:r>
      <w:r>
        <w:rPr>
          <w:rFonts w:ascii="Tahoma" w:eastAsia="Tahoma" w:hAnsi="Tahoma" w:cs="Tahoma"/>
          <w:color w:val="000000"/>
          <w:sz w:val="24"/>
        </w:rPr>
        <w:t>9</w:t>
      </w:r>
      <w:r>
        <w:fldChar w:fldCharType="end"/>
      </w:r>
    </w:p>
    <w:p w14:paraId="73262FF0"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Estadisticasparavarioscalendario">
        <w:r>
          <w:rPr>
            <w:rFonts w:ascii="Tahoma" w:eastAsia="Tahoma" w:hAnsi="Tahoma" w:cs="Tahoma"/>
            <w:color w:val="000000"/>
            <w:sz w:val="24"/>
          </w:rPr>
          <w:t>Estadísticas para varios calendarios</w:t>
        </w:r>
      </w:hyperlink>
      <w:r>
        <w:rPr>
          <w:rFonts w:ascii="Tahoma" w:eastAsia="Tahoma" w:hAnsi="Tahoma" w:cs="Tahoma"/>
          <w:color w:val="000000"/>
          <w:sz w:val="24"/>
        </w:rPr>
        <w:tab/>
      </w:r>
      <w:r>
        <w:fldChar w:fldCharType="begin"/>
      </w:r>
      <w:r>
        <w:instrText xml:space="preserve">PAGEREF _topic_Estadisticasparavarioscalendario \h  \* MERGEFORMAT </w:instrText>
      </w:r>
      <w:r>
        <w:fldChar w:fldCharType="separate"/>
      </w:r>
      <w:r>
        <w:rPr>
          <w:rFonts w:ascii="Tahoma" w:eastAsia="Tahoma" w:hAnsi="Tahoma" w:cs="Tahoma"/>
          <w:color w:val="000000"/>
          <w:sz w:val="24"/>
        </w:rPr>
        <w:t>10</w:t>
      </w:r>
      <w:r>
        <w:fldChar w:fldCharType="end"/>
      </w:r>
    </w:p>
    <w:p w14:paraId="1B0A0213"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ind w:left="300"/>
      </w:pPr>
      <w:hyperlink w:anchor="_topic_ExportacioneImportaciondecalenda">
        <w:r>
          <w:rPr>
            <w:rFonts w:ascii="Tahoma" w:eastAsia="Tahoma" w:hAnsi="Tahoma" w:cs="Tahoma"/>
            <w:color w:val="000000"/>
            <w:sz w:val="24"/>
          </w:rPr>
          <w:t>Exportación e Importación de calendarios</w:t>
        </w:r>
      </w:hyperlink>
      <w:r>
        <w:rPr>
          <w:rFonts w:ascii="Tahoma" w:eastAsia="Tahoma" w:hAnsi="Tahoma" w:cs="Tahoma"/>
          <w:color w:val="000000"/>
          <w:sz w:val="24"/>
        </w:rPr>
        <w:tab/>
      </w:r>
      <w:r>
        <w:fldChar w:fldCharType="begin"/>
      </w:r>
      <w:r>
        <w:instrText xml:space="preserve">PAGEREF _topic_ExportacioneImportaciondecalenda \h  \* MERGEFORMAT </w:instrText>
      </w:r>
      <w:r>
        <w:fldChar w:fldCharType="separate"/>
      </w:r>
      <w:r>
        <w:rPr>
          <w:rFonts w:ascii="Tahoma" w:eastAsia="Tahoma" w:hAnsi="Tahoma" w:cs="Tahoma"/>
          <w:color w:val="000000"/>
          <w:sz w:val="24"/>
        </w:rPr>
        <w:t>11</w:t>
      </w:r>
      <w:r>
        <w:fldChar w:fldCharType="end"/>
      </w:r>
    </w:p>
    <w:p w14:paraId="69FE5E5A" w14:textId="77777777" w:rsidR="00EA7027" w:rsidRDefault="00297862">
      <w:pPr>
        <w:pBdr>
          <w:top w:val="none" w:sz="0" w:space="1" w:color="000000"/>
          <w:left w:val="none" w:sz="0" w:space="1" w:color="000000"/>
          <w:bottom w:val="none" w:sz="0" w:space="1" w:color="000000"/>
          <w:right w:val="none" w:sz="0" w:space="1" w:color="000000"/>
        </w:pBdr>
        <w:shd w:val="clear" w:color="auto" w:fill="FFFFFF"/>
        <w:tabs>
          <w:tab w:val="right" w:leader="dot" w:pos="9495"/>
        </w:tabs>
      </w:pPr>
      <w:hyperlink w:anchor="_topic_Conclusiones">
        <w:r>
          <w:rPr>
            <w:rFonts w:ascii="Tahoma" w:eastAsia="Tahoma" w:hAnsi="Tahoma" w:cs="Tahoma"/>
            <w:color w:val="000000"/>
            <w:sz w:val="24"/>
          </w:rPr>
          <w:t>Conclusiones</w:t>
        </w:r>
      </w:hyperlink>
      <w:r>
        <w:rPr>
          <w:rFonts w:ascii="Tahoma" w:eastAsia="Tahoma" w:hAnsi="Tahoma" w:cs="Tahoma"/>
          <w:color w:val="000000"/>
          <w:sz w:val="24"/>
        </w:rPr>
        <w:tab/>
      </w:r>
      <w:r>
        <w:fldChar w:fldCharType="begin"/>
      </w:r>
      <w:r>
        <w:instrText xml:space="preserve">PAGEREF _topic_Conclusiones \h  \* MERGEFORMAT </w:instrText>
      </w:r>
      <w:r>
        <w:fldChar w:fldCharType="separate"/>
      </w:r>
      <w:r>
        <w:rPr>
          <w:rFonts w:ascii="Tahoma" w:eastAsia="Tahoma" w:hAnsi="Tahoma" w:cs="Tahoma"/>
          <w:color w:val="000000"/>
          <w:sz w:val="24"/>
        </w:rPr>
        <w:t>11</w:t>
      </w:r>
      <w:r>
        <w:fldChar w:fldCharType="end"/>
      </w:r>
    </w:p>
    <w:p w14:paraId="3C77A461" w14:textId="124AD500" w:rsidR="00EA7027" w:rsidRDefault="00297862" w:rsidP="007F2D65">
      <w:pPr>
        <w:rPr>
          <w:rFonts w:ascii="Tahoma" w:eastAsia="Tahoma" w:hAnsi="Tahoma" w:cs="Tahoma"/>
          <w:b/>
          <w:color w:val="365F91"/>
          <w:sz w:val="28"/>
        </w:rPr>
      </w:pPr>
      <w:r>
        <w:br w:type="page"/>
      </w:r>
      <w:bookmarkStart w:id="0" w:name="_topic_Introduccion"/>
      <w:bookmarkEnd w:id="0"/>
      <w:r>
        <w:rPr>
          <w:rFonts w:ascii="Tahoma" w:eastAsia="Tahoma" w:hAnsi="Tahoma" w:cs="Tahoma"/>
          <w:b/>
          <w:color w:val="365F91"/>
          <w:sz w:val="28"/>
        </w:rPr>
        <w:lastRenderedPageBreak/>
        <w:t>Introducció</w:t>
      </w:r>
      <w:r w:rsidR="007F2D65">
        <w:rPr>
          <w:rFonts w:ascii="Tahoma" w:eastAsia="Tahoma" w:hAnsi="Tahoma" w:cs="Tahoma"/>
          <w:b/>
          <w:color w:val="365F91"/>
          <w:sz w:val="28"/>
        </w:rPr>
        <w:t>n</w:t>
      </w:r>
    </w:p>
    <w:p w14:paraId="5BDA18D2" w14:textId="77777777" w:rsidR="007F2D65" w:rsidRDefault="007F2D65" w:rsidP="007F2D65"/>
    <w:p w14:paraId="54EA00F8"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1" w:name="_topic_Bienvenidos"/>
      <w:bookmarkEnd w:id="1"/>
      <w:r>
        <w:rPr>
          <w:rFonts w:ascii="Tahoma" w:eastAsia="Tahoma" w:hAnsi="Tahoma" w:cs="Tahoma"/>
          <w:b/>
          <w:color w:val="4F81BD"/>
          <w:sz w:val="26"/>
        </w:rPr>
        <w:t>Bienvenidos</w:t>
      </w:r>
    </w:p>
    <w:p w14:paraId="3033FADE" w14:textId="77777777" w:rsidR="00EA7027" w:rsidRDefault="00297862">
      <w:pPr>
        <w:pStyle w:val="Sangranormal"/>
        <w:jc w:val="both"/>
      </w:pPr>
      <w:r>
        <w:rPr>
          <w:sz w:val="24"/>
        </w:rPr>
        <w:t>En los últimos años se han intensificado los esfuerzos y distintas investigaciones que tienen como o</w:t>
      </w:r>
      <w:r>
        <w:rPr>
          <w:sz w:val="24"/>
        </w:rPr>
        <w:t xml:space="preserve">bjetivo la reducción de los distintos recursos de combustibles en distintos sectores del panorama nacional como puede ser la Serie Nacional de Béisbol (SNB) de Cuba, la cual constituye el evento deportivo más importante del deporte nacional. </w:t>
      </w:r>
    </w:p>
    <w:p w14:paraId="552BE925" w14:textId="77777777" w:rsidR="00EA7027" w:rsidRDefault="00EA7027">
      <w:pPr>
        <w:pStyle w:val="Sangranormal"/>
        <w:jc w:val="both"/>
      </w:pPr>
    </w:p>
    <w:p w14:paraId="109C09C2" w14:textId="77777777" w:rsidR="00EA7027" w:rsidRDefault="00297862">
      <w:pPr>
        <w:pStyle w:val="Sangranormal"/>
        <w:jc w:val="both"/>
      </w:pPr>
      <w:r>
        <w:rPr>
          <w:sz w:val="24"/>
        </w:rPr>
        <w:t>En el caso c</w:t>
      </w:r>
      <w:r>
        <w:rPr>
          <w:sz w:val="24"/>
        </w:rPr>
        <w:t xml:space="preserve">oncreto de esta competición, la ubicación de las sedes para los enfrentamientos de los distintos equipos influye considerablemente en el gasto de combustible debido a la distancia que se debe cubrir entre sede y sede. </w:t>
      </w:r>
    </w:p>
    <w:p w14:paraId="4D2F1EBC" w14:textId="77777777" w:rsidR="00EA7027" w:rsidRDefault="00EA7027">
      <w:pPr>
        <w:pStyle w:val="Sangranormal"/>
        <w:jc w:val="both"/>
      </w:pPr>
    </w:p>
    <w:p w14:paraId="55AD60AB" w14:textId="79D2A6E8" w:rsidR="007F2D65" w:rsidRDefault="00297862" w:rsidP="007F2D65">
      <w:pPr>
        <w:pStyle w:val="Sangranormal"/>
        <w:jc w:val="both"/>
        <w:rPr>
          <w:sz w:val="24"/>
        </w:rPr>
      </w:pPr>
      <w:r>
        <w:rPr>
          <w:sz w:val="24"/>
        </w:rPr>
        <w:t>Con este sof</w:t>
      </w:r>
      <w:r>
        <w:rPr>
          <w:sz w:val="24"/>
        </w:rPr>
        <w:t>t</w:t>
      </w:r>
      <w:r w:rsidR="007F2D65">
        <w:rPr>
          <w:sz w:val="24"/>
        </w:rPr>
        <w:t>w</w:t>
      </w:r>
      <w:r>
        <w:rPr>
          <w:sz w:val="24"/>
        </w:rPr>
        <w:t>are se pretende la gen</w:t>
      </w:r>
      <w:r>
        <w:rPr>
          <w:sz w:val="24"/>
        </w:rPr>
        <w:t>eración de un calendario para dicha competición que sea capaz de disminuir en gran medida el consumo de combustible a lo largo de la comp</w:t>
      </w:r>
      <w:r w:rsidR="007F2D65">
        <w:rPr>
          <w:sz w:val="24"/>
        </w:rPr>
        <w:t>e</w:t>
      </w:r>
      <w:r>
        <w:rPr>
          <w:sz w:val="24"/>
        </w:rPr>
        <w:t>t</w:t>
      </w:r>
      <w:r w:rsidR="007F2D65">
        <w:rPr>
          <w:sz w:val="24"/>
        </w:rPr>
        <w:t>i</w:t>
      </w:r>
      <w:r>
        <w:rPr>
          <w:sz w:val="24"/>
        </w:rPr>
        <w:t>ción.</w:t>
      </w:r>
      <w:bookmarkStart w:id="2" w:name="_topic_Primerospasos"/>
      <w:bookmarkEnd w:id="2"/>
    </w:p>
    <w:p w14:paraId="153E6BBB" w14:textId="77777777" w:rsidR="007F2D65" w:rsidRDefault="007F2D65" w:rsidP="007F2D65">
      <w:pPr>
        <w:pStyle w:val="Sangranormal"/>
        <w:jc w:val="both"/>
        <w:rPr>
          <w:sz w:val="24"/>
        </w:rPr>
      </w:pPr>
    </w:p>
    <w:p w14:paraId="1B33D345" w14:textId="77777777" w:rsidR="007F2D65" w:rsidRDefault="007F2D65" w:rsidP="007F2D65">
      <w:pPr>
        <w:pStyle w:val="Sangranormal"/>
        <w:jc w:val="both"/>
        <w:rPr>
          <w:sz w:val="24"/>
        </w:rPr>
      </w:pPr>
    </w:p>
    <w:p w14:paraId="6A5FA890" w14:textId="77777777" w:rsidR="007F2D65" w:rsidRDefault="007F2D65" w:rsidP="007F2D65">
      <w:pPr>
        <w:pStyle w:val="Sangranormal"/>
        <w:jc w:val="both"/>
        <w:rPr>
          <w:sz w:val="24"/>
        </w:rPr>
      </w:pPr>
    </w:p>
    <w:p w14:paraId="7C7E62B8" w14:textId="2E3CB7B0" w:rsidR="00EA7027" w:rsidRDefault="00297862" w:rsidP="007F2D65">
      <w:pPr>
        <w:pStyle w:val="Sangranormal"/>
        <w:ind w:left="0"/>
        <w:jc w:val="both"/>
      </w:pPr>
      <w:r>
        <w:rPr>
          <w:rFonts w:ascii="Tahoma" w:eastAsia="Tahoma" w:hAnsi="Tahoma" w:cs="Tahoma"/>
          <w:b/>
          <w:color w:val="365F91"/>
          <w:sz w:val="28"/>
        </w:rPr>
        <w:t>Primeros paso</w:t>
      </w:r>
      <w:r w:rsidR="007F2D65">
        <w:rPr>
          <w:rFonts w:ascii="Tahoma" w:eastAsia="Tahoma" w:hAnsi="Tahoma" w:cs="Tahoma"/>
          <w:b/>
          <w:color w:val="365F91"/>
          <w:sz w:val="28"/>
        </w:rPr>
        <w:t>s</w:t>
      </w:r>
    </w:p>
    <w:p w14:paraId="179E1D2A"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3" w:name="_topic_Requisitosdelsistema"/>
      <w:bookmarkEnd w:id="3"/>
      <w:r>
        <w:rPr>
          <w:rFonts w:ascii="Tahoma" w:eastAsia="Tahoma" w:hAnsi="Tahoma" w:cs="Tahoma"/>
          <w:b/>
          <w:color w:val="4F81BD"/>
          <w:sz w:val="26"/>
        </w:rPr>
        <w:t>Requisitos del sistema</w:t>
      </w:r>
    </w:p>
    <w:p w14:paraId="27D19286" w14:textId="77777777" w:rsidR="00EA7027" w:rsidRDefault="00297862">
      <w:pPr>
        <w:numPr>
          <w:ilvl w:val="0"/>
          <w:numId w:val="1"/>
        </w:numPr>
      </w:pPr>
      <w:r>
        <w:t>JDK 8 (1.8.0_221)</w:t>
      </w:r>
    </w:p>
    <w:p w14:paraId="2DEEF659" w14:textId="77777777" w:rsidR="00EA7027" w:rsidRDefault="00297862">
      <w:pPr>
        <w:numPr>
          <w:ilvl w:val="0"/>
          <w:numId w:val="1"/>
        </w:numPr>
      </w:pPr>
      <w:r>
        <w:t>4 gb de Memoria RAM</w:t>
      </w:r>
    </w:p>
    <w:p w14:paraId="436D7BBD" w14:textId="77777777" w:rsidR="00EA7027" w:rsidRDefault="00297862">
      <w:pPr>
        <w:numPr>
          <w:ilvl w:val="0"/>
          <w:numId w:val="1"/>
        </w:numPr>
      </w:pPr>
      <w:r>
        <w:t>Intel Core i5 5ta Gen 2.2GHz</w:t>
      </w:r>
    </w:p>
    <w:p w14:paraId="5A30DF78" w14:textId="77777777" w:rsidR="00EA7027" w:rsidRDefault="00EA7027"/>
    <w:p w14:paraId="51525094" w14:textId="184CE7B4" w:rsidR="00EA7027" w:rsidRDefault="00297862" w:rsidP="007F2D65">
      <w:r>
        <w:t>Estos requisitos corresponden al ordenador donde</w:t>
      </w:r>
      <w:r>
        <w:t xml:space="preserve"> fue </w:t>
      </w:r>
      <w:r w:rsidR="007F2D65">
        <w:t>desarrollado</w:t>
      </w:r>
    </w:p>
    <w:p w14:paraId="5961AA86" w14:textId="4C053630" w:rsidR="007F2D65" w:rsidRDefault="007F2D65" w:rsidP="007F2D65"/>
    <w:p w14:paraId="7EFCA035" w14:textId="3C9B0A1D" w:rsidR="007F2D65" w:rsidRDefault="007F2D65" w:rsidP="007F2D65"/>
    <w:p w14:paraId="22DFD3ED" w14:textId="7FD1F952" w:rsidR="007F2D65" w:rsidRDefault="007F2D65" w:rsidP="007F2D65"/>
    <w:p w14:paraId="3556B0E8" w14:textId="59CD8055" w:rsidR="007F2D65" w:rsidRDefault="007F2D65" w:rsidP="007F2D65"/>
    <w:p w14:paraId="3BC124BB" w14:textId="7BAAEA54" w:rsidR="007F2D65" w:rsidRDefault="007F2D65" w:rsidP="007F2D65"/>
    <w:p w14:paraId="66EC94E5" w14:textId="1D19031D" w:rsidR="007F2D65" w:rsidRDefault="007F2D65" w:rsidP="007F2D65"/>
    <w:p w14:paraId="639934EB" w14:textId="078FFCDB" w:rsidR="007F2D65" w:rsidRDefault="007F2D65" w:rsidP="007F2D65"/>
    <w:p w14:paraId="39E41D19" w14:textId="7F3D231E" w:rsidR="007F2D65" w:rsidRDefault="007F2D65" w:rsidP="007F2D65"/>
    <w:p w14:paraId="67792A56" w14:textId="2E5A0993" w:rsidR="007F2D65" w:rsidRDefault="007F2D65" w:rsidP="007F2D65"/>
    <w:p w14:paraId="4F2E0832" w14:textId="33FD3E0E" w:rsidR="007F2D65" w:rsidRDefault="007F2D65" w:rsidP="007F2D65"/>
    <w:p w14:paraId="15427B67" w14:textId="3284C981" w:rsidR="007F2D65" w:rsidRDefault="007F2D65" w:rsidP="007F2D65"/>
    <w:p w14:paraId="2B331E59" w14:textId="632016EB" w:rsidR="007F2D65" w:rsidRDefault="007F2D65" w:rsidP="007F2D65"/>
    <w:p w14:paraId="611C265C" w14:textId="0FF89455" w:rsidR="007F2D65" w:rsidRDefault="007F2D65" w:rsidP="007F2D65"/>
    <w:p w14:paraId="4E5F2C7D" w14:textId="343A8650" w:rsidR="007F2D65" w:rsidRDefault="007F2D65" w:rsidP="007F2D65"/>
    <w:p w14:paraId="443F68CE" w14:textId="4FA47416" w:rsidR="007F2D65" w:rsidRDefault="007F2D65" w:rsidP="007F2D65"/>
    <w:p w14:paraId="7306543E" w14:textId="54DAD013" w:rsidR="007F2D65" w:rsidRDefault="007F2D65" w:rsidP="007F2D65"/>
    <w:p w14:paraId="696D44FD" w14:textId="1FFC80D1" w:rsidR="007F2D65" w:rsidRDefault="007F2D65" w:rsidP="007F2D65"/>
    <w:p w14:paraId="34E6A2C6" w14:textId="0EFF5F66" w:rsidR="007F2D65" w:rsidRDefault="007F2D65" w:rsidP="007F2D65"/>
    <w:p w14:paraId="75FB7AE2" w14:textId="4BA61E19" w:rsidR="007F2D65" w:rsidRDefault="007F2D65" w:rsidP="007F2D65"/>
    <w:p w14:paraId="3EDD716F" w14:textId="50558CAF" w:rsidR="007F2D65" w:rsidRDefault="007F2D65" w:rsidP="007F2D65"/>
    <w:p w14:paraId="7D02FBD9" w14:textId="7684B1B5" w:rsidR="007F2D65" w:rsidRDefault="007F2D65" w:rsidP="007F2D65"/>
    <w:p w14:paraId="5BA272F3" w14:textId="0220BA69" w:rsidR="007F2D65" w:rsidRDefault="007F2D65" w:rsidP="007F2D65"/>
    <w:p w14:paraId="3C9BF15D" w14:textId="45873E80" w:rsidR="007F2D65" w:rsidRDefault="007F2D65" w:rsidP="007F2D65"/>
    <w:p w14:paraId="5ED39978" w14:textId="76B3688E" w:rsidR="007F2D65" w:rsidRDefault="007F2D65" w:rsidP="007F2D65"/>
    <w:p w14:paraId="5BBF193A" w14:textId="77777777" w:rsidR="007F2D65" w:rsidRDefault="007F2D65" w:rsidP="007F2D65"/>
    <w:p w14:paraId="77B2AEF3" w14:textId="77777777" w:rsidR="007F2D65" w:rsidRDefault="007F2D65" w:rsidP="007F2D65"/>
    <w:p w14:paraId="5DEA1FD8"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4" w:name="_topic_Empezarausarlaaplicacion"/>
      <w:bookmarkEnd w:id="4"/>
      <w:r>
        <w:rPr>
          <w:rFonts w:ascii="Tahoma" w:eastAsia="Tahoma" w:hAnsi="Tahoma" w:cs="Tahoma"/>
          <w:b/>
          <w:color w:val="4F81BD"/>
          <w:sz w:val="26"/>
        </w:rPr>
        <w:lastRenderedPageBreak/>
        <w:t>Empezar a usar la aplicación</w:t>
      </w:r>
    </w:p>
    <w:p w14:paraId="79D498C0" w14:textId="77777777" w:rsidR="00EA7027" w:rsidRDefault="00297862">
      <w:pPr>
        <w:jc w:val="both"/>
      </w:pPr>
      <w:r>
        <w:t xml:space="preserve">Una vez abierto el software, se mostrará el menú principal del mismo. Este menú cuenta con una serie de opciones desplegadas en la parte izquierda de la pantalla. </w:t>
      </w:r>
    </w:p>
    <w:p w14:paraId="6BF5048B" w14:textId="77777777" w:rsidR="00EA7027" w:rsidRDefault="00EA7027">
      <w:pPr>
        <w:jc w:val="both"/>
      </w:pPr>
    </w:p>
    <w:p w14:paraId="31BC4002" w14:textId="77777777" w:rsidR="00EA7027" w:rsidRDefault="00297862">
      <w:pPr>
        <w:pStyle w:val="Ttulo9"/>
        <w:jc w:val="both"/>
      </w:pPr>
      <w:r>
        <w:rPr>
          <w:b/>
        </w:rPr>
        <w:t>Opciones</w:t>
      </w:r>
    </w:p>
    <w:p w14:paraId="1DF05BC7" w14:textId="77777777" w:rsidR="00EA7027" w:rsidRDefault="00297862">
      <w:pPr>
        <w:numPr>
          <w:ilvl w:val="0"/>
          <w:numId w:val="2"/>
        </w:numPr>
        <w:jc w:val="both"/>
      </w:pPr>
      <w:r>
        <w:rPr>
          <w:b/>
        </w:rPr>
        <w:t xml:space="preserve">Calendario: </w:t>
      </w:r>
      <w:r>
        <w:t>Permite al usuario acceder a la pantalla de la configuración de distin</w:t>
      </w:r>
      <w:r>
        <w:t>tos aspectos del calendario que desea generar como por ejemplo la selección de los equipos participantes en el torneo entre otros aspectos.</w:t>
      </w:r>
    </w:p>
    <w:p w14:paraId="28FDACF9" w14:textId="77777777" w:rsidR="00EA7027" w:rsidRDefault="00EA7027">
      <w:pPr>
        <w:jc w:val="both"/>
      </w:pPr>
    </w:p>
    <w:p w14:paraId="26E19178" w14:textId="0A4D17E6" w:rsidR="00EA7027" w:rsidRDefault="00297862">
      <w:pPr>
        <w:numPr>
          <w:ilvl w:val="0"/>
          <w:numId w:val="2"/>
        </w:numPr>
        <w:jc w:val="both"/>
      </w:pPr>
      <w:r>
        <w:rPr>
          <w:b/>
        </w:rPr>
        <w:t xml:space="preserve">Equipos: </w:t>
      </w:r>
      <w:r>
        <w:t>Permite al usuario acceder a la pantalla que mostrará datos relacionados con todos los equipos de la máxim</w:t>
      </w:r>
      <w:r>
        <w:t xml:space="preserve">a categoría del </w:t>
      </w:r>
      <w:r w:rsidR="007F2D65">
        <w:t>béisbol</w:t>
      </w:r>
      <w:r>
        <w:t xml:space="preserve"> en Cuba.</w:t>
      </w:r>
    </w:p>
    <w:p w14:paraId="3696673C" w14:textId="77777777" w:rsidR="00EA7027" w:rsidRDefault="00EA7027">
      <w:pPr>
        <w:jc w:val="both"/>
      </w:pPr>
    </w:p>
    <w:p w14:paraId="43033CF1" w14:textId="77777777" w:rsidR="00EA7027" w:rsidRDefault="00297862">
      <w:pPr>
        <w:numPr>
          <w:ilvl w:val="0"/>
          <w:numId w:val="2"/>
        </w:numPr>
        <w:jc w:val="both"/>
      </w:pPr>
      <w:r>
        <w:rPr>
          <w:b/>
        </w:rPr>
        <w:t xml:space="preserve">Importar: </w:t>
      </w:r>
      <w:r>
        <w:t>Permite importar un calendario ya desarrollado para su análisis y posterior modificación.</w:t>
      </w:r>
    </w:p>
    <w:p w14:paraId="6E45C2B7" w14:textId="77777777" w:rsidR="00EA7027" w:rsidRDefault="00EA7027">
      <w:pPr>
        <w:jc w:val="both"/>
      </w:pPr>
    </w:p>
    <w:p w14:paraId="054BC62B" w14:textId="77777777" w:rsidR="00EA7027" w:rsidRDefault="00297862">
      <w:pPr>
        <w:numPr>
          <w:ilvl w:val="0"/>
          <w:numId w:val="2"/>
        </w:numPr>
        <w:jc w:val="both"/>
      </w:pPr>
      <w:r>
        <w:rPr>
          <w:b/>
        </w:rPr>
        <w:t xml:space="preserve">Ayuda: </w:t>
      </w:r>
      <w:r>
        <w:t>Permite acceder a la ayuda correspondiente del software.</w:t>
      </w:r>
    </w:p>
    <w:p w14:paraId="46FE1173" w14:textId="77777777" w:rsidR="00EA7027" w:rsidRDefault="00EA7027">
      <w:pPr>
        <w:jc w:val="both"/>
      </w:pPr>
    </w:p>
    <w:p w14:paraId="1BF03A9A" w14:textId="77777777" w:rsidR="00EA7027" w:rsidRDefault="00EA7027">
      <w:pPr>
        <w:jc w:val="both"/>
      </w:pPr>
    </w:p>
    <w:p w14:paraId="6A04E6E8" w14:textId="77777777" w:rsidR="00EA7027" w:rsidRDefault="00EA7027">
      <w:pPr>
        <w:jc w:val="both"/>
      </w:pPr>
    </w:p>
    <w:p w14:paraId="7CD7285F" w14:textId="77777777" w:rsidR="007F2D65" w:rsidRDefault="00297862" w:rsidP="007F2D65">
      <w:pPr>
        <w:keepNext/>
        <w:jc w:val="both"/>
      </w:pPr>
      <w:r>
        <w:rPr>
          <w:noProof/>
        </w:rPr>
        <w:drawing>
          <wp:inline distT="0" distB="0" distL="0" distR="0" wp14:anchorId="65AC9B8A" wp14:editId="2A1D553A">
            <wp:extent cx="6217920" cy="27622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8" cstate="print"/>
                    <a:stretch>
                      <a:fillRect/>
                    </a:stretch>
                  </pic:blipFill>
                  <pic:spPr>
                    <a:xfrm>
                      <a:off x="0" y="0"/>
                      <a:ext cx="6217920" cy="2762250"/>
                    </a:xfrm>
                    <a:prstGeom prst="rect">
                      <a:avLst/>
                    </a:prstGeom>
                  </pic:spPr>
                </pic:pic>
              </a:graphicData>
            </a:graphic>
          </wp:inline>
        </w:drawing>
      </w:r>
    </w:p>
    <w:p w14:paraId="591B3EA0" w14:textId="08A3B5B9" w:rsidR="00EA7027" w:rsidRDefault="007F2D65" w:rsidP="007F2D65">
      <w:pPr>
        <w:pStyle w:val="Descripcin"/>
        <w:jc w:val="both"/>
      </w:pPr>
      <w:r>
        <w:t xml:space="preserve">Ilustración </w:t>
      </w:r>
      <w:fldSimple w:instr=" SEQ Ilustración \* ARABIC ">
        <w:r>
          <w:rPr>
            <w:noProof/>
          </w:rPr>
          <w:t>1</w:t>
        </w:r>
      </w:fldSimple>
      <w:r>
        <w:t>: Vista del menú principal de la aplicación.</w:t>
      </w:r>
    </w:p>
    <w:p w14:paraId="053E72FE" w14:textId="77777777" w:rsidR="00EA7027" w:rsidRDefault="00EA7027">
      <w:pPr>
        <w:jc w:val="both"/>
      </w:pPr>
    </w:p>
    <w:p w14:paraId="37371D5F" w14:textId="77777777" w:rsidR="007F2D65" w:rsidRDefault="00297862" w:rsidP="007F2D65">
      <w:pPr>
        <w:jc w:val="both"/>
        <w:rPr>
          <w:rFonts w:ascii="Tahoma" w:eastAsia="Tahoma" w:hAnsi="Tahoma" w:cs="Tahoma"/>
          <w:i/>
          <w:color w:val="C0C0C0"/>
        </w:rPr>
      </w:pPr>
      <w:r>
        <w:t xml:space="preserve">Se comenzará la explicación de cada opción </w:t>
      </w:r>
      <w:r>
        <w:t>dependiendo del orden de las mismas.</w:t>
      </w:r>
      <w:r w:rsidR="007F2D65">
        <w:t xml:space="preserve"> </w:t>
      </w:r>
      <w:bookmarkStart w:id="5" w:name="_topic_Primerospasos1"/>
      <w:bookmarkEnd w:id="5"/>
    </w:p>
    <w:p w14:paraId="24AAEAFA" w14:textId="4D37B9D6" w:rsidR="007F2D65" w:rsidRDefault="007F2D65" w:rsidP="007F2D65">
      <w:pPr>
        <w:jc w:val="both"/>
        <w:rPr>
          <w:rFonts w:ascii="Tahoma" w:eastAsia="Tahoma" w:hAnsi="Tahoma" w:cs="Tahoma"/>
          <w:i/>
          <w:color w:val="C0C0C0"/>
        </w:rPr>
      </w:pPr>
    </w:p>
    <w:p w14:paraId="6DE11291" w14:textId="6E923DFB" w:rsidR="007F2D65" w:rsidRDefault="007F2D65" w:rsidP="007F2D65">
      <w:pPr>
        <w:jc w:val="both"/>
        <w:rPr>
          <w:rFonts w:ascii="Tahoma" w:eastAsia="Tahoma" w:hAnsi="Tahoma" w:cs="Tahoma"/>
          <w:i/>
          <w:color w:val="C0C0C0"/>
        </w:rPr>
      </w:pPr>
    </w:p>
    <w:p w14:paraId="7B60C961" w14:textId="4B1A908A" w:rsidR="007F2D65" w:rsidRDefault="007F2D65" w:rsidP="007F2D65">
      <w:pPr>
        <w:jc w:val="both"/>
        <w:rPr>
          <w:rFonts w:ascii="Tahoma" w:eastAsia="Tahoma" w:hAnsi="Tahoma" w:cs="Tahoma"/>
          <w:i/>
          <w:color w:val="C0C0C0"/>
        </w:rPr>
      </w:pPr>
    </w:p>
    <w:p w14:paraId="5527D32D" w14:textId="73DD4567" w:rsidR="007F2D65" w:rsidRDefault="007F2D65" w:rsidP="007F2D65">
      <w:pPr>
        <w:jc w:val="both"/>
        <w:rPr>
          <w:rFonts w:ascii="Tahoma" w:eastAsia="Tahoma" w:hAnsi="Tahoma" w:cs="Tahoma"/>
          <w:i/>
          <w:color w:val="C0C0C0"/>
        </w:rPr>
      </w:pPr>
    </w:p>
    <w:p w14:paraId="0ABC7B61" w14:textId="7BD5EE8F" w:rsidR="007F2D65" w:rsidRDefault="007F2D65" w:rsidP="007F2D65">
      <w:pPr>
        <w:jc w:val="both"/>
        <w:rPr>
          <w:rFonts w:ascii="Tahoma" w:eastAsia="Tahoma" w:hAnsi="Tahoma" w:cs="Tahoma"/>
          <w:i/>
          <w:color w:val="C0C0C0"/>
        </w:rPr>
      </w:pPr>
    </w:p>
    <w:p w14:paraId="592DD83D" w14:textId="4ECD7267" w:rsidR="007F2D65" w:rsidRDefault="007F2D65" w:rsidP="007F2D65">
      <w:pPr>
        <w:jc w:val="both"/>
        <w:rPr>
          <w:rFonts w:ascii="Tahoma" w:eastAsia="Tahoma" w:hAnsi="Tahoma" w:cs="Tahoma"/>
          <w:i/>
          <w:color w:val="C0C0C0"/>
        </w:rPr>
      </w:pPr>
    </w:p>
    <w:p w14:paraId="3AAAB5E1" w14:textId="4210581F" w:rsidR="007F2D65" w:rsidRDefault="007F2D65" w:rsidP="007F2D65">
      <w:pPr>
        <w:jc w:val="both"/>
        <w:rPr>
          <w:rFonts w:ascii="Tahoma" w:eastAsia="Tahoma" w:hAnsi="Tahoma" w:cs="Tahoma"/>
          <w:i/>
          <w:color w:val="C0C0C0"/>
        </w:rPr>
      </w:pPr>
    </w:p>
    <w:p w14:paraId="08117FDF" w14:textId="226342FD" w:rsidR="007F2D65" w:rsidRDefault="007F2D65" w:rsidP="007F2D65">
      <w:pPr>
        <w:jc w:val="both"/>
        <w:rPr>
          <w:rFonts w:ascii="Tahoma" w:eastAsia="Tahoma" w:hAnsi="Tahoma" w:cs="Tahoma"/>
          <w:i/>
          <w:color w:val="C0C0C0"/>
        </w:rPr>
      </w:pPr>
    </w:p>
    <w:p w14:paraId="550DA77F" w14:textId="07DF86D6" w:rsidR="007F2D65" w:rsidRDefault="007F2D65" w:rsidP="007F2D65">
      <w:pPr>
        <w:jc w:val="both"/>
        <w:rPr>
          <w:rFonts w:ascii="Tahoma" w:eastAsia="Tahoma" w:hAnsi="Tahoma" w:cs="Tahoma"/>
          <w:i/>
          <w:color w:val="C0C0C0"/>
        </w:rPr>
      </w:pPr>
    </w:p>
    <w:p w14:paraId="25446F19" w14:textId="4D66E421" w:rsidR="007F2D65" w:rsidRDefault="007F2D65" w:rsidP="007F2D65">
      <w:pPr>
        <w:jc w:val="both"/>
        <w:rPr>
          <w:rFonts w:ascii="Tahoma" w:eastAsia="Tahoma" w:hAnsi="Tahoma" w:cs="Tahoma"/>
          <w:i/>
          <w:color w:val="C0C0C0"/>
        </w:rPr>
      </w:pPr>
    </w:p>
    <w:p w14:paraId="7F4A9BDA" w14:textId="6C4A008A" w:rsidR="007F2D65" w:rsidRDefault="007F2D65" w:rsidP="007F2D65">
      <w:pPr>
        <w:jc w:val="both"/>
        <w:rPr>
          <w:rFonts w:ascii="Tahoma" w:eastAsia="Tahoma" w:hAnsi="Tahoma" w:cs="Tahoma"/>
          <w:i/>
          <w:color w:val="C0C0C0"/>
        </w:rPr>
      </w:pPr>
    </w:p>
    <w:p w14:paraId="6E03A232" w14:textId="1C723FF1" w:rsidR="007F2D65" w:rsidRDefault="007F2D65" w:rsidP="007F2D65">
      <w:pPr>
        <w:jc w:val="both"/>
        <w:rPr>
          <w:rFonts w:ascii="Tahoma" w:eastAsia="Tahoma" w:hAnsi="Tahoma" w:cs="Tahoma"/>
          <w:i/>
          <w:color w:val="C0C0C0"/>
        </w:rPr>
      </w:pPr>
    </w:p>
    <w:p w14:paraId="660BCA0E" w14:textId="6D535C31" w:rsidR="007F2D65" w:rsidRDefault="007F2D65" w:rsidP="007F2D65">
      <w:pPr>
        <w:jc w:val="both"/>
        <w:rPr>
          <w:rFonts w:ascii="Tahoma" w:eastAsia="Tahoma" w:hAnsi="Tahoma" w:cs="Tahoma"/>
          <w:i/>
          <w:color w:val="C0C0C0"/>
        </w:rPr>
      </w:pPr>
    </w:p>
    <w:p w14:paraId="3204AD3A" w14:textId="7876536C" w:rsidR="007F2D65" w:rsidRDefault="007F2D65" w:rsidP="007F2D65">
      <w:pPr>
        <w:jc w:val="both"/>
        <w:rPr>
          <w:rFonts w:ascii="Tahoma" w:eastAsia="Tahoma" w:hAnsi="Tahoma" w:cs="Tahoma"/>
          <w:i/>
          <w:color w:val="C0C0C0"/>
        </w:rPr>
      </w:pPr>
    </w:p>
    <w:p w14:paraId="6E6B4FC4" w14:textId="25E00405" w:rsidR="007F2D65" w:rsidRDefault="007F2D65" w:rsidP="007F2D65">
      <w:pPr>
        <w:jc w:val="both"/>
        <w:rPr>
          <w:rFonts w:ascii="Tahoma" w:eastAsia="Tahoma" w:hAnsi="Tahoma" w:cs="Tahoma"/>
          <w:i/>
          <w:color w:val="C0C0C0"/>
        </w:rPr>
      </w:pPr>
    </w:p>
    <w:p w14:paraId="1E070A5C" w14:textId="0F253D66" w:rsidR="007F2D65" w:rsidRDefault="007F2D65" w:rsidP="007F2D65">
      <w:pPr>
        <w:jc w:val="both"/>
        <w:rPr>
          <w:rFonts w:ascii="Tahoma" w:eastAsia="Tahoma" w:hAnsi="Tahoma" w:cs="Tahoma"/>
          <w:i/>
          <w:color w:val="C0C0C0"/>
        </w:rPr>
      </w:pPr>
    </w:p>
    <w:p w14:paraId="22B11A98" w14:textId="7F55F6F5" w:rsidR="007F2D65" w:rsidRDefault="007F2D65" w:rsidP="007F2D65">
      <w:pPr>
        <w:jc w:val="both"/>
        <w:rPr>
          <w:rFonts w:ascii="Tahoma" w:eastAsia="Tahoma" w:hAnsi="Tahoma" w:cs="Tahoma"/>
          <w:i/>
          <w:color w:val="C0C0C0"/>
        </w:rPr>
      </w:pPr>
    </w:p>
    <w:p w14:paraId="1FF0089F" w14:textId="568779BA" w:rsidR="007F2D65" w:rsidRDefault="007F2D65" w:rsidP="007F2D65">
      <w:pPr>
        <w:jc w:val="both"/>
        <w:rPr>
          <w:rFonts w:ascii="Tahoma" w:eastAsia="Tahoma" w:hAnsi="Tahoma" w:cs="Tahoma"/>
          <w:i/>
          <w:color w:val="C0C0C0"/>
        </w:rPr>
      </w:pPr>
    </w:p>
    <w:p w14:paraId="2655B6BA" w14:textId="414FD576" w:rsidR="007F2D65" w:rsidRDefault="007F2D65" w:rsidP="007F2D65">
      <w:pPr>
        <w:jc w:val="both"/>
        <w:rPr>
          <w:rFonts w:ascii="Tahoma" w:eastAsia="Tahoma" w:hAnsi="Tahoma" w:cs="Tahoma"/>
          <w:i/>
          <w:color w:val="C0C0C0"/>
        </w:rPr>
      </w:pPr>
    </w:p>
    <w:p w14:paraId="2EBCEC2E" w14:textId="77777777" w:rsidR="007F2D65" w:rsidRDefault="007F2D65" w:rsidP="007F2D65">
      <w:pPr>
        <w:jc w:val="both"/>
        <w:rPr>
          <w:rFonts w:ascii="Tahoma" w:eastAsia="Tahoma" w:hAnsi="Tahoma" w:cs="Tahoma"/>
          <w:i/>
          <w:color w:val="C0C0C0"/>
        </w:rPr>
      </w:pPr>
    </w:p>
    <w:p w14:paraId="7E6834F4" w14:textId="586E9084" w:rsidR="00EA7027" w:rsidRPr="007F2D65" w:rsidRDefault="00297862" w:rsidP="007F2D65">
      <w:pPr>
        <w:jc w:val="both"/>
        <w:rPr>
          <w:rFonts w:ascii="Tahoma" w:eastAsia="Tahoma" w:hAnsi="Tahoma" w:cs="Tahoma"/>
          <w:i/>
          <w:color w:val="C0C0C0"/>
        </w:rPr>
      </w:pPr>
      <w:r>
        <w:rPr>
          <w:rFonts w:ascii="Tahoma" w:eastAsia="Tahoma" w:hAnsi="Tahoma" w:cs="Tahoma"/>
          <w:b/>
          <w:color w:val="365F91"/>
          <w:sz w:val="28"/>
        </w:rPr>
        <w:t>Primeros pasos</w:t>
      </w:r>
      <w:r w:rsidR="007F2D65">
        <w:t xml:space="preserve"> </w:t>
      </w:r>
    </w:p>
    <w:p w14:paraId="7EC463FB"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6" w:name="_topic_Configuraciondelcalendario"/>
      <w:bookmarkEnd w:id="6"/>
      <w:r>
        <w:rPr>
          <w:rFonts w:ascii="Tahoma" w:eastAsia="Tahoma" w:hAnsi="Tahoma" w:cs="Tahoma"/>
          <w:b/>
          <w:color w:val="4F81BD"/>
          <w:sz w:val="26"/>
        </w:rPr>
        <w:t>Configuración del calendario</w:t>
      </w:r>
    </w:p>
    <w:p w14:paraId="4F3C9163" w14:textId="77777777" w:rsidR="00EA7027" w:rsidRDefault="00297862">
      <w:r>
        <w:t>Esta opción es la encargada de mostrar las diferentes configuraciones que se pueden aplicar para luego generar un calendario automáticamente.</w:t>
      </w:r>
    </w:p>
    <w:p w14:paraId="61A270E2" w14:textId="77777777" w:rsidR="00EA7027" w:rsidRDefault="00EA7027"/>
    <w:p w14:paraId="2FD179DA" w14:textId="77777777" w:rsidR="00EA7027" w:rsidRDefault="00297862">
      <w:r>
        <w:t xml:space="preserve">Presenta </w:t>
      </w:r>
      <w:r>
        <w:t>diferentes aspectos a configurar:</w:t>
      </w:r>
    </w:p>
    <w:p w14:paraId="123C5B51" w14:textId="77777777" w:rsidR="00EA7027" w:rsidRDefault="00EA7027"/>
    <w:p w14:paraId="3087F1F7" w14:textId="77777777" w:rsidR="00EA7027" w:rsidRDefault="00297862">
      <w:pPr>
        <w:numPr>
          <w:ilvl w:val="0"/>
          <w:numId w:val="3"/>
        </w:numPr>
      </w:pPr>
      <w:r>
        <w:t>Seleccionar los equipos participantes.</w:t>
      </w:r>
    </w:p>
    <w:p w14:paraId="6A5A6BC4" w14:textId="77777777" w:rsidR="00EA7027" w:rsidRDefault="00EA7027"/>
    <w:p w14:paraId="29E532A5" w14:textId="1E576993" w:rsidR="00EA7027" w:rsidRDefault="00297862">
      <w:pPr>
        <w:numPr>
          <w:ilvl w:val="0"/>
          <w:numId w:val="3"/>
        </w:numPr>
      </w:pPr>
      <w:r>
        <w:t xml:space="preserve">Seleccionar si se desea que en la primera fecha del calendario se enfrenten el campeón y subcampeón de la serie </w:t>
      </w:r>
      <w:r w:rsidR="007F2D65">
        <w:t>pasada,</w:t>
      </w:r>
      <w:r>
        <w:t xml:space="preserve"> así como su selección (Deben haber sido seleccionados previame</w:t>
      </w:r>
      <w:r>
        <w:t>nte entre los equipos participantes).</w:t>
      </w:r>
    </w:p>
    <w:p w14:paraId="58D4A1C2" w14:textId="77777777" w:rsidR="00EA7027" w:rsidRDefault="00EA7027"/>
    <w:p w14:paraId="704E63B1" w14:textId="77777777" w:rsidR="00EA7027" w:rsidRDefault="00297862">
      <w:pPr>
        <w:numPr>
          <w:ilvl w:val="0"/>
          <w:numId w:val="3"/>
        </w:numPr>
      </w:pPr>
      <w:r>
        <w:t>Seleccionar si el calendario será a doble vuelta o no.</w:t>
      </w:r>
    </w:p>
    <w:p w14:paraId="0A5383CD" w14:textId="77777777" w:rsidR="00EA7027" w:rsidRDefault="00EA7027"/>
    <w:p w14:paraId="40F404BF" w14:textId="67E8F056" w:rsidR="00EA7027" w:rsidRDefault="007F2D65">
      <w:pPr>
        <w:numPr>
          <w:ilvl w:val="0"/>
          <w:numId w:val="3"/>
        </w:numPr>
      </w:pPr>
      <w:r>
        <w:t>Seleccionar</w:t>
      </w:r>
      <w:r w:rsidR="00297862">
        <w:t xml:space="preserve"> la cantidad de iteraciones que ejecutará el algoritmo para confeccionar el calendario.</w:t>
      </w:r>
    </w:p>
    <w:p w14:paraId="6C66F2D8" w14:textId="77777777" w:rsidR="00EA7027" w:rsidRDefault="00EA7027"/>
    <w:p w14:paraId="447F320B" w14:textId="77777777" w:rsidR="00EA7027" w:rsidRDefault="00297862">
      <w:pPr>
        <w:numPr>
          <w:ilvl w:val="0"/>
          <w:numId w:val="3"/>
        </w:numPr>
      </w:pPr>
      <w:r>
        <w:t>Selecciona las distintas modificaciones(mutaciones) que se apl</w:t>
      </w:r>
      <w:r>
        <w:t>icarán al calendario para garantizar su diversidad y su buen resultado.</w:t>
      </w:r>
    </w:p>
    <w:p w14:paraId="5EAFA749" w14:textId="77777777" w:rsidR="00EA7027" w:rsidRDefault="00EA7027"/>
    <w:p w14:paraId="13B18CD0" w14:textId="77777777" w:rsidR="00EA7027" w:rsidRDefault="00EA7027"/>
    <w:p w14:paraId="0D337CC9" w14:textId="77777777" w:rsidR="007F2D65" w:rsidRDefault="00297862" w:rsidP="007F2D65">
      <w:pPr>
        <w:keepNext/>
      </w:pPr>
      <w:r>
        <w:rPr>
          <w:noProof/>
        </w:rPr>
        <w:drawing>
          <wp:inline distT="0" distB="0" distL="0" distR="0" wp14:anchorId="5A250BB2" wp14:editId="4B24C4FB">
            <wp:extent cx="6225540" cy="3307080"/>
            <wp:effectExtent l="0" t="0" r="3810" b="762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rId9" cstate="print"/>
                    <a:stretch>
                      <a:fillRect/>
                    </a:stretch>
                  </pic:blipFill>
                  <pic:spPr>
                    <a:xfrm>
                      <a:off x="0" y="0"/>
                      <a:ext cx="6225540" cy="3307080"/>
                    </a:xfrm>
                    <a:prstGeom prst="rect">
                      <a:avLst/>
                    </a:prstGeom>
                  </pic:spPr>
                </pic:pic>
              </a:graphicData>
            </a:graphic>
          </wp:inline>
        </w:drawing>
      </w:r>
    </w:p>
    <w:p w14:paraId="1D73D39E" w14:textId="41136EC4" w:rsidR="00EA7027" w:rsidRDefault="007F2D65" w:rsidP="007F2D65">
      <w:pPr>
        <w:pStyle w:val="Descripcin"/>
      </w:pPr>
      <w:r>
        <w:t xml:space="preserve">Ilustración </w:t>
      </w:r>
      <w:fldSimple w:instr=" SEQ Ilustración \* ARABIC ">
        <w:r>
          <w:rPr>
            <w:noProof/>
          </w:rPr>
          <w:t>2</w:t>
        </w:r>
      </w:fldSimple>
      <w:r>
        <w:t>: Vista de la ventana de las configuraciones del calendario</w:t>
      </w:r>
    </w:p>
    <w:p w14:paraId="7F8A15E2" w14:textId="77777777" w:rsidR="00EA7027" w:rsidRDefault="00EA7027"/>
    <w:p w14:paraId="6F7675DC" w14:textId="77777777" w:rsidR="00EA7027" w:rsidRDefault="00EA7027"/>
    <w:p w14:paraId="2E947561" w14:textId="77777777" w:rsidR="00EA7027" w:rsidRDefault="00EA7027"/>
    <w:p w14:paraId="5DE28E93" w14:textId="77777777" w:rsidR="007F2D65" w:rsidRDefault="00297862" w:rsidP="007F2D65">
      <w:pPr>
        <w:keepNext/>
      </w:pPr>
      <w:r>
        <w:rPr>
          <w:noProof/>
        </w:rPr>
        <w:lastRenderedPageBreak/>
        <w:drawing>
          <wp:inline distT="0" distB="0" distL="0" distR="0" wp14:anchorId="2BAB7681" wp14:editId="6BB93D2C">
            <wp:extent cx="6454140" cy="3360420"/>
            <wp:effectExtent l="0" t="0" r="381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0" cstate="print"/>
                    <a:stretch>
                      <a:fillRect/>
                    </a:stretch>
                  </pic:blipFill>
                  <pic:spPr>
                    <a:xfrm>
                      <a:off x="0" y="0"/>
                      <a:ext cx="6454140" cy="3360420"/>
                    </a:xfrm>
                    <a:prstGeom prst="rect">
                      <a:avLst/>
                    </a:prstGeom>
                  </pic:spPr>
                </pic:pic>
              </a:graphicData>
            </a:graphic>
          </wp:inline>
        </w:drawing>
      </w:r>
    </w:p>
    <w:p w14:paraId="1067D8D7" w14:textId="13804F01" w:rsidR="00EA7027" w:rsidRDefault="007F2D65" w:rsidP="007F2D65">
      <w:pPr>
        <w:pStyle w:val="Descripcin"/>
      </w:pPr>
      <w:r>
        <w:t xml:space="preserve">Ilustración </w:t>
      </w:r>
      <w:fldSimple w:instr=" SEQ Ilustración \* ARABIC ">
        <w:r>
          <w:rPr>
            <w:noProof/>
          </w:rPr>
          <w:t>3</w:t>
        </w:r>
      </w:fldSimple>
      <w:r>
        <w:t xml:space="preserve">: </w:t>
      </w:r>
      <w:r w:rsidRPr="00E64766">
        <w:t>Ejemplo de la selección del campeón contra subcampeón.</w:t>
      </w:r>
    </w:p>
    <w:p w14:paraId="74FC0171" w14:textId="77777777" w:rsidR="00EA7027" w:rsidRDefault="00EA7027"/>
    <w:p w14:paraId="52EEB7C9" w14:textId="64DC8CAD" w:rsidR="007F2D65" w:rsidRDefault="00297862" w:rsidP="007F2D65">
      <w:r>
        <w:t xml:space="preserve">Una vez seleccionada todas las configuraciones, se debe proceder a dar </w:t>
      </w:r>
      <w:r w:rsidR="007F2D65">
        <w:t>clic</w:t>
      </w:r>
      <w:r>
        <w:t xml:space="preserve"> al botón avanzar para seguir con las </w:t>
      </w:r>
      <w:r>
        <w:t>configuraciones.</w:t>
      </w:r>
    </w:p>
    <w:p w14:paraId="7055CC4A" w14:textId="268B3483" w:rsidR="007F2D65" w:rsidRDefault="007F2D65" w:rsidP="007F2D65"/>
    <w:p w14:paraId="456A425B" w14:textId="188082D0" w:rsidR="007F2D65" w:rsidRDefault="007F2D65" w:rsidP="007F2D65"/>
    <w:p w14:paraId="152732AB" w14:textId="1BCF7A14" w:rsidR="007F2D65" w:rsidRDefault="007F2D65" w:rsidP="007F2D65"/>
    <w:p w14:paraId="018B0E56" w14:textId="4EB1AE24" w:rsidR="007F2D65" w:rsidRDefault="007F2D65" w:rsidP="007F2D65"/>
    <w:p w14:paraId="11727E10" w14:textId="705AE8BA" w:rsidR="007F2D65" w:rsidRDefault="007F2D65" w:rsidP="007F2D65"/>
    <w:p w14:paraId="6A9F1B42" w14:textId="74E59E32" w:rsidR="007F2D65" w:rsidRDefault="007F2D65" w:rsidP="007F2D65"/>
    <w:p w14:paraId="27F2E199" w14:textId="2BC560C2" w:rsidR="007F2D65" w:rsidRDefault="007F2D65" w:rsidP="007F2D65"/>
    <w:p w14:paraId="4E1DB277" w14:textId="64545DB7" w:rsidR="007F2D65" w:rsidRDefault="007F2D65" w:rsidP="007F2D65"/>
    <w:p w14:paraId="139C1132" w14:textId="654C6B3A" w:rsidR="007F2D65" w:rsidRDefault="007F2D65" w:rsidP="007F2D65"/>
    <w:p w14:paraId="3FBA7586" w14:textId="6F3B6D45" w:rsidR="007F2D65" w:rsidRDefault="007F2D65" w:rsidP="007F2D65"/>
    <w:p w14:paraId="55DBD6DE" w14:textId="6DCEE494" w:rsidR="007F2D65" w:rsidRDefault="007F2D65" w:rsidP="007F2D65"/>
    <w:p w14:paraId="3523EB1E" w14:textId="3DFFA05C" w:rsidR="007F2D65" w:rsidRDefault="007F2D65" w:rsidP="007F2D65"/>
    <w:p w14:paraId="12B7C7AF" w14:textId="2F744B62" w:rsidR="007F2D65" w:rsidRDefault="007F2D65" w:rsidP="007F2D65"/>
    <w:p w14:paraId="1B7CBB08" w14:textId="1B1FDFE0" w:rsidR="007F2D65" w:rsidRDefault="007F2D65" w:rsidP="007F2D65"/>
    <w:p w14:paraId="30DC502B" w14:textId="0EFC5984" w:rsidR="007F2D65" w:rsidRDefault="007F2D65" w:rsidP="007F2D65"/>
    <w:p w14:paraId="0202D2E8" w14:textId="4161B95E" w:rsidR="007F2D65" w:rsidRDefault="007F2D65" w:rsidP="007F2D65"/>
    <w:p w14:paraId="5D110FA2" w14:textId="7291AB71" w:rsidR="007F2D65" w:rsidRDefault="007F2D65" w:rsidP="007F2D65"/>
    <w:p w14:paraId="596AF5FA" w14:textId="776B4F42" w:rsidR="007F2D65" w:rsidRDefault="007F2D65" w:rsidP="007F2D65"/>
    <w:p w14:paraId="6ACC9634" w14:textId="45AB3337" w:rsidR="007F2D65" w:rsidRDefault="007F2D65" w:rsidP="007F2D65"/>
    <w:p w14:paraId="53D8953A" w14:textId="36E1C084" w:rsidR="007F2D65" w:rsidRDefault="007F2D65" w:rsidP="007F2D65"/>
    <w:p w14:paraId="0DA357C1" w14:textId="4E6A4BBF" w:rsidR="007F2D65" w:rsidRDefault="007F2D65" w:rsidP="007F2D65"/>
    <w:p w14:paraId="5EE8C6E9" w14:textId="2323C165" w:rsidR="007F2D65" w:rsidRDefault="007F2D65" w:rsidP="007F2D65"/>
    <w:p w14:paraId="2DBF16FC" w14:textId="16E18C7A" w:rsidR="007F2D65" w:rsidRDefault="007F2D65" w:rsidP="007F2D65"/>
    <w:p w14:paraId="65D6F05F" w14:textId="01D0545E" w:rsidR="007F2D65" w:rsidRDefault="007F2D65" w:rsidP="007F2D65"/>
    <w:p w14:paraId="3041442F" w14:textId="52E19518" w:rsidR="007F2D65" w:rsidRDefault="007F2D65" w:rsidP="007F2D65"/>
    <w:p w14:paraId="33219848" w14:textId="2ADBBE7A" w:rsidR="007F2D65" w:rsidRDefault="007F2D65" w:rsidP="007F2D65"/>
    <w:p w14:paraId="4B270A43" w14:textId="33C1922B" w:rsidR="007F2D65" w:rsidRDefault="007F2D65" w:rsidP="007F2D65"/>
    <w:p w14:paraId="24114FB1" w14:textId="472B0B7F" w:rsidR="007F2D65" w:rsidRDefault="007F2D65" w:rsidP="007F2D65"/>
    <w:p w14:paraId="5964EAF1" w14:textId="0F95F74C" w:rsidR="007F2D65" w:rsidRDefault="007F2D65" w:rsidP="007F2D65"/>
    <w:p w14:paraId="073CC6A0" w14:textId="419C9B73" w:rsidR="007F2D65" w:rsidRDefault="007F2D65" w:rsidP="007F2D65"/>
    <w:p w14:paraId="300474E1" w14:textId="77777777" w:rsidR="007F2D65" w:rsidRDefault="007F2D65" w:rsidP="007F2D65">
      <w:pPr>
        <w:rPr>
          <w:rFonts w:ascii="Tahoma" w:eastAsia="Tahoma" w:hAnsi="Tahoma" w:cs="Tahoma"/>
          <w:i/>
          <w:color w:val="C0C0C0"/>
        </w:rPr>
      </w:pPr>
    </w:p>
    <w:p w14:paraId="0B4993F4" w14:textId="6FBA2372" w:rsidR="00EA7027" w:rsidRDefault="007F2D65" w:rsidP="007F2D65">
      <w:r>
        <w:t xml:space="preserve"> </w:t>
      </w:r>
    </w:p>
    <w:p w14:paraId="20BDB23D"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7" w:name="_topic_Selecciondeenfrentamientos"/>
      <w:bookmarkEnd w:id="7"/>
      <w:r>
        <w:rPr>
          <w:rFonts w:ascii="Tahoma" w:eastAsia="Tahoma" w:hAnsi="Tahoma" w:cs="Tahoma"/>
          <w:b/>
          <w:color w:val="4F81BD"/>
          <w:sz w:val="26"/>
        </w:rPr>
        <w:lastRenderedPageBreak/>
        <w:t>Selección de enfrentamientos</w:t>
      </w:r>
    </w:p>
    <w:p w14:paraId="286B9A48" w14:textId="3995B21B" w:rsidR="00EA7027" w:rsidRDefault="00297862">
      <w:r>
        <w:t>En esta pantalla se seleccionarán las sedes de los distintos enfrentamientos d</w:t>
      </w:r>
      <w:r>
        <w:t xml:space="preserve">el torneo, por </w:t>
      </w:r>
      <w:r w:rsidR="007F2D65">
        <w:t>ejemplo,</w:t>
      </w:r>
      <w:r>
        <w:t xml:space="preserve"> si se desea que el duelo entre Industriales y Pinar del Río se juegue en La Habana o en Pinar del Río. Cabe destacar </w:t>
      </w:r>
      <w:r w:rsidR="007F2D65">
        <w:t>que,</w:t>
      </w:r>
      <w:r>
        <w:t xml:space="preserve"> si la opción de segunda vuelta está activada, la sede que se seleccione para la primera vuelta se </w:t>
      </w:r>
      <w:r w:rsidR="007F2D65">
        <w:t>intercambia</w:t>
      </w:r>
      <w:r>
        <w:t xml:space="preserve"> e</w:t>
      </w:r>
      <w:r>
        <w:t>n la segunda, es decir, si el primer enfrentamiento entre Industriales y Pinar del Río se realiza en la Habana en la primera vuelta, en la segunda vuelta se realizará en Pinar del Río.</w:t>
      </w:r>
    </w:p>
    <w:p w14:paraId="430A755D" w14:textId="77777777" w:rsidR="00EA7027" w:rsidRDefault="00EA7027"/>
    <w:p w14:paraId="034551A2" w14:textId="77777777" w:rsidR="00EA7027" w:rsidRDefault="00297862">
      <w:r>
        <w:t>El botón azul indica que el equipo de la columna es local mientras que</w:t>
      </w:r>
      <w:r>
        <w:t xml:space="preserve"> el botón rojo indica que el equipo de la columna es visitante.</w:t>
      </w:r>
    </w:p>
    <w:p w14:paraId="155971BF" w14:textId="77777777" w:rsidR="00EA7027" w:rsidRDefault="00EA7027"/>
    <w:p w14:paraId="236D6137" w14:textId="77777777" w:rsidR="00EA7027" w:rsidRDefault="00297862">
      <w:r>
        <w:t>Esta pantalla cuenta con diferentes aspectos:</w:t>
      </w:r>
    </w:p>
    <w:p w14:paraId="363747A2" w14:textId="77777777" w:rsidR="00EA7027" w:rsidRDefault="00EA7027"/>
    <w:p w14:paraId="01C3E4BA" w14:textId="6C53FC35" w:rsidR="00EA7027" w:rsidRDefault="00297862">
      <w:pPr>
        <w:numPr>
          <w:ilvl w:val="0"/>
          <w:numId w:val="4"/>
        </w:numPr>
      </w:pPr>
      <w:r>
        <w:t xml:space="preserve">Tabla para la </w:t>
      </w:r>
      <w:r w:rsidR="007F2D65">
        <w:t>selección</w:t>
      </w:r>
      <w:r>
        <w:t xml:space="preserve"> de los enfrentamientos.</w:t>
      </w:r>
    </w:p>
    <w:p w14:paraId="532A6300" w14:textId="77777777" w:rsidR="00EA7027" w:rsidRDefault="00EA7027"/>
    <w:p w14:paraId="1C24D005" w14:textId="77777777" w:rsidR="00EA7027" w:rsidRDefault="00297862">
      <w:pPr>
        <w:numPr>
          <w:ilvl w:val="0"/>
          <w:numId w:val="4"/>
        </w:numPr>
      </w:pPr>
      <w:r>
        <w:t xml:space="preserve">Texto encargado de indicar si el calendario se encuentra balanceado o no. (El calendario estará </w:t>
      </w:r>
      <w:r>
        <w:t>balanceado cuando la cantidad de enfrentamientos que un equipo juegue como local, sea equivalente a la cantidad de veces que dicho equipo juegue de visitante).</w:t>
      </w:r>
    </w:p>
    <w:p w14:paraId="4B4D1234" w14:textId="77777777" w:rsidR="00EA7027" w:rsidRDefault="00EA7027"/>
    <w:p w14:paraId="66C02C2E" w14:textId="3CEDF749" w:rsidR="00EA7027" w:rsidRDefault="00297862">
      <w:r>
        <w:t xml:space="preserve">Cabe destacar </w:t>
      </w:r>
      <w:r w:rsidR="007F2D65">
        <w:t>que,</w:t>
      </w:r>
      <w:r>
        <w:t xml:space="preserve"> si la opción de Campeón contra Subcampeón está activada, no se podrá cambiar el orden del enfrentamiento entre los dos equipos seleccionados siendo el Campeón local y el Subcampeón visitante. </w:t>
      </w:r>
    </w:p>
    <w:p w14:paraId="756BD200" w14:textId="77777777" w:rsidR="00EA7027" w:rsidRDefault="00EA7027"/>
    <w:p w14:paraId="44643C6A" w14:textId="77777777" w:rsidR="00EA7027" w:rsidRDefault="00EA7027"/>
    <w:p w14:paraId="05BAA9EF" w14:textId="77777777" w:rsidR="007F2D65" w:rsidRDefault="00297862" w:rsidP="007F2D65">
      <w:pPr>
        <w:keepNext/>
      </w:pPr>
      <w:r>
        <w:rPr>
          <w:noProof/>
        </w:rPr>
        <w:drawing>
          <wp:inline distT="0" distB="0" distL="0" distR="0" wp14:anchorId="216820BE" wp14:editId="330B9563">
            <wp:extent cx="5991225" cy="3093720"/>
            <wp:effectExtent l="0" t="0" r="9525"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rId11" cstate="print"/>
                    <a:stretch>
                      <a:fillRect/>
                    </a:stretch>
                  </pic:blipFill>
                  <pic:spPr>
                    <a:xfrm>
                      <a:off x="0" y="0"/>
                      <a:ext cx="5991225" cy="3093720"/>
                    </a:xfrm>
                    <a:prstGeom prst="rect">
                      <a:avLst/>
                    </a:prstGeom>
                  </pic:spPr>
                </pic:pic>
              </a:graphicData>
            </a:graphic>
          </wp:inline>
        </w:drawing>
      </w:r>
    </w:p>
    <w:p w14:paraId="546E966F" w14:textId="15C2BE4F" w:rsidR="00EA7027" w:rsidRDefault="007F2D65" w:rsidP="007F2D65">
      <w:pPr>
        <w:pStyle w:val="Descripcin"/>
      </w:pPr>
      <w:r>
        <w:t xml:space="preserve">Ilustración </w:t>
      </w:r>
      <w:fldSimple w:instr=" SEQ Ilustración \* ARABIC ">
        <w:r>
          <w:rPr>
            <w:noProof/>
          </w:rPr>
          <w:t>4</w:t>
        </w:r>
      </w:fldSimple>
      <w:r>
        <w:t>: Vista de la ventana de selección de los enfrentamientos.</w:t>
      </w:r>
    </w:p>
    <w:p w14:paraId="318DF7B1" w14:textId="77777777" w:rsidR="00EA7027" w:rsidRDefault="00EA7027"/>
    <w:p w14:paraId="2E641333" w14:textId="77777777" w:rsidR="00EA7027" w:rsidRDefault="00EA7027"/>
    <w:p w14:paraId="23FBF86A" w14:textId="77777777" w:rsidR="007F2D65" w:rsidRDefault="00297862" w:rsidP="007F2D65">
      <w:pPr>
        <w:keepNext/>
      </w:pPr>
      <w:r>
        <w:rPr>
          <w:noProof/>
        </w:rPr>
        <w:lastRenderedPageBreak/>
        <w:drawing>
          <wp:inline distT="0" distB="0" distL="0" distR="0" wp14:anchorId="152860AF" wp14:editId="5714473E">
            <wp:extent cx="5991225" cy="3101340"/>
            <wp:effectExtent l="0" t="0" r="9525" b="381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2" cstate="print"/>
                    <a:stretch>
                      <a:fillRect/>
                    </a:stretch>
                  </pic:blipFill>
                  <pic:spPr>
                    <a:xfrm>
                      <a:off x="0" y="0"/>
                      <a:ext cx="5991225" cy="3101340"/>
                    </a:xfrm>
                    <a:prstGeom prst="rect">
                      <a:avLst/>
                    </a:prstGeom>
                  </pic:spPr>
                </pic:pic>
              </a:graphicData>
            </a:graphic>
          </wp:inline>
        </w:drawing>
      </w:r>
    </w:p>
    <w:p w14:paraId="50415375" w14:textId="4C937A31" w:rsidR="00EA7027" w:rsidRDefault="007F2D65" w:rsidP="007F2D65">
      <w:pPr>
        <w:pStyle w:val="Descripcin"/>
      </w:pPr>
      <w:r>
        <w:t xml:space="preserve">Ilustración </w:t>
      </w:r>
      <w:fldSimple w:instr=" SEQ Ilustración \* ARABIC ">
        <w:r>
          <w:rPr>
            <w:noProof/>
          </w:rPr>
          <w:t>5</w:t>
        </w:r>
      </w:fldSimple>
      <w:r>
        <w:t xml:space="preserve">: </w:t>
      </w:r>
      <w:r w:rsidRPr="005003C3">
        <w:t>Ejemplo de la selección del campeón contra subcampeón y de un calendario desbalanceado.</w:t>
      </w:r>
    </w:p>
    <w:p w14:paraId="752B97BA" w14:textId="77777777" w:rsidR="00EA7027" w:rsidRDefault="00EA7027"/>
    <w:p w14:paraId="2468ADD0" w14:textId="29D8C02F" w:rsidR="00EA7027" w:rsidRDefault="00EA7027"/>
    <w:p w14:paraId="5EE0C620" w14:textId="77777777" w:rsidR="00EA7027" w:rsidRDefault="00EA7027"/>
    <w:p w14:paraId="54A189FD" w14:textId="5CF6E432" w:rsidR="00EA7027" w:rsidRDefault="00297862" w:rsidP="007F2D65">
      <w:r>
        <w:t xml:space="preserve">Una vez </w:t>
      </w:r>
      <w:r w:rsidR="007F2D65">
        <w:t>seleccionada</w:t>
      </w:r>
      <w:r>
        <w:t xml:space="preserve"> la configuración deseada y se haya verificado que todos los datos sean correctos, se debe proceder a hacer </w:t>
      </w:r>
      <w:r w:rsidR="007F2D65">
        <w:t>clic</w:t>
      </w:r>
      <w:r>
        <w:t xml:space="preserve"> en el botón "</w:t>
      </w:r>
      <w:r w:rsidR="0097060F">
        <w:t>Generar Calendario</w:t>
      </w:r>
      <w:r>
        <w:t>" y si todo está bien, se habilitará el botón calendario</w:t>
      </w:r>
      <w:r>
        <w:t xml:space="preserve"> el cual, al dar </w:t>
      </w:r>
      <w:r w:rsidR="007F2D65">
        <w:t>clic</w:t>
      </w:r>
      <w:r>
        <w:t xml:space="preserve"> sobre él, mostrará el calendario generado con todas las configuraciones seleccionadas. </w:t>
      </w:r>
    </w:p>
    <w:p w14:paraId="05BF91F8" w14:textId="214F8E2B" w:rsidR="007F2D65" w:rsidRDefault="007F2D65" w:rsidP="007F2D65"/>
    <w:p w14:paraId="040DCE82" w14:textId="20B7FE43" w:rsidR="007F2D65" w:rsidRDefault="007F2D65" w:rsidP="007F2D65"/>
    <w:p w14:paraId="4DA20A2F" w14:textId="5C6D8F9A" w:rsidR="007F2D65" w:rsidRDefault="007F2D65" w:rsidP="007F2D65"/>
    <w:p w14:paraId="722B01AD" w14:textId="76EC37EA" w:rsidR="007F2D65" w:rsidRDefault="007F2D65" w:rsidP="007F2D65"/>
    <w:p w14:paraId="5F2A05C4" w14:textId="6A2C107C" w:rsidR="007F2D65" w:rsidRDefault="007F2D65" w:rsidP="007F2D65"/>
    <w:p w14:paraId="37814E8C" w14:textId="76AF211B" w:rsidR="007F2D65" w:rsidRDefault="007F2D65" w:rsidP="007F2D65"/>
    <w:p w14:paraId="3795F741" w14:textId="0F3B4891" w:rsidR="007F2D65" w:rsidRDefault="007F2D65" w:rsidP="007F2D65"/>
    <w:p w14:paraId="705B8EE1" w14:textId="03855463" w:rsidR="007F2D65" w:rsidRDefault="007F2D65" w:rsidP="007F2D65"/>
    <w:p w14:paraId="2D031D2D" w14:textId="36049702" w:rsidR="007F2D65" w:rsidRDefault="007F2D65" w:rsidP="007F2D65"/>
    <w:p w14:paraId="6921F533" w14:textId="56C89EAF" w:rsidR="007F2D65" w:rsidRDefault="007F2D65" w:rsidP="007F2D65"/>
    <w:p w14:paraId="697C94C3" w14:textId="6B63D9F9" w:rsidR="007F2D65" w:rsidRDefault="007F2D65" w:rsidP="007F2D65"/>
    <w:p w14:paraId="70AE1D31" w14:textId="62A2C4D4" w:rsidR="007F2D65" w:rsidRDefault="007F2D65" w:rsidP="007F2D65"/>
    <w:p w14:paraId="1965E5BD" w14:textId="752B4CA3" w:rsidR="007F2D65" w:rsidRDefault="007F2D65" w:rsidP="007F2D65"/>
    <w:p w14:paraId="19280646" w14:textId="2F85650D" w:rsidR="007F2D65" w:rsidRDefault="007F2D65" w:rsidP="007F2D65"/>
    <w:p w14:paraId="2B82715A" w14:textId="46434410" w:rsidR="007F2D65" w:rsidRDefault="007F2D65" w:rsidP="007F2D65"/>
    <w:p w14:paraId="1D9706C3" w14:textId="45EB1E5D" w:rsidR="007F2D65" w:rsidRDefault="007F2D65" w:rsidP="007F2D65"/>
    <w:p w14:paraId="67F8A01D" w14:textId="48235991" w:rsidR="007F2D65" w:rsidRDefault="007F2D65" w:rsidP="007F2D65"/>
    <w:p w14:paraId="0F2FF223" w14:textId="3D68CFC1" w:rsidR="007F2D65" w:rsidRDefault="007F2D65" w:rsidP="007F2D65"/>
    <w:p w14:paraId="78F6EAF0" w14:textId="339FF27F" w:rsidR="007F2D65" w:rsidRDefault="007F2D65" w:rsidP="007F2D65"/>
    <w:p w14:paraId="1A26CEFA" w14:textId="5DDF0251" w:rsidR="007F2D65" w:rsidRDefault="007F2D65" w:rsidP="007F2D65"/>
    <w:p w14:paraId="4F68D1CA" w14:textId="03450F99" w:rsidR="007F2D65" w:rsidRDefault="007F2D65" w:rsidP="007F2D65"/>
    <w:p w14:paraId="0B741290" w14:textId="7EF8D7B5" w:rsidR="007F2D65" w:rsidRDefault="007F2D65" w:rsidP="007F2D65"/>
    <w:p w14:paraId="2B7830D5" w14:textId="3CF63046" w:rsidR="007F2D65" w:rsidRDefault="007F2D65" w:rsidP="007F2D65"/>
    <w:p w14:paraId="4BA6BF8D" w14:textId="570F610F" w:rsidR="007F2D65" w:rsidRDefault="007F2D65" w:rsidP="007F2D65"/>
    <w:p w14:paraId="040B5851" w14:textId="4247C310" w:rsidR="007F2D65" w:rsidRDefault="007F2D65" w:rsidP="007F2D65"/>
    <w:p w14:paraId="56131A06" w14:textId="35DA3085" w:rsidR="007F2D65" w:rsidRDefault="007F2D65" w:rsidP="007F2D65"/>
    <w:p w14:paraId="0E843E14" w14:textId="024E3DFE" w:rsidR="007F2D65" w:rsidRDefault="007F2D65" w:rsidP="007F2D65"/>
    <w:p w14:paraId="0EACD9A5" w14:textId="18265468" w:rsidR="007F2D65" w:rsidRDefault="007F2D65" w:rsidP="007F2D65"/>
    <w:p w14:paraId="1180CC83" w14:textId="15326FF2" w:rsidR="007F2D65" w:rsidRDefault="007F2D65" w:rsidP="007F2D65"/>
    <w:p w14:paraId="4AFD4CCA" w14:textId="7277ABDC" w:rsidR="007F2D65" w:rsidRDefault="007F2D65" w:rsidP="007F2D65"/>
    <w:p w14:paraId="751F4B0B" w14:textId="4C8EE8B8" w:rsidR="007F2D65" w:rsidRDefault="007F2D65" w:rsidP="007F2D65"/>
    <w:p w14:paraId="2182C146" w14:textId="77777777" w:rsidR="007F2D65" w:rsidRDefault="007F2D65" w:rsidP="007F2D65"/>
    <w:p w14:paraId="54379E1A"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8" w:name="_topic_Calendario"/>
      <w:bookmarkEnd w:id="8"/>
      <w:r>
        <w:rPr>
          <w:rFonts w:ascii="Tahoma" w:eastAsia="Tahoma" w:hAnsi="Tahoma" w:cs="Tahoma"/>
          <w:b/>
          <w:color w:val="4F81BD"/>
          <w:sz w:val="26"/>
        </w:rPr>
        <w:lastRenderedPageBreak/>
        <w:t>Calendario</w:t>
      </w:r>
    </w:p>
    <w:p w14:paraId="74B93A90" w14:textId="2E799177" w:rsidR="00EA7027" w:rsidRDefault="00297862">
      <w:r>
        <w:t>Esta p</w:t>
      </w:r>
      <w:r>
        <w:t xml:space="preserve">antalla muestra el calendario </w:t>
      </w:r>
      <w:r w:rsidR="007F2D65">
        <w:t>generado,</w:t>
      </w:r>
      <w:r>
        <w:t xml:space="preserve"> así como las </w:t>
      </w:r>
      <w:r w:rsidR="007F2D65">
        <w:t>distintas</w:t>
      </w:r>
      <w:r>
        <w:t xml:space="preserve"> fechas y los correspondientes enfrentamientos en esas fechas.</w:t>
      </w:r>
    </w:p>
    <w:p w14:paraId="01088E78" w14:textId="77777777" w:rsidR="00EA7027" w:rsidRDefault="00EA7027"/>
    <w:p w14:paraId="404E314A" w14:textId="77777777" w:rsidR="00EA7027" w:rsidRDefault="00EA7027"/>
    <w:p w14:paraId="12C5B75B" w14:textId="77777777" w:rsidR="00EA7027" w:rsidRDefault="00297862">
      <w:r>
        <w:t>Esta pantalla cuenta con diferentes aspectos:</w:t>
      </w:r>
    </w:p>
    <w:p w14:paraId="4617EA56" w14:textId="77777777" w:rsidR="00EA7027" w:rsidRDefault="00297862">
      <w:pPr>
        <w:numPr>
          <w:ilvl w:val="0"/>
          <w:numId w:val="5"/>
        </w:numPr>
      </w:pPr>
      <w:r>
        <w:t>Calendario generado.</w:t>
      </w:r>
    </w:p>
    <w:p w14:paraId="1E85BBA3" w14:textId="77777777" w:rsidR="00EA7027" w:rsidRDefault="00EA7027"/>
    <w:p w14:paraId="0B7C2041" w14:textId="77777777" w:rsidR="00EA7027" w:rsidRDefault="00297862">
      <w:pPr>
        <w:numPr>
          <w:ilvl w:val="0"/>
          <w:numId w:val="5"/>
        </w:numPr>
      </w:pPr>
      <w:r>
        <w:t xml:space="preserve">Botón con las diferentes operaciones a realizar sobre el </w:t>
      </w:r>
      <w:r>
        <w:t>calendario. (Análisis estadístico, exportación del calendario o volver a realizar cambios al mismo)</w:t>
      </w:r>
    </w:p>
    <w:p w14:paraId="33EE0E65" w14:textId="77777777" w:rsidR="00EA7027" w:rsidRDefault="00EA7027"/>
    <w:p w14:paraId="4EAAF5AF" w14:textId="77777777" w:rsidR="00EA7027" w:rsidRDefault="00297862">
      <w:pPr>
        <w:numPr>
          <w:ilvl w:val="0"/>
          <w:numId w:val="5"/>
        </w:numPr>
      </w:pPr>
      <w:r>
        <w:t>Muestra distintas estadísticas del calendario.</w:t>
      </w:r>
    </w:p>
    <w:p w14:paraId="0FA00EDF" w14:textId="77777777" w:rsidR="00EA7027" w:rsidRDefault="00EA7027"/>
    <w:p w14:paraId="0A6741C1" w14:textId="77777777" w:rsidR="00EA7027" w:rsidRDefault="00297862">
      <w:pPr>
        <w:numPr>
          <w:ilvl w:val="0"/>
          <w:numId w:val="5"/>
        </w:numPr>
      </w:pPr>
      <w:r>
        <w:t>Permite aplicarle cambios al calendario generado.</w:t>
      </w:r>
    </w:p>
    <w:p w14:paraId="36523A31" w14:textId="77777777" w:rsidR="00EA7027" w:rsidRDefault="00EA7027"/>
    <w:p w14:paraId="0B8F42AB" w14:textId="77777777" w:rsidR="00EA7027" w:rsidRDefault="00297862">
      <w:pPr>
        <w:numPr>
          <w:ilvl w:val="0"/>
          <w:numId w:val="5"/>
        </w:numPr>
      </w:pPr>
      <w:r>
        <w:t>Permite exportar el calendario generado.</w:t>
      </w:r>
    </w:p>
    <w:p w14:paraId="11FD5DEF" w14:textId="77777777" w:rsidR="00EA7027" w:rsidRDefault="00EA7027"/>
    <w:p w14:paraId="40095C10" w14:textId="77777777" w:rsidR="00EA7027" w:rsidRDefault="00EA7027"/>
    <w:p w14:paraId="421D9B2B" w14:textId="77777777" w:rsidR="00EA7027" w:rsidRDefault="00EA7027"/>
    <w:p w14:paraId="7C6A613D" w14:textId="77777777" w:rsidR="007F2D65" w:rsidRDefault="00297862" w:rsidP="007F2D65">
      <w:pPr>
        <w:keepNext/>
      </w:pPr>
      <w:r>
        <w:rPr>
          <w:noProof/>
        </w:rPr>
        <w:drawing>
          <wp:inline distT="0" distB="0" distL="0" distR="0" wp14:anchorId="4E41575F" wp14:editId="2FFCA419">
            <wp:extent cx="6080760" cy="3535680"/>
            <wp:effectExtent l="0" t="0" r="0" b="762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rId13" cstate="print"/>
                    <a:stretch>
                      <a:fillRect/>
                    </a:stretch>
                  </pic:blipFill>
                  <pic:spPr>
                    <a:xfrm>
                      <a:off x="0" y="0"/>
                      <a:ext cx="6080760" cy="3535680"/>
                    </a:xfrm>
                    <a:prstGeom prst="rect">
                      <a:avLst/>
                    </a:prstGeom>
                  </pic:spPr>
                </pic:pic>
              </a:graphicData>
            </a:graphic>
          </wp:inline>
        </w:drawing>
      </w:r>
    </w:p>
    <w:p w14:paraId="04D693CC" w14:textId="0EDD2847" w:rsidR="00EA7027" w:rsidRDefault="007F2D65" w:rsidP="007F2D65">
      <w:pPr>
        <w:pStyle w:val="Descripcin"/>
      </w:pPr>
      <w:r>
        <w:t xml:space="preserve">Ilustración </w:t>
      </w:r>
      <w:fldSimple w:instr=" SEQ Ilustración \* ARABIC ">
        <w:r>
          <w:rPr>
            <w:noProof/>
          </w:rPr>
          <w:t>6</w:t>
        </w:r>
      </w:fldSimple>
      <w:r>
        <w:t>: Vista de la ventana donde se muestra el calendario.</w:t>
      </w:r>
    </w:p>
    <w:p w14:paraId="36F09E0D" w14:textId="77777777" w:rsidR="00EA7027" w:rsidRDefault="00EA7027"/>
    <w:p w14:paraId="47EC2141" w14:textId="77777777" w:rsidR="00EA7027" w:rsidRDefault="00EA7027"/>
    <w:p w14:paraId="48C48DDC" w14:textId="77777777" w:rsidR="00EA7027" w:rsidRDefault="00EA7027"/>
    <w:p w14:paraId="3C189157" w14:textId="77777777" w:rsidR="007F2D65" w:rsidRDefault="00297862" w:rsidP="007F2D65">
      <w:pPr>
        <w:keepNext/>
      </w:pPr>
      <w:r>
        <w:rPr>
          <w:noProof/>
        </w:rPr>
        <w:lastRenderedPageBreak/>
        <w:drawing>
          <wp:inline distT="0" distB="0" distL="0" distR="0" wp14:anchorId="13138078" wp14:editId="6E3447CB">
            <wp:extent cx="5991225" cy="32575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rId14" cstate="print"/>
                    <a:stretch>
                      <a:fillRect/>
                    </a:stretch>
                  </pic:blipFill>
                  <pic:spPr>
                    <a:xfrm>
                      <a:off x="0" y="0"/>
                      <a:ext cx="5991225" cy="3257550"/>
                    </a:xfrm>
                    <a:prstGeom prst="rect">
                      <a:avLst/>
                    </a:prstGeom>
                  </pic:spPr>
                </pic:pic>
              </a:graphicData>
            </a:graphic>
          </wp:inline>
        </w:drawing>
      </w:r>
    </w:p>
    <w:p w14:paraId="400E63FD" w14:textId="5DDCF715" w:rsidR="007F2D65" w:rsidRDefault="007F2D65" w:rsidP="007F2D65">
      <w:pPr>
        <w:pStyle w:val="Descripcin"/>
        <w:rPr>
          <w:rFonts w:ascii="Tahoma" w:eastAsia="Tahoma" w:hAnsi="Tahoma" w:cs="Tahoma"/>
          <w:i/>
          <w:color w:val="C0C0C0"/>
        </w:rPr>
      </w:pPr>
      <w:r>
        <w:t xml:space="preserve">Ilustración </w:t>
      </w:r>
      <w:fldSimple w:instr=" SEQ Ilustración \* ARABIC ">
        <w:r>
          <w:rPr>
            <w:noProof/>
          </w:rPr>
          <w:t>7</w:t>
        </w:r>
      </w:fldSimple>
      <w:r>
        <w:t>: Vista de la ventana donde se muestran las distintas opciones que se pueden elegir sobre el calendario.</w:t>
      </w:r>
    </w:p>
    <w:p w14:paraId="381E5993" w14:textId="6559C604" w:rsidR="00EA7027" w:rsidRDefault="00297862" w:rsidP="007F2D65">
      <w:r>
        <w:rPr>
          <w:rFonts w:ascii="Tahoma" w:eastAsia="Tahoma" w:hAnsi="Tahoma" w:cs="Tahoma"/>
          <w:i/>
          <w:color w:val="C0C0C0"/>
        </w:rPr>
        <w:t xml:space="preserve"> </w:t>
      </w:r>
    </w:p>
    <w:p w14:paraId="7F5F3005"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9" w:name="_topic_Estadisticas"/>
      <w:bookmarkEnd w:id="9"/>
      <w:r>
        <w:rPr>
          <w:rFonts w:ascii="Tahoma" w:eastAsia="Tahoma" w:hAnsi="Tahoma" w:cs="Tahoma"/>
          <w:b/>
          <w:color w:val="4F81BD"/>
          <w:sz w:val="26"/>
        </w:rPr>
        <w:t>Estadísticas</w:t>
      </w:r>
    </w:p>
    <w:p w14:paraId="01C224EF" w14:textId="1B6E6BC3" w:rsidR="00EA7027" w:rsidRDefault="00297862">
      <w:r>
        <w:t xml:space="preserve">Esta pantalla muestra una serie de estadísticas del </w:t>
      </w:r>
      <w:r>
        <w:t xml:space="preserve">calendario en </w:t>
      </w:r>
      <w:r w:rsidR="007F2D65">
        <w:t>cuestión</w:t>
      </w:r>
      <w:r>
        <w:t xml:space="preserve"> como son la cantidad de kilómetros totales que </w:t>
      </w:r>
      <w:r w:rsidR="0097060F">
        <w:t>se</w:t>
      </w:r>
      <w:r>
        <w:t xml:space="preserve"> recorren en el calendario, y los equipos que más y menos kilómetros recorren en todo el torneo.</w:t>
      </w:r>
    </w:p>
    <w:p w14:paraId="100F94B5" w14:textId="77777777" w:rsidR="00EA7027" w:rsidRDefault="00EA7027"/>
    <w:p w14:paraId="40C899DB" w14:textId="77777777" w:rsidR="00EA7027" w:rsidRDefault="00EA7027"/>
    <w:p w14:paraId="38FC845F" w14:textId="77777777" w:rsidR="007F2D65" w:rsidRDefault="00297862" w:rsidP="007F2D65">
      <w:pPr>
        <w:keepNext/>
      </w:pPr>
      <w:r>
        <w:rPr>
          <w:noProof/>
        </w:rPr>
        <w:drawing>
          <wp:inline distT="0" distB="0" distL="0" distR="0" wp14:anchorId="66B32C88" wp14:editId="02C04BEE">
            <wp:extent cx="5991225" cy="360045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5" cstate="print"/>
                    <a:stretch>
                      <a:fillRect/>
                    </a:stretch>
                  </pic:blipFill>
                  <pic:spPr>
                    <a:xfrm>
                      <a:off x="0" y="0"/>
                      <a:ext cx="5991225" cy="3600450"/>
                    </a:xfrm>
                    <a:prstGeom prst="rect">
                      <a:avLst/>
                    </a:prstGeom>
                  </pic:spPr>
                </pic:pic>
              </a:graphicData>
            </a:graphic>
          </wp:inline>
        </w:drawing>
      </w:r>
    </w:p>
    <w:p w14:paraId="6AC33694" w14:textId="6B3C830A" w:rsidR="00EA7027" w:rsidRDefault="007F2D65" w:rsidP="007F2D65">
      <w:pPr>
        <w:pStyle w:val="Descripcin"/>
      </w:pPr>
      <w:r>
        <w:t xml:space="preserve">Ilustración </w:t>
      </w:r>
      <w:fldSimple w:instr=" SEQ Ilustración \* ARABIC ">
        <w:r>
          <w:rPr>
            <w:noProof/>
          </w:rPr>
          <w:t>8</w:t>
        </w:r>
      </w:fldSimple>
      <w:r>
        <w:t>: Vista de la ventana donde se muestran las estadísticas del calendario.</w:t>
      </w:r>
    </w:p>
    <w:p w14:paraId="5E11CBAB" w14:textId="77777777" w:rsidR="00EA7027" w:rsidRDefault="00EA7027"/>
    <w:p w14:paraId="22522308" w14:textId="1611DE0B" w:rsidR="00EA7027" w:rsidRDefault="00297862" w:rsidP="007F2D65">
      <w:r>
        <w:t xml:space="preserve">Al pasar el ratón sobre las barras </w:t>
      </w:r>
      <w:r w:rsidR="007F2D65">
        <w:t>del</w:t>
      </w:r>
      <w:r>
        <w:t xml:space="preserve"> gráfico se pueden observar los </w:t>
      </w:r>
      <w:r>
        <w:t xml:space="preserve">valores </w:t>
      </w:r>
      <w:r w:rsidR="007F2D65">
        <w:t>correspondientes</w:t>
      </w:r>
      <w:r>
        <w:t xml:space="preserve"> a los datos analizados.</w:t>
      </w:r>
      <w:r w:rsidR="007F2D65">
        <w:t xml:space="preserve"> </w:t>
      </w:r>
    </w:p>
    <w:p w14:paraId="3B808834" w14:textId="77777777" w:rsidR="007F2D65" w:rsidRDefault="007F2D65">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rPr>
          <w:sz w:val="1"/>
        </w:rPr>
      </w:pPr>
    </w:p>
    <w:p w14:paraId="4416B6B5" w14:textId="46801A5F"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10" w:name="_topic_Configurarcambiosalcalendario"/>
      <w:bookmarkEnd w:id="10"/>
      <w:r>
        <w:rPr>
          <w:rFonts w:ascii="Tahoma" w:eastAsia="Tahoma" w:hAnsi="Tahoma" w:cs="Tahoma"/>
          <w:b/>
          <w:color w:val="4F81BD"/>
          <w:sz w:val="26"/>
        </w:rPr>
        <w:t>Configurar cambios al calendario</w:t>
      </w:r>
    </w:p>
    <w:p w14:paraId="366C1E90" w14:textId="4DDBC296" w:rsidR="00EA7027" w:rsidRDefault="00297862">
      <w:r>
        <w:t>Esta pa</w:t>
      </w:r>
      <w:r>
        <w:t xml:space="preserve">ntalla muestra una serie de aspectos y </w:t>
      </w:r>
      <w:r w:rsidR="007F2D65">
        <w:t>configuraciones</w:t>
      </w:r>
      <w:r>
        <w:t xml:space="preserve"> que se le pueden aplicar al calendario en </w:t>
      </w:r>
      <w:r w:rsidR="007F2D65">
        <w:t>cuestión</w:t>
      </w:r>
      <w:r>
        <w:t xml:space="preserve"> para seguir realizando cambios sobre el mismo.</w:t>
      </w:r>
    </w:p>
    <w:p w14:paraId="6CDD47DC" w14:textId="77777777" w:rsidR="00EA7027" w:rsidRDefault="00EA7027"/>
    <w:p w14:paraId="001AC30E" w14:textId="77777777" w:rsidR="00EA7027" w:rsidRDefault="00297862">
      <w:r>
        <w:t>Entre los aspectos se encuentran:</w:t>
      </w:r>
    </w:p>
    <w:p w14:paraId="1DB99494" w14:textId="54B632D5" w:rsidR="00EA7027" w:rsidRDefault="007F2D65">
      <w:pPr>
        <w:numPr>
          <w:ilvl w:val="0"/>
          <w:numId w:val="6"/>
        </w:numPr>
      </w:pPr>
      <w:r>
        <w:t>Seleccionar</w:t>
      </w:r>
      <w:r w:rsidR="00297862">
        <w:t xml:space="preserve"> las modificaciones(mutaciones) que se le aplicarán al ca</w:t>
      </w:r>
      <w:r w:rsidR="00297862">
        <w:t>lendario.</w:t>
      </w:r>
    </w:p>
    <w:p w14:paraId="7385B6D9" w14:textId="77777777" w:rsidR="00EA7027" w:rsidRDefault="00EA7027"/>
    <w:p w14:paraId="6BC49D30" w14:textId="0EAAAEF2" w:rsidR="00EA7027" w:rsidRDefault="00297862">
      <w:pPr>
        <w:numPr>
          <w:ilvl w:val="0"/>
          <w:numId w:val="6"/>
        </w:numPr>
      </w:pPr>
      <w:r>
        <w:t xml:space="preserve">Lista de las modificaciones </w:t>
      </w:r>
      <w:r w:rsidR="007F2D65">
        <w:t>seleccionadas</w:t>
      </w:r>
      <w:r>
        <w:t>.</w:t>
      </w:r>
    </w:p>
    <w:p w14:paraId="70CF2C1A" w14:textId="77777777" w:rsidR="00EA7027" w:rsidRDefault="00EA7027"/>
    <w:p w14:paraId="56DBD06A" w14:textId="77777777" w:rsidR="00EA7027" w:rsidRDefault="00297862">
      <w:pPr>
        <w:numPr>
          <w:ilvl w:val="0"/>
          <w:numId w:val="6"/>
        </w:numPr>
      </w:pPr>
      <w:r>
        <w:t>Botón encargado de seleccionar una modificar a ejecutar.</w:t>
      </w:r>
    </w:p>
    <w:p w14:paraId="49D74CCC" w14:textId="77777777" w:rsidR="00EA7027" w:rsidRDefault="00EA7027"/>
    <w:p w14:paraId="63AA033A" w14:textId="5B5BDED7" w:rsidR="00EA7027" w:rsidRDefault="00297862">
      <w:pPr>
        <w:numPr>
          <w:ilvl w:val="0"/>
          <w:numId w:val="6"/>
        </w:numPr>
      </w:pPr>
      <w:r>
        <w:t xml:space="preserve">Botón encargado de eliminar una </w:t>
      </w:r>
      <w:r w:rsidR="007F2D65">
        <w:t>modificación</w:t>
      </w:r>
      <w:r>
        <w:t xml:space="preserve"> de la </w:t>
      </w:r>
      <w:r w:rsidR="007F2D65">
        <w:t>lista de</w:t>
      </w:r>
      <w:r>
        <w:t xml:space="preserve"> modificaciones seleccionadas.</w:t>
      </w:r>
    </w:p>
    <w:p w14:paraId="0C4AAF1A" w14:textId="77777777" w:rsidR="00EA7027" w:rsidRDefault="00EA7027"/>
    <w:p w14:paraId="282C228F" w14:textId="5BE6C788" w:rsidR="00EA7027" w:rsidRDefault="00297862">
      <w:pPr>
        <w:numPr>
          <w:ilvl w:val="0"/>
          <w:numId w:val="6"/>
        </w:numPr>
      </w:pPr>
      <w:r>
        <w:t xml:space="preserve">Seleccionar los </w:t>
      </w:r>
      <w:r w:rsidR="007F2D65">
        <w:t>parámetros</w:t>
      </w:r>
      <w:r>
        <w:t xml:space="preserve"> a modificar o si se </w:t>
      </w:r>
      <w:r>
        <w:t>prefiere dejar que estos parámetros se escojan aleatoriamente.</w:t>
      </w:r>
    </w:p>
    <w:p w14:paraId="40367E92" w14:textId="77777777" w:rsidR="00EA7027" w:rsidRDefault="00EA7027"/>
    <w:p w14:paraId="25CF8461" w14:textId="77777777" w:rsidR="007F2D65" w:rsidRDefault="00297862" w:rsidP="007F2D65">
      <w:pPr>
        <w:keepNext/>
      </w:pPr>
      <w:r>
        <w:rPr>
          <w:noProof/>
        </w:rPr>
        <w:drawing>
          <wp:inline distT="0" distB="0" distL="0" distR="0" wp14:anchorId="262D99DE" wp14:editId="4123DA4D">
            <wp:extent cx="5991225" cy="3505200"/>
            <wp:effectExtent l="0" t="0" r="9525"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rId16" cstate="print"/>
                    <a:stretch>
                      <a:fillRect/>
                    </a:stretch>
                  </pic:blipFill>
                  <pic:spPr>
                    <a:xfrm>
                      <a:off x="0" y="0"/>
                      <a:ext cx="5991225" cy="3505200"/>
                    </a:xfrm>
                    <a:prstGeom prst="rect">
                      <a:avLst/>
                    </a:prstGeom>
                  </pic:spPr>
                </pic:pic>
              </a:graphicData>
            </a:graphic>
          </wp:inline>
        </w:drawing>
      </w:r>
    </w:p>
    <w:p w14:paraId="05A290D7" w14:textId="004588AE" w:rsidR="00EA7027" w:rsidRDefault="007F2D65" w:rsidP="007F2D65">
      <w:pPr>
        <w:pStyle w:val="Descripcin"/>
      </w:pPr>
      <w:r>
        <w:t xml:space="preserve">Ilustración </w:t>
      </w:r>
      <w:fldSimple w:instr=" SEQ Ilustración \* ARABIC ">
        <w:r>
          <w:rPr>
            <w:noProof/>
          </w:rPr>
          <w:t>9</w:t>
        </w:r>
      </w:fldSimple>
      <w:r>
        <w:t>: Vista de la ventana de la configuración a aplicar sobre el calendario generado.</w:t>
      </w:r>
    </w:p>
    <w:p w14:paraId="489B4DDD" w14:textId="77777777" w:rsidR="00EA7027" w:rsidRDefault="00EA7027"/>
    <w:p w14:paraId="2A1186A3" w14:textId="649CE64F" w:rsidR="007F2D65" w:rsidRDefault="00297862" w:rsidP="007F2D65">
      <w:r>
        <w:t>Cabe destacar que para que el 5 elemento se despliegue y poder configurar la modificación pertinente, antes de debe seleccionar la misma en el elemento número 2.</w:t>
      </w:r>
    </w:p>
    <w:p w14:paraId="723C6220" w14:textId="118D6861" w:rsidR="007F2D65" w:rsidRDefault="007F2D65" w:rsidP="007F2D65"/>
    <w:p w14:paraId="78EA035D" w14:textId="448FF47B" w:rsidR="007F2D65" w:rsidRDefault="007F2D65" w:rsidP="007F2D65"/>
    <w:p w14:paraId="61A2E986" w14:textId="41E5A786" w:rsidR="007F2D65" w:rsidRDefault="007F2D65" w:rsidP="007F2D65"/>
    <w:p w14:paraId="2258A476" w14:textId="3DAA021B" w:rsidR="007F2D65" w:rsidRDefault="007F2D65" w:rsidP="007F2D65"/>
    <w:p w14:paraId="3E1FAB56" w14:textId="5FFCE0CD" w:rsidR="007F2D65" w:rsidRDefault="007F2D65" w:rsidP="007F2D65"/>
    <w:p w14:paraId="0348FB28" w14:textId="21D7E97A" w:rsidR="007F2D65" w:rsidRDefault="007F2D65" w:rsidP="007F2D65"/>
    <w:p w14:paraId="7324ACC9" w14:textId="61058617" w:rsidR="007F2D65" w:rsidRDefault="007F2D65" w:rsidP="007F2D65"/>
    <w:p w14:paraId="2BF60FED" w14:textId="19CDBC56" w:rsidR="007F2D65" w:rsidRDefault="007F2D65" w:rsidP="007F2D65"/>
    <w:p w14:paraId="04BEDC6E" w14:textId="291B0961" w:rsidR="007F2D65" w:rsidRDefault="007F2D65" w:rsidP="007F2D65"/>
    <w:p w14:paraId="0D43A888" w14:textId="77A51829" w:rsidR="007F2D65" w:rsidRDefault="007F2D65" w:rsidP="007F2D65"/>
    <w:p w14:paraId="139CC3ED" w14:textId="00150549" w:rsidR="007F2D65" w:rsidRDefault="007F2D65" w:rsidP="007F2D65"/>
    <w:p w14:paraId="41787F1C" w14:textId="46B13ADA" w:rsidR="007F2D65" w:rsidRDefault="007F2D65" w:rsidP="007F2D65"/>
    <w:p w14:paraId="182B90F8" w14:textId="5A65306A" w:rsidR="007F2D65" w:rsidRDefault="007F2D65" w:rsidP="007F2D65"/>
    <w:p w14:paraId="76FF46CB" w14:textId="77777777" w:rsidR="007F2D65" w:rsidRDefault="007F2D65" w:rsidP="007F2D65">
      <w:pPr>
        <w:rPr>
          <w:rFonts w:ascii="Tahoma" w:eastAsia="Tahoma" w:hAnsi="Tahoma" w:cs="Tahoma"/>
          <w:i/>
          <w:color w:val="C0C0C0"/>
        </w:rPr>
      </w:pPr>
    </w:p>
    <w:p w14:paraId="6AFB432E" w14:textId="4D1E9A47" w:rsidR="00EA7027" w:rsidRDefault="007F2D65" w:rsidP="007F2D65">
      <w:r>
        <w:t xml:space="preserve"> </w:t>
      </w:r>
    </w:p>
    <w:p w14:paraId="444D3EFC"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11" w:name="_topic_Estadisticasparavarioscalendario"/>
      <w:bookmarkEnd w:id="11"/>
      <w:r>
        <w:rPr>
          <w:rFonts w:ascii="Tahoma" w:eastAsia="Tahoma" w:hAnsi="Tahoma" w:cs="Tahoma"/>
          <w:b/>
          <w:color w:val="4F81BD"/>
          <w:sz w:val="26"/>
        </w:rPr>
        <w:lastRenderedPageBreak/>
        <w:t>Estadísticas para varios calendarios</w:t>
      </w:r>
    </w:p>
    <w:p w14:paraId="62762C60" w14:textId="0A6B173C" w:rsidR="00EA7027" w:rsidRDefault="00297862">
      <w:r>
        <w:t>Al terminar de aplicar los cambios al calendario actual, se puede volver a visitar el apartado de las estadísti</w:t>
      </w:r>
      <w:r>
        <w:t xml:space="preserve">cas, la única diferencia es que esta vez mostrará las </w:t>
      </w:r>
      <w:r w:rsidR="007F2D65">
        <w:t>estadísticas</w:t>
      </w:r>
      <w:r>
        <w:t xml:space="preserve"> de ambos calendarios para que el usuario pueda comparar y elegir que calendario mantener. Para esto, el botón "Regresar" muestra una serie de opciones para que el usuario elija que calendari</w:t>
      </w:r>
      <w:r>
        <w:t xml:space="preserve">o mantener, el original o el </w:t>
      </w:r>
      <w:r w:rsidR="007F2D65">
        <w:t>modificado</w:t>
      </w:r>
      <w:r>
        <w:t>.</w:t>
      </w:r>
    </w:p>
    <w:p w14:paraId="6A914F1E" w14:textId="77777777" w:rsidR="00EA7027" w:rsidRDefault="00EA7027"/>
    <w:p w14:paraId="384F1EC1" w14:textId="77777777" w:rsidR="007F2D65" w:rsidRDefault="00297862" w:rsidP="007F2D65">
      <w:pPr>
        <w:keepNext/>
      </w:pPr>
      <w:r>
        <w:rPr>
          <w:noProof/>
        </w:rPr>
        <w:drawing>
          <wp:inline distT="0" distB="0" distL="0" distR="0" wp14:anchorId="1A4B16CD" wp14:editId="4DB66C45">
            <wp:extent cx="5991225" cy="31242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7" cstate="print"/>
                    <a:stretch>
                      <a:fillRect/>
                    </a:stretch>
                  </pic:blipFill>
                  <pic:spPr>
                    <a:xfrm>
                      <a:off x="0" y="0"/>
                      <a:ext cx="5991225" cy="3124200"/>
                    </a:xfrm>
                    <a:prstGeom prst="rect">
                      <a:avLst/>
                    </a:prstGeom>
                  </pic:spPr>
                </pic:pic>
              </a:graphicData>
            </a:graphic>
          </wp:inline>
        </w:drawing>
      </w:r>
    </w:p>
    <w:p w14:paraId="63950F7B" w14:textId="211CD743" w:rsidR="00EA7027" w:rsidRDefault="007F2D65" w:rsidP="007F2D65">
      <w:pPr>
        <w:pStyle w:val="Descripcin"/>
      </w:pPr>
      <w:r>
        <w:t xml:space="preserve">Ilustración </w:t>
      </w:r>
      <w:fldSimple w:instr=" SEQ Ilustración \* ARABIC ">
        <w:r>
          <w:rPr>
            <w:noProof/>
          </w:rPr>
          <w:t>10</w:t>
        </w:r>
      </w:fldSimple>
      <w:r>
        <w:t>: Vista de las estadísticas disponibles sobre los calendarios.</w:t>
      </w:r>
    </w:p>
    <w:p w14:paraId="687FDCDD" w14:textId="77777777" w:rsidR="00EA7027" w:rsidRDefault="00EA7027"/>
    <w:p w14:paraId="3E45FF73" w14:textId="0735ED2D" w:rsidR="00EA7027" w:rsidRDefault="00297862" w:rsidP="007F2D65">
      <w:r>
        <w:t xml:space="preserve">Al seleccionar una opción, se regresa a la ventana donde se muestra el calendario, pero con la peculiaridad de que esta vez se mostrará el calendario que se haya seleccionado: el </w:t>
      </w:r>
      <w:r w:rsidR="007F2D65">
        <w:t>c</w:t>
      </w:r>
      <w:r>
        <w:t>alendario generado originalment</w:t>
      </w:r>
      <w:r>
        <w:t>e o el nuevo calendario con los cambios aplicados.</w:t>
      </w:r>
      <w:r w:rsidR="007F2D65">
        <w:t xml:space="preserve"> </w:t>
      </w:r>
    </w:p>
    <w:p w14:paraId="3AD893BE" w14:textId="21A8A2F0" w:rsidR="007F2D65" w:rsidRDefault="007F2D65" w:rsidP="007F2D65"/>
    <w:p w14:paraId="5D7F8C87" w14:textId="013F11DB" w:rsidR="007F2D65" w:rsidRDefault="007F2D65" w:rsidP="007F2D65"/>
    <w:p w14:paraId="6B9CA6DE" w14:textId="73BA8836" w:rsidR="007F2D65" w:rsidRDefault="007F2D65" w:rsidP="007F2D65"/>
    <w:p w14:paraId="560864D8" w14:textId="1B119B99" w:rsidR="007F2D65" w:rsidRDefault="007F2D65" w:rsidP="007F2D65"/>
    <w:p w14:paraId="0D8AE9FE" w14:textId="253F6B99" w:rsidR="007F2D65" w:rsidRDefault="007F2D65" w:rsidP="007F2D65"/>
    <w:p w14:paraId="0D0F9A83" w14:textId="2AA74378" w:rsidR="007F2D65" w:rsidRDefault="007F2D65" w:rsidP="007F2D65"/>
    <w:p w14:paraId="6DD42F0E" w14:textId="001E0B79" w:rsidR="007F2D65" w:rsidRDefault="007F2D65" w:rsidP="007F2D65"/>
    <w:p w14:paraId="1BAADD47" w14:textId="04F7A8BE" w:rsidR="007F2D65" w:rsidRDefault="007F2D65" w:rsidP="007F2D65"/>
    <w:p w14:paraId="2C112883" w14:textId="294BF8DE" w:rsidR="007F2D65" w:rsidRDefault="007F2D65" w:rsidP="007F2D65"/>
    <w:p w14:paraId="629716DE" w14:textId="595521A8" w:rsidR="007F2D65" w:rsidRDefault="007F2D65" w:rsidP="007F2D65"/>
    <w:p w14:paraId="31F91029" w14:textId="3AEDBE7A" w:rsidR="007F2D65" w:rsidRDefault="007F2D65" w:rsidP="007F2D65"/>
    <w:p w14:paraId="4DB11008" w14:textId="1CC0E836" w:rsidR="007F2D65" w:rsidRDefault="007F2D65" w:rsidP="007F2D65"/>
    <w:p w14:paraId="2F992946" w14:textId="21D12B1D" w:rsidR="007F2D65" w:rsidRDefault="007F2D65" w:rsidP="007F2D65"/>
    <w:p w14:paraId="706FB25A" w14:textId="081A1717" w:rsidR="007F2D65" w:rsidRDefault="007F2D65" w:rsidP="007F2D65"/>
    <w:p w14:paraId="6BF49283" w14:textId="20A59E88" w:rsidR="007F2D65" w:rsidRDefault="007F2D65" w:rsidP="007F2D65"/>
    <w:p w14:paraId="0CBF9376" w14:textId="2C88D75B" w:rsidR="007F2D65" w:rsidRDefault="007F2D65" w:rsidP="007F2D65"/>
    <w:p w14:paraId="18BA8E76" w14:textId="47F7F485" w:rsidR="007F2D65" w:rsidRDefault="007F2D65" w:rsidP="007F2D65"/>
    <w:p w14:paraId="0E6C803D" w14:textId="7380698A" w:rsidR="007F2D65" w:rsidRDefault="007F2D65" w:rsidP="007F2D65"/>
    <w:p w14:paraId="205DDAFB" w14:textId="4BA68ECC" w:rsidR="007F2D65" w:rsidRDefault="007F2D65" w:rsidP="007F2D65"/>
    <w:p w14:paraId="4FC10A1D" w14:textId="3BADEADA" w:rsidR="007F2D65" w:rsidRDefault="007F2D65" w:rsidP="007F2D65"/>
    <w:p w14:paraId="1A1791C0" w14:textId="153F4373" w:rsidR="007F2D65" w:rsidRDefault="007F2D65" w:rsidP="007F2D65"/>
    <w:p w14:paraId="370B5E4E" w14:textId="4A2DB3C5" w:rsidR="007F2D65" w:rsidRDefault="007F2D65" w:rsidP="007F2D65"/>
    <w:p w14:paraId="565679D0" w14:textId="4E8BF3F5" w:rsidR="007F2D65" w:rsidRDefault="007F2D65" w:rsidP="007F2D65"/>
    <w:p w14:paraId="6A1ADE36" w14:textId="23CBA026" w:rsidR="007F2D65" w:rsidRDefault="007F2D65" w:rsidP="007F2D65"/>
    <w:p w14:paraId="55CBA62C" w14:textId="00B2D40F" w:rsidR="007F2D65" w:rsidRDefault="007F2D65" w:rsidP="007F2D65"/>
    <w:p w14:paraId="677DF067" w14:textId="657C9F05" w:rsidR="007F2D65" w:rsidRDefault="007F2D65" w:rsidP="007F2D65"/>
    <w:p w14:paraId="78ED74EE" w14:textId="48ABC0CD" w:rsidR="007F2D65" w:rsidRDefault="007F2D65" w:rsidP="007F2D65"/>
    <w:p w14:paraId="00105982" w14:textId="77777777" w:rsidR="007F2D65" w:rsidRDefault="007F2D65" w:rsidP="007F2D65"/>
    <w:p w14:paraId="1E65B04D" w14:textId="77777777" w:rsidR="00EA7027" w:rsidRDefault="00297862">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sz w:val="1"/>
        </w:rPr>
        <w:br w:type="textWrapping" w:clear="all"/>
      </w:r>
      <w:bookmarkStart w:id="12" w:name="_topic_ExportacioneImportaciondecalenda"/>
      <w:bookmarkEnd w:id="12"/>
      <w:r>
        <w:rPr>
          <w:rFonts w:ascii="Tahoma" w:eastAsia="Tahoma" w:hAnsi="Tahoma" w:cs="Tahoma"/>
          <w:b/>
          <w:color w:val="4F81BD"/>
          <w:sz w:val="26"/>
        </w:rPr>
        <w:lastRenderedPageBreak/>
        <w:t xml:space="preserve">Exportación e Importación de </w:t>
      </w:r>
      <w:r>
        <w:rPr>
          <w:rFonts w:ascii="Tahoma" w:eastAsia="Tahoma" w:hAnsi="Tahoma" w:cs="Tahoma"/>
          <w:b/>
          <w:color w:val="4F81BD"/>
          <w:sz w:val="26"/>
        </w:rPr>
        <w:t>calendarios</w:t>
      </w:r>
    </w:p>
    <w:p w14:paraId="3E29456D" w14:textId="570F7630" w:rsidR="00EA7027" w:rsidRDefault="00297862">
      <w:r>
        <w:t xml:space="preserve">En cuanto al </w:t>
      </w:r>
      <w:r w:rsidR="007F2D65">
        <w:t>apartado</w:t>
      </w:r>
      <w:r>
        <w:t xml:space="preserve"> de exportación e importación de calendarios, existe una estructura a seguir.</w:t>
      </w:r>
    </w:p>
    <w:p w14:paraId="50593D10" w14:textId="77777777" w:rsidR="00EA7027" w:rsidRDefault="00EA7027"/>
    <w:p w14:paraId="0A88802F" w14:textId="77777777" w:rsidR="00EA7027" w:rsidRDefault="00297862">
      <w:r>
        <w:t xml:space="preserve">En el caso de la </w:t>
      </w:r>
      <w:r>
        <w:rPr>
          <w:b/>
        </w:rPr>
        <w:t>exportación</w:t>
      </w:r>
      <w:r>
        <w:t>, el calendario se guardará en un documento Excel (extensión xlsx), donde el documento estará estructurado de la sigu</w:t>
      </w:r>
      <w:r>
        <w:t>iente forma:</w:t>
      </w:r>
    </w:p>
    <w:p w14:paraId="31AA37BC" w14:textId="0560A6FB" w:rsidR="00EA7027" w:rsidRDefault="00297862">
      <w:pPr>
        <w:numPr>
          <w:ilvl w:val="0"/>
          <w:numId w:val="7"/>
        </w:numPr>
      </w:pPr>
      <w:r>
        <w:t xml:space="preserve">Se creará el documento el cual contará con tantas hojas como fechas tenga el calendario. Esto quiere decir </w:t>
      </w:r>
      <w:r w:rsidR="007F2D65">
        <w:t>que,</w:t>
      </w:r>
      <w:r>
        <w:t xml:space="preserve"> si el calendario tiene 5 fechas, el documento Excel tendrá 5 hojas.</w:t>
      </w:r>
    </w:p>
    <w:p w14:paraId="6A28E4A9" w14:textId="77777777" w:rsidR="00EA7027" w:rsidRDefault="00EA7027"/>
    <w:p w14:paraId="43888FE8" w14:textId="77777777" w:rsidR="007F2D65" w:rsidRDefault="00297862" w:rsidP="007F2D65">
      <w:pPr>
        <w:keepNext/>
        <w:numPr>
          <w:ilvl w:val="0"/>
          <w:numId w:val="7"/>
        </w:numPr>
      </w:pPr>
      <w:r>
        <w:t xml:space="preserve">En cada hoja se escribirán los datos de la siguiente forma: </w:t>
      </w:r>
      <w:r>
        <w:tab/>
      </w:r>
      <w:r>
        <w:rPr>
          <w:noProof/>
        </w:rPr>
        <w:drawing>
          <wp:inline distT="0" distB="0" distL="0" distR="0" wp14:anchorId="6A647CF0" wp14:editId="382F8861">
            <wp:extent cx="5777865" cy="3305175"/>
            <wp:effectExtent l="0" t="0" r="0" b="9525"/>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8" cstate="print"/>
                    <a:stretch>
                      <a:fillRect/>
                    </a:stretch>
                  </pic:blipFill>
                  <pic:spPr>
                    <a:xfrm>
                      <a:off x="0" y="0"/>
                      <a:ext cx="5777865" cy="3305175"/>
                    </a:xfrm>
                    <a:prstGeom prst="rect">
                      <a:avLst/>
                    </a:prstGeom>
                  </pic:spPr>
                </pic:pic>
              </a:graphicData>
            </a:graphic>
          </wp:inline>
        </w:drawing>
      </w:r>
    </w:p>
    <w:p w14:paraId="3DD91E88" w14:textId="3F84B7CC" w:rsidR="00EA7027" w:rsidRDefault="007F2D65" w:rsidP="007F2D65">
      <w:pPr>
        <w:pStyle w:val="Descripcin"/>
      </w:pPr>
      <w:r>
        <w:t xml:space="preserve">Ilustración </w:t>
      </w:r>
      <w:fldSimple w:instr=" SEQ Ilustración \* ARABIC ">
        <w:r>
          <w:rPr>
            <w:noProof/>
          </w:rPr>
          <w:t>11</w:t>
        </w:r>
      </w:fldSimple>
      <w:r>
        <w:t>: Vista de la estructura del fichero Excel para la importación y exportación de calendarios.</w:t>
      </w:r>
    </w:p>
    <w:p w14:paraId="618BEB71" w14:textId="77777777" w:rsidR="007F2D65" w:rsidRPr="007F2D65" w:rsidRDefault="007F2D65" w:rsidP="007F2D65"/>
    <w:p w14:paraId="4D7519E7" w14:textId="77777777" w:rsidR="00EA7027" w:rsidRDefault="00297862">
      <w:r>
        <w:t>La primera columna indica los equipos que son locales en los enfrentamientos correspondientes a cada fecha mientras que la segunda columna indica los equipos visitantes en dichos enfrentamientos.</w:t>
      </w:r>
    </w:p>
    <w:p w14:paraId="206F8C3C" w14:textId="77777777" w:rsidR="00EA7027" w:rsidRDefault="00EA7027"/>
    <w:p w14:paraId="7263A10D" w14:textId="77777777" w:rsidR="00EA7027" w:rsidRDefault="00EA7027"/>
    <w:p w14:paraId="3C41CEAC" w14:textId="77777777" w:rsidR="007F2D65" w:rsidRDefault="00297862" w:rsidP="007F2D65">
      <w:r>
        <w:t>En el caso de la importación de calendarios, se deben impo</w:t>
      </w:r>
      <w:r>
        <w:t xml:space="preserve">rtar con el mismo formato que el documento de exportación, es decir, en formato Excel (extensión xlsx) y siguiendo la misma </w:t>
      </w:r>
      <w:r w:rsidR="007F2D65">
        <w:t>estructura</w:t>
      </w:r>
      <w:r>
        <w:t xml:space="preserve"> de escritura de los datos dentro del documento Excel.</w:t>
      </w:r>
      <w:r w:rsidR="007F2D65">
        <w:t xml:space="preserve"> </w:t>
      </w:r>
      <w:bookmarkStart w:id="13" w:name="_topic_Conclusiones"/>
      <w:bookmarkEnd w:id="13"/>
    </w:p>
    <w:p w14:paraId="4A2F24FF" w14:textId="77777777" w:rsidR="007F2D65" w:rsidRDefault="007F2D65" w:rsidP="007F2D65"/>
    <w:p w14:paraId="7B46DB1B" w14:textId="311AE455" w:rsidR="007F2D65" w:rsidRDefault="007F2D65" w:rsidP="007F2D65"/>
    <w:p w14:paraId="6FB65EA7" w14:textId="425A1B56" w:rsidR="007F2D65" w:rsidRDefault="007F2D65" w:rsidP="007F2D65"/>
    <w:p w14:paraId="15D79706" w14:textId="0AC9806C" w:rsidR="007F2D65" w:rsidRDefault="007F2D65" w:rsidP="007F2D65"/>
    <w:p w14:paraId="6F506E65" w14:textId="7BA81D9C" w:rsidR="007F2D65" w:rsidRDefault="007F2D65" w:rsidP="007F2D65"/>
    <w:p w14:paraId="7B84F2DD" w14:textId="3665F89B" w:rsidR="007F2D65" w:rsidRDefault="007F2D65" w:rsidP="007F2D65"/>
    <w:p w14:paraId="00FF1094" w14:textId="542BAF11" w:rsidR="007F2D65" w:rsidRDefault="007F2D65" w:rsidP="007F2D65"/>
    <w:p w14:paraId="2AE80CF3" w14:textId="23458931" w:rsidR="007F2D65" w:rsidRDefault="007F2D65" w:rsidP="007F2D65"/>
    <w:p w14:paraId="3DACD825" w14:textId="2AECD7E3" w:rsidR="007F2D65" w:rsidRDefault="007F2D65" w:rsidP="007F2D65"/>
    <w:p w14:paraId="5B22EE23" w14:textId="6616AA46" w:rsidR="007F2D65" w:rsidRDefault="007F2D65" w:rsidP="007F2D65"/>
    <w:p w14:paraId="0E8F3F69" w14:textId="28805BEA" w:rsidR="007F2D65" w:rsidRDefault="007F2D65" w:rsidP="007F2D65"/>
    <w:p w14:paraId="5F52DF65" w14:textId="09511929" w:rsidR="007F2D65" w:rsidRDefault="007F2D65" w:rsidP="007F2D65"/>
    <w:p w14:paraId="073EE9DA" w14:textId="139E0D44" w:rsidR="007F2D65" w:rsidRDefault="007F2D65" w:rsidP="007F2D65"/>
    <w:p w14:paraId="316F9E9B" w14:textId="22245CED" w:rsidR="007F2D65" w:rsidRDefault="007F2D65" w:rsidP="007F2D65"/>
    <w:p w14:paraId="680DC7E9" w14:textId="73BB3159" w:rsidR="007F2D65" w:rsidRDefault="007F2D65" w:rsidP="007F2D65"/>
    <w:p w14:paraId="6F611F43" w14:textId="7BF937F6" w:rsidR="007F2D65" w:rsidRDefault="007F2D65" w:rsidP="007F2D65"/>
    <w:p w14:paraId="22E4C47E" w14:textId="3D52CD72" w:rsidR="007F2D65" w:rsidRDefault="007F2D65" w:rsidP="007F2D65"/>
    <w:p w14:paraId="2CA066AE" w14:textId="208FFA01" w:rsidR="007F2D65" w:rsidRDefault="007F2D65" w:rsidP="007F2D65"/>
    <w:p w14:paraId="4E76B534" w14:textId="3B12789D" w:rsidR="007F2D65" w:rsidRDefault="007F2D65" w:rsidP="007F2D65"/>
    <w:p w14:paraId="4EA9E804" w14:textId="6736B825" w:rsidR="007F2D65" w:rsidRDefault="007F2D65" w:rsidP="007F2D65"/>
    <w:p w14:paraId="77E82350" w14:textId="0DAB2F6B" w:rsidR="00EA7027" w:rsidRDefault="00297862" w:rsidP="007F2D65">
      <w:r>
        <w:rPr>
          <w:rFonts w:ascii="Tahoma" w:eastAsia="Tahoma" w:hAnsi="Tahoma" w:cs="Tahoma"/>
          <w:b/>
          <w:color w:val="365F91"/>
          <w:sz w:val="28"/>
        </w:rPr>
        <w:lastRenderedPageBreak/>
        <w:t>Conclusiones</w:t>
      </w:r>
    </w:p>
    <w:p w14:paraId="492D308E" w14:textId="28B7E00C" w:rsidR="00EA7027" w:rsidRDefault="00297862" w:rsidP="007F2D65">
      <w:r>
        <w:t xml:space="preserve">Este software brinda al usuario una interfaz intuitiva, proporcionándole opciones claras que facilita la </w:t>
      </w:r>
      <w:r>
        <w:t xml:space="preserve">navegación e interacción efectiva con la aplicación. El usuario podrá tener una experiencia excepcional mediante un pequeño número de acciones que </w:t>
      </w:r>
      <w:r>
        <w:t>le darán el control total de los distintos elementos disponibles.</w:t>
      </w:r>
      <w:r w:rsidR="007F2D65">
        <w:t xml:space="preserve"> </w:t>
      </w:r>
    </w:p>
    <w:sectPr w:rsidR="00EA7027">
      <w:headerReference w:type="default" r:id="rId19"/>
      <w:footerReference w:type="default" r:id="rId20"/>
      <w:headerReference w:type="first" r:id="rId21"/>
      <w:footerReference w:type="first" r:id="rId22"/>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43146" w14:textId="77777777" w:rsidR="00297862" w:rsidRDefault="00297862">
      <w:r>
        <w:separator/>
      </w:r>
    </w:p>
  </w:endnote>
  <w:endnote w:type="continuationSeparator" w:id="0">
    <w:p w14:paraId="2B17CDD0" w14:textId="77777777" w:rsidR="00297862" w:rsidRDefault="00297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ABFA" w14:textId="77777777" w:rsidR="00EA7027" w:rsidRDefault="00297862">
    <w:pPr>
      <w:jc w:val="center"/>
    </w:pPr>
    <w:r>
      <w:fldChar w:fldCharType="begin"/>
    </w:r>
    <w:r>
      <w:instrText>PAGE  \* Arabic  \* MERGEFORMAT</w:instrText>
    </w:r>
    <w:r>
      <w:fldChar w:fldCharType="separate"/>
    </w:r>
    <w:r>
      <w:rPr>
        <w:color w:val="969696"/>
        <w:sz w:val="18"/>
      </w:rPr>
      <w:t>12</w:t>
    </w:r>
    <w:r>
      <w:fldChar w:fldCharType="end"/>
    </w:r>
    <w:r>
      <w:rPr>
        <w:color w:val="969696"/>
        <w:sz w:val="18"/>
      </w:rPr>
      <w:t xml:space="preserve"> / </w:t>
    </w:r>
    <w:r>
      <w:fldChar w:fldCharType="begin"/>
    </w:r>
    <w:r>
      <w:instrText>NUMPAGES  \* Arabic  \* MERGEFORMAT</w:instrText>
    </w:r>
    <w:r>
      <w:fldChar w:fldCharType="separate"/>
    </w:r>
    <w:r>
      <w:rPr>
        <w:color w:val="969696"/>
        <w:sz w:val="18"/>
      </w:rP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CCBED" w14:textId="77777777" w:rsidR="00EA7027" w:rsidRDefault="00297862">
    <w:pPr>
      <w:jc w:val="center"/>
    </w:pPr>
    <w:r>
      <w:rPr>
        <w:color w:val="969696"/>
        <w:sz w:val="18"/>
      </w:rPr>
      <w:t xml:space="preserve"> Universidad Tecnológica de la Habana José Antonio Echeverría, CUJAE Copyright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EB90B" w14:textId="77777777" w:rsidR="00297862" w:rsidRDefault="00297862">
      <w:r>
        <w:separator/>
      </w:r>
    </w:p>
  </w:footnote>
  <w:footnote w:type="continuationSeparator" w:id="0">
    <w:p w14:paraId="600071D5" w14:textId="77777777" w:rsidR="00297862" w:rsidRDefault="00297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CF591" w14:textId="77777777" w:rsidR="00EA7027" w:rsidRDefault="00297862">
    <w:pPr>
      <w:jc w:val="center"/>
    </w:pPr>
    <w:r>
      <w:rPr>
        <w:color w:val="969696"/>
        <w:sz w:val="18"/>
      </w:rPr>
      <w:t>Sistema Informático para la Automatización y Creación del Calendario Nacional de Béisbol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337A3" w14:textId="77777777" w:rsidR="00EA7027" w:rsidRDefault="00EA70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16505"/>
    <w:multiLevelType w:val="multilevel"/>
    <w:tmpl w:val="9E1AD360"/>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1" w15:restartNumberingAfterBreak="0">
    <w:nsid w:val="1ECA59A0"/>
    <w:multiLevelType w:val="multilevel"/>
    <w:tmpl w:val="134CB12E"/>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2" w15:restartNumberingAfterBreak="0">
    <w:nsid w:val="31415852"/>
    <w:multiLevelType w:val="multilevel"/>
    <w:tmpl w:val="0DD4EE9E"/>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 w15:restartNumberingAfterBreak="0">
    <w:nsid w:val="5232104B"/>
    <w:multiLevelType w:val="multilevel"/>
    <w:tmpl w:val="6914ACEA"/>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4" w15:restartNumberingAfterBreak="0">
    <w:nsid w:val="59A97135"/>
    <w:multiLevelType w:val="multilevel"/>
    <w:tmpl w:val="BF4EB5CE"/>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5" w15:restartNumberingAfterBreak="0">
    <w:nsid w:val="5BDD053F"/>
    <w:multiLevelType w:val="multilevel"/>
    <w:tmpl w:val="05F8376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6" w15:restartNumberingAfterBreak="0">
    <w:nsid w:val="5C4D5304"/>
    <w:multiLevelType w:val="multilevel"/>
    <w:tmpl w:val="F0A20178"/>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num w:numId="1">
    <w:abstractNumId w:val="5"/>
  </w:num>
  <w:num w:numId="2">
    <w:abstractNumId w:val="2"/>
  </w:num>
  <w:num w:numId="3">
    <w:abstractNumId w:val="3"/>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27"/>
    <w:rsid w:val="00297862"/>
    <w:rsid w:val="007F2D65"/>
    <w:rsid w:val="0097060F"/>
    <w:rsid w:val="00EA7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DB47"/>
  <w15:docId w15:val="{2AAF8767-7060-4FDC-B266-F74A160F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s-ES" w:eastAsia="es-E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spacing w:before="240" w:after="60"/>
      <w:outlineLvl w:val="0"/>
    </w:pPr>
    <w:rPr>
      <w:b/>
      <w:sz w:val="32"/>
    </w:rPr>
  </w:style>
  <w:style w:type="paragraph" w:styleId="Ttulo2">
    <w:name w:val="heading 2"/>
    <w:basedOn w:val="Normal"/>
    <w:next w:val="Normal"/>
    <w:link w:val="Ttulo2Car"/>
    <w:uiPriority w:val="9"/>
    <w:semiHidden/>
    <w:unhideWhenUsed/>
    <w:qFormat/>
    <w:pPr>
      <w:keepNext/>
      <w:spacing w:before="240" w:after="60"/>
      <w:outlineLvl w:val="1"/>
    </w:pPr>
    <w:rPr>
      <w:b/>
      <w:i/>
      <w:sz w:val="28"/>
    </w:rPr>
  </w:style>
  <w:style w:type="paragraph" w:styleId="Ttulo3">
    <w:name w:val="heading 3"/>
    <w:basedOn w:val="Normal"/>
    <w:next w:val="Normal"/>
    <w:link w:val="Ttulo3Car"/>
    <w:uiPriority w:val="9"/>
    <w:semiHidden/>
    <w:unhideWhenUsed/>
    <w:qFormat/>
    <w:pPr>
      <w:keepNext/>
      <w:spacing w:before="240" w:after="60"/>
      <w:outlineLvl w:val="2"/>
    </w:pPr>
    <w:rPr>
      <w:b/>
      <w:sz w:val="26"/>
    </w:rPr>
  </w:style>
  <w:style w:type="paragraph" w:styleId="Ttulo4">
    <w:name w:val="heading 4"/>
    <w:basedOn w:val="Normal"/>
    <w:next w:val="Normal"/>
    <w:link w:val="Ttulo4Car"/>
    <w:uiPriority w:val="9"/>
    <w:semiHidden/>
    <w:unhideWhenUsed/>
    <w:qFormat/>
    <w:pPr>
      <w:keepNext/>
      <w:spacing w:before="240" w:after="60"/>
      <w:outlineLvl w:val="3"/>
    </w:pPr>
    <w:rPr>
      <w:b/>
      <w:i/>
      <w:sz w:val="24"/>
    </w:rPr>
  </w:style>
  <w:style w:type="paragraph" w:styleId="Ttulo5">
    <w:name w:val="heading 5"/>
    <w:basedOn w:val="Normal"/>
    <w:next w:val="Normal"/>
    <w:link w:val="Ttulo5Car"/>
    <w:uiPriority w:val="9"/>
    <w:semiHidden/>
    <w:unhideWhenUsed/>
    <w:qFormat/>
    <w:pPr>
      <w:keepNext/>
      <w:spacing w:before="240" w:after="60"/>
      <w:outlineLvl w:val="4"/>
    </w:pPr>
    <w:rPr>
      <w:b/>
      <w:i/>
      <w:sz w:val="22"/>
    </w:rPr>
  </w:style>
  <w:style w:type="paragraph" w:styleId="Ttulo6">
    <w:name w:val="heading 6"/>
    <w:basedOn w:val="Normal"/>
    <w:next w:val="Normal"/>
    <w:link w:val="Ttulo6Car"/>
    <w:uiPriority w:val="9"/>
    <w:semiHidden/>
    <w:unhideWhenUsed/>
    <w:qFormat/>
    <w:pPr>
      <w:keepNext/>
      <w:spacing w:before="240" w:after="60"/>
      <w:outlineLvl w:val="5"/>
    </w:pPr>
    <w:rPr>
      <w:b/>
      <w:sz w:val="22"/>
    </w:rPr>
  </w:style>
  <w:style w:type="paragraph" w:styleId="Ttulo7">
    <w:name w:val="heading 7"/>
    <w:basedOn w:val="Normal"/>
    <w:next w:val="Normal"/>
    <w:link w:val="Ttulo7Car"/>
    <w:qFormat/>
    <w:pPr>
      <w:keepNext/>
      <w:spacing w:before="240" w:after="60"/>
      <w:outlineLvl w:val="6"/>
    </w:pPr>
    <w:rPr>
      <w:b/>
    </w:rPr>
  </w:style>
  <w:style w:type="paragraph" w:styleId="Ttulo8">
    <w:name w:val="heading 8"/>
    <w:basedOn w:val="Normal"/>
    <w:next w:val="Normal"/>
    <w:link w:val="Ttulo8Car"/>
    <w:qFormat/>
    <w:pPr>
      <w:keepNext/>
      <w:spacing w:before="240" w:after="60"/>
      <w:outlineLvl w:val="7"/>
    </w:pPr>
    <w:rPr>
      <w:i/>
    </w:rPr>
  </w:style>
  <w:style w:type="paragraph" w:styleId="Ttulo9">
    <w:name w:val="heading 9"/>
    <w:basedOn w:val="Normal"/>
    <w:next w:val="Normal"/>
    <w:link w:val="Ttulo9Car"/>
    <w:qFormat/>
    <w:pPr>
      <w:keepNext/>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normal">
    <w:name w:val="Normal Indent"/>
    <w:basedOn w:val="Normal"/>
    <w:qFormat/>
    <w:pPr>
      <w:ind w:left="360"/>
    </w:pPr>
  </w:style>
  <w:style w:type="paragraph" w:styleId="Sinespaciado">
    <w:name w:val="No Spacing"/>
    <w:qFormat/>
  </w:style>
  <w:style w:type="character" w:customStyle="1" w:styleId="Ttulo1Car">
    <w:name w:val="Título 1 Car"/>
    <w:basedOn w:val="Fuentedeprrafopredeter"/>
    <w:link w:val="Ttulo1"/>
    <w:qFormat/>
    <w:rPr>
      <w:b/>
      <w:sz w:val="32"/>
    </w:rPr>
  </w:style>
  <w:style w:type="character" w:customStyle="1" w:styleId="Ttulo2Car">
    <w:name w:val="Título 2 Car"/>
    <w:basedOn w:val="Fuentedeprrafopredeter"/>
    <w:link w:val="Ttulo2"/>
    <w:qFormat/>
    <w:rPr>
      <w:b/>
      <w:i/>
      <w:sz w:val="28"/>
    </w:rPr>
  </w:style>
  <w:style w:type="character" w:customStyle="1" w:styleId="Ttulo3Car">
    <w:name w:val="Título 3 Car"/>
    <w:basedOn w:val="Fuentedeprrafopredeter"/>
    <w:link w:val="Ttulo3"/>
    <w:qFormat/>
    <w:rPr>
      <w:b/>
      <w:sz w:val="26"/>
    </w:rPr>
  </w:style>
  <w:style w:type="character" w:customStyle="1" w:styleId="Ttulo4Car">
    <w:name w:val="Título 4 Car"/>
    <w:basedOn w:val="Fuentedeprrafopredeter"/>
    <w:link w:val="Ttulo4"/>
    <w:qFormat/>
    <w:rPr>
      <w:b/>
      <w:i/>
      <w:sz w:val="24"/>
    </w:rPr>
  </w:style>
  <w:style w:type="character" w:customStyle="1" w:styleId="Ttulo5Car">
    <w:name w:val="Título 5 Car"/>
    <w:basedOn w:val="Fuentedeprrafopredeter"/>
    <w:link w:val="Ttulo5"/>
    <w:qFormat/>
    <w:rPr>
      <w:b/>
      <w:i/>
      <w:sz w:val="22"/>
    </w:rPr>
  </w:style>
  <w:style w:type="character" w:customStyle="1" w:styleId="Ttulo6Car">
    <w:name w:val="Título 6 Car"/>
    <w:basedOn w:val="Fuentedeprrafopredeter"/>
    <w:link w:val="Ttulo6"/>
    <w:qFormat/>
    <w:rPr>
      <w:b/>
      <w:sz w:val="22"/>
    </w:rPr>
  </w:style>
  <w:style w:type="character" w:customStyle="1" w:styleId="Ttulo7Car">
    <w:name w:val="Título 7 Car"/>
    <w:basedOn w:val="Fuentedeprrafopredeter"/>
    <w:link w:val="Ttulo7"/>
    <w:qFormat/>
    <w:rPr>
      <w:b/>
      <w:sz w:val="20"/>
    </w:rPr>
  </w:style>
  <w:style w:type="character" w:customStyle="1" w:styleId="Ttulo8Car">
    <w:name w:val="Título 8 Car"/>
    <w:basedOn w:val="Fuentedeprrafopredeter"/>
    <w:link w:val="Ttulo8"/>
    <w:qFormat/>
    <w:rPr>
      <w:i/>
      <w:sz w:val="20"/>
    </w:rPr>
  </w:style>
  <w:style w:type="character" w:customStyle="1" w:styleId="Ttulo9Car">
    <w:name w:val="Título 9 Car"/>
    <w:basedOn w:val="Fuentedeprrafopredeter"/>
    <w:link w:val="Ttulo9"/>
    <w:qFormat/>
  </w:style>
  <w:style w:type="paragraph" w:styleId="Prrafodelista">
    <w:name w:val="List Paragraph"/>
    <w:basedOn w:val="Normal"/>
    <w:qFormat/>
  </w:style>
  <w:style w:type="character" w:styleId="Hipervnculo">
    <w:name w:val="Hyperlink"/>
    <w:basedOn w:val="Fuentedeprrafopredeter"/>
    <w:qFormat/>
    <w:rPr>
      <w:color w:val="0000FF"/>
      <w:u w:val="single"/>
    </w:rPr>
  </w:style>
  <w:style w:type="paragraph" w:styleId="Ttulo">
    <w:name w:val="Title"/>
    <w:basedOn w:val="Normal"/>
    <w:next w:val="Normal"/>
    <w:link w:val="TtuloCar"/>
    <w:uiPriority w:val="10"/>
    <w:qFormat/>
    <w:pPr>
      <w:spacing w:before="240" w:after="60"/>
      <w:jc w:val="center"/>
    </w:pPr>
    <w:rPr>
      <w:b/>
      <w:sz w:val="40"/>
    </w:rPr>
  </w:style>
  <w:style w:type="character" w:customStyle="1" w:styleId="TtuloCar">
    <w:name w:val="Título Car"/>
    <w:basedOn w:val="Fuentedeprrafopredeter"/>
    <w:link w:val="Ttulo"/>
    <w:qFormat/>
    <w:rPr>
      <w:b/>
      <w:sz w:val="40"/>
    </w:rPr>
  </w:style>
  <w:style w:type="paragraph" w:styleId="Subttulo">
    <w:name w:val="Subtitle"/>
    <w:basedOn w:val="Normal"/>
    <w:next w:val="Normal"/>
    <w:link w:val="SubttuloCar"/>
    <w:uiPriority w:val="11"/>
    <w:qFormat/>
    <w:pPr>
      <w:jc w:val="center"/>
    </w:pPr>
    <w:rPr>
      <w:i/>
      <w:sz w:val="24"/>
    </w:rPr>
  </w:style>
  <w:style w:type="character" w:customStyle="1" w:styleId="SubttuloCar">
    <w:name w:val="Subtítulo Car"/>
    <w:basedOn w:val="Fuentedeprrafopredeter"/>
    <w:link w:val="Subttulo"/>
    <w:qFormat/>
    <w:rPr>
      <w:i/>
      <w:sz w:val="24"/>
    </w:rPr>
  </w:style>
  <w:style w:type="character" w:styleId="nfasis">
    <w:name w:val="Emphasis"/>
    <w:basedOn w:val="Fuentedeprrafopredeter"/>
    <w:qFormat/>
    <w:rPr>
      <w:i/>
    </w:rPr>
  </w:style>
  <w:style w:type="character" w:styleId="nfasissutil">
    <w:name w:val="Subtle Emphasis"/>
    <w:basedOn w:val="Fuentedeprrafopredeter"/>
    <w:qFormat/>
    <w:rPr>
      <w:i/>
      <w:color w:val="808080"/>
    </w:rPr>
  </w:style>
  <w:style w:type="character" w:styleId="nfasisintenso">
    <w:name w:val="Intense Emphasis"/>
    <w:basedOn w:val="Fuentedeprrafopredeter"/>
    <w:qFormat/>
    <w:rPr>
      <w:b/>
      <w:i/>
    </w:rPr>
  </w:style>
  <w:style w:type="character" w:styleId="Textoennegrita">
    <w:name w:val="Strong"/>
    <w:basedOn w:val="Fuentedeprrafopredeter"/>
    <w:qFormat/>
    <w:rPr>
      <w:b/>
    </w:rPr>
  </w:style>
  <w:style w:type="paragraph" w:styleId="Cita">
    <w:name w:val="Quote"/>
    <w:basedOn w:val="Normal"/>
    <w:next w:val="Normal"/>
    <w:link w:val="CitaCar"/>
    <w:qFormat/>
    <w:rPr>
      <w:i/>
    </w:rPr>
  </w:style>
  <w:style w:type="character" w:customStyle="1" w:styleId="CitaCar">
    <w:name w:val="Cita Car"/>
    <w:basedOn w:val="Fuentedeprrafopredeter"/>
    <w:link w:val="Cita"/>
    <w:qFormat/>
    <w:rPr>
      <w:i/>
    </w:rPr>
  </w:style>
  <w:style w:type="paragraph" w:styleId="Citadestacada">
    <w:name w:val="Intense Quote"/>
    <w:basedOn w:val="Normal"/>
    <w:next w:val="Normal"/>
    <w:link w:val="CitadestacadaCar"/>
    <w:qFormat/>
    <w:pPr>
      <w:ind w:left="360" w:right="360"/>
    </w:pPr>
    <w:rPr>
      <w:b/>
      <w:i/>
    </w:rPr>
  </w:style>
  <w:style w:type="character" w:customStyle="1" w:styleId="CitadestacadaCar">
    <w:name w:val="Cita destacada Car"/>
    <w:basedOn w:val="Fuentedeprrafopredeter"/>
    <w:link w:val="Citadestacada"/>
    <w:qFormat/>
    <w:rPr>
      <w:b/>
      <w:i/>
    </w:rPr>
  </w:style>
  <w:style w:type="character" w:styleId="Referenciasutil">
    <w:name w:val="Subtle Reference"/>
    <w:basedOn w:val="Fuentedeprrafopredeter"/>
    <w:qFormat/>
    <w:rPr>
      <w:u w:val="single"/>
    </w:rPr>
  </w:style>
  <w:style w:type="character" w:styleId="Referenciaintensa">
    <w:name w:val="Intense Reference"/>
    <w:basedOn w:val="Fuentedeprrafopredeter"/>
    <w:qFormat/>
    <w:rPr>
      <w:b/>
      <w:u w:val="single"/>
    </w:rPr>
  </w:style>
  <w:style w:type="paragraph" w:styleId="Textodebloque">
    <w:name w:val="Block Text"/>
    <w:basedOn w:val="Normal"/>
    <w:link w:val="TextodebloqueCar"/>
    <w:qFormat/>
    <w:pPr>
      <w:pBdr>
        <w:top w:val="single" w:sz="6" w:space="3" w:color="auto"/>
        <w:left w:val="single" w:sz="6" w:space="3" w:color="auto"/>
        <w:bottom w:val="single" w:sz="6" w:space="3" w:color="auto"/>
        <w:right w:val="single" w:sz="6" w:space="3" w:color="auto"/>
      </w:pBdr>
      <w:spacing w:before="45" w:after="45"/>
      <w:ind w:left="360" w:right="360"/>
    </w:pPr>
    <w:rPr>
      <w:i/>
    </w:rPr>
  </w:style>
  <w:style w:type="character" w:customStyle="1" w:styleId="TextodebloqueCar">
    <w:name w:val="Texto de bloque Car"/>
    <w:basedOn w:val="Fuentedeprrafopredeter"/>
    <w:link w:val="Textodebloque"/>
    <w:qFormat/>
    <w:rPr>
      <w:i/>
    </w:rPr>
  </w:style>
  <w:style w:type="character" w:styleId="VariableHTML">
    <w:name w:val="HTML Variable"/>
    <w:basedOn w:val="Fuentedeprrafopredeter"/>
    <w:qFormat/>
    <w:rPr>
      <w:i/>
    </w:rPr>
  </w:style>
  <w:style w:type="character" w:styleId="CdigoHTML">
    <w:name w:val="HTML Code"/>
    <w:basedOn w:val="Fuentedeprrafopredeter"/>
    <w:qFormat/>
    <w:rPr>
      <w:rFonts w:ascii="Courier New" w:eastAsia="Courier New" w:hAnsi="Courier New" w:cs="Courier New"/>
    </w:rPr>
  </w:style>
  <w:style w:type="character" w:styleId="AcrnimoHTML">
    <w:name w:val="HTML Acronym"/>
    <w:basedOn w:val="Fuentedeprrafopredeter"/>
    <w:qFormat/>
  </w:style>
  <w:style w:type="character" w:styleId="DefinicinHTML">
    <w:name w:val="HTML Definition"/>
    <w:basedOn w:val="Fuentedeprrafopredeter"/>
    <w:qFormat/>
    <w:rPr>
      <w:i/>
    </w:rPr>
  </w:style>
  <w:style w:type="character" w:styleId="TecladoHTML">
    <w:name w:val="HTML Keyboard"/>
    <w:basedOn w:val="Fuentedeprrafopredeter"/>
    <w:qFormat/>
    <w:rPr>
      <w:rFonts w:ascii="Courier New" w:eastAsia="Courier New" w:hAnsi="Courier New" w:cs="Courier New"/>
    </w:rPr>
  </w:style>
  <w:style w:type="character" w:styleId="EjemplodeHTML">
    <w:name w:val="HTML Sample"/>
    <w:basedOn w:val="Fuentedeprrafopredeter"/>
    <w:qFormat/>
    <w:rPr>
      <w:rFonts w:ascii="Courier New" w:eastAsia="Courier New" w:hAnsi="Courier New" w:cs="Courier New"/>
    </w:rPr>
  </w:style>
  <w:style w:type="character" w:styleId="MquinadeescribirHTML">
    <w:name w:val="HTML Typewriter"/>
    <w:basedOn w:val="Fuentedeprrafopredeter"/>
    <w:qFormat/>
    <w:rPr>
      <w:rFonts w:ascii="Courier New" w:eastAsia="Courier New" w:hAnsi="Courier New" w:cs="Courier New"/>
    </w:rPr>
  </w:style>
  <w:style w:type="paragraph" w:styleId="HTMLconformatoprevio">
    <w:name w:val="HTML Preformatted"/>
    <w:basedOn w:val="Normal"/>
    <w:link w:val="HTMLconformatoprevioCar"/>
    <w:qFormat/>
    <w:pPr>
      <w:wordWrap w:val="0"/>
    </w:pPr>
    <w:rPr>
      <w:rFonts w:ascii="Courier New" w:eastAsia="Courier New" w:hAnsi="Courier New" w:cs="Courier New"/>
    </w:rPr>
  </w:style>
  <w:style w:type="character" w:customStyle="1" w:styleId="HTMLconformatoprevioCar">
    <w:name w:val="HTML con formato previo Car"/>
    <w:basedOn w:val="Fuentedeprrafopredeter"/>
    <w:link w:val="HTMLconformatoprevio"/>
    <w:qFormat/>
    <w:rPr>
      <w:rFonts w:ascii="Courier New" w:eastAsia="Courier New" w:hAnsi="Courier New" w:cs="Courier New"/>
    </w:rPr>
  </w:style>
  <w:style w:type="character" w:styleId="CitaHTML">
    <w:name w:val="HTML Cite"/>
    <w:basedOn w:val="Fuentedeprrafopredeter"/>
    <w:qFormat/>
    <w:rPr>
      <w:i/>
    </w:rPr>
  </w:style>
  <w:style w:type="paragraph" w:styleId="Encabezado">
    <w:name w:val="header"/>
    <w:basedOn w:val="Normal"/>
    <w:link w:val="EncabezadoCar"/>
    <w:qFormat/>
  </w:style>
  <w:style w:type="character" w:customStyle="1" w:styleId="EncabezadoCar">
    <w:name w:val="Encabezado Car"/>
    <w:basedOn w:val="Fuentedeprrafopredeter"/>
    <w:link w:val="Encabezado"/>
    <w:qFormat/>
  </w:style>
  <w:style w:type="paragraph" w:styleId="Piedepgina">
    <w:name w:val="footer"/>
    <w:basedOn w:val="Normal"/>
    <w:link w:val="PiedepginaCar"/>
    <w:qFormat/>
  </w:style>
  <w:style w:type="character" w:customStyle="1" w:styleId="PiedepginaCar">
    <w:name w:val="Pie de página Car"/>
    <w:basedOn w:val="Fuentedeprrafopredeter"/>
    <w:link w:val="Piedepgina"/>
    <w:qFormat/>
  </w:style>
  <w:style w:type="character" w:styleId="Nmerodepgina">
    <w:name w:val="page number"/>
    <w:basedOn w:val="Fuentedeprrafopredeter"/>
    <w:qFormat/>
  </w:style>
  <w:style w:type="paragraph" w:styleId="Descripcin">
    <w:name w:val="caption"/>
    <w:basedOn w:val="Normal"/>
    <w:next w:val="Normal"/>
    <w:qFormat/>
    <w:rPr>
      <w:b/>
      <w:sz w:val="18"/>
    </w:rPr>
  </w:style>
  <w:style w:type="character" w:styleId="Refdenotaalfinal">
    <w:name w:val="endnote reference"/>
    <w:basedOn w:val="Fuentedeprrafopredeter"/>
    <w:qFormat/>
    <w:rPr>
      <w:vertAlign w:val="superscript"/>
    </w:rPr>
  </w:style>
  <w:style w:type="character" w:styleId="Refdenotaalpie">
    <w:name w:val="footnote reference"/>
    <w:basedOn w:val="Fuentedeprrafopredeter"/>
    <w:qFormat/>
    <w:rPr>
      <w:vertAlign w:val="superscript"/>
    </w:rPr>
  </w:style>
  <w:style w:type="paragraph" w:styleId="Textonotaalfinal">
    <w:name w:val="endnote text"/>
    <w:basedOn w:val="Normal"/>
    <w:link w:val="TextonotaalfinalCar"/>
    <w:qFormat/>
  </w:style>
  <w:style w:type="character" w:customStyle="1" w:styleId="TextonotaalfinalCar">
    <w:name w:val="Texto nota al final Car"/>
    <w:basedOn w:val="Fuentedeprrafopredeter"/>
    <w:link w:val="Textonotaalfinal"/>
    <w:qFormat/>
  </w:style>
  <w:style w:type="paragraph" w:styleId="Textonotapie">
    <w:name w:val="footnote text"/>
    <w:basedOn w:val="Normal"/>
    <w:link w:val="TextonotapieCar"/>
    <w:qFormat/>
  </w:style>
  <w:style w:type="character" w:customStyle="1" w:styleId="TextonotapieCar">
    <w:name w:val="Texto nota pie Car"/>
    <w:basedOn w:val="Fuentedeprrafopredeter"/>
    <w:link w:val="Textonotapie"/>
    <w:qFormat/>
  </w:style>
  <w:style w:type="character" w:customStyle="1" w:styleId="SidenoteReference">
    <w:name w:val="Sidenote Reference"/>
    <w:basedOn w:val="Fuentedeprrafopredeter"/>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Fuentedeprrafopredeter"/>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142D-86B9-44D6-813E-D7E7C559D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1765</Words>
  <Characters>9710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Sistema Informático para la Automatización y Creación del Calendario Nacional de Béisbol</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Informático para la Automatización y Creación del Calendario Nacional de Béisbol</dc:title>
  <dc:creator>Mario Herrera Almira, Rafael Alejandro Gayoso Rodríguez</dc:creator>
  <cp:lastModifiedBy>Rafa Gayoso</cp:lastModifiedBy>
  <cp:revision>2</cp:revision>
  <dcterms:created xsi:type="dcterms:W3CDTF">2020-09-20T20:41:00Z</dcterms:created>
  <dcterms:modified xsi:type="dcterms:W3CDTF">2020-09-20T20:55:00Z</dcterms:modified>
</cp:coreProperties>
</file>