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Πίνακες για τη βάση δεδομένων του μαθήματος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βάση δεδομένων του μαθήματος περιέχει 6 πίνακες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Pet owners</w:t>
      </w:r>
      <w:r w:rsidDel="00000000" w:rsidR="00000000" w:rsidRPr="00000000">
        <w:rPr>
          <w:rtl w:val="0"/>
        </w:rPr>
        <w:t xml:space="preserve"> (Ιδιοκτήτες κατοικιδίων)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Pet keepers (Άτομα που φιλοξενούν)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Pets (κατοικίδια)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bookings (κρατήσεις)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messages (μηνύματα)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reviews (Κριτικές)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Ο κάθε πίνακας περιγράφεται στο τέλος του εγγράφου αναλυτικά!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Κώδικας για αυτόματη δημιουργία πινάκων, εισαγωγών κλπ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Αρχικά εγκαταστήσετε το XAMPP για να βλέπετε τη βάση σας σε γραφικό περιβάλλον.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Σας δίνεται κώδικας που δημιουργεί  τη βάση και αυτούς τους πίνακες μέσω μιας main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Δείτε το αρχείο στο elearn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Υπάρχει μία κλάση για κάθε διαφορετικό πίνακα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Υπάρχει μία κλάση για κάθε πίνακα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Εχει συνάρτηση για δημιουργία table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Εχει συνάρτηση για INSERT στοιχείου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Εχει συνάρτηση για UPDATE στοιχείου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Εχει συνάρτηση για DELETE στοιχείου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Εχει συνάρτηση που μετατρέπει ένα json σε στιγμιοτυπο κλάσης, το οποίο μπορείτε να ανεβάσετε έπειτα στη βάση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76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Για να αυτοματοποιήσετε τη διαδικασία Client → Server →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Έχει συναρτήσεις που ανακτούν ένα record από τη βάση, πχ ένα χρήστη, και το μετατρέπουν σε json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Για να αυτοματοποιήσετε τη διαδικασία Database →  Server →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Για να αυτοματοποιήσετε όλη τη διαδικασία θα πρέπει στις φόρμες σας να έχετε ακριβώς τα ίδια ονόματα!!!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πχ για το username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html: &lt;input name=username&gt;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Java: String username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SQL: username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76" w:lineRule="auto"/>
        <w:ind w:left="216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Για τη JAVA και την SQL είναι έτοιμα!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Βήματα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1. Τρεξτε τον κώδικα</w:t>
      </w:r>
      <w:r w:rsidDel="00000000" w:rsidR="00000000" w:rsidRPr="00000000">
        <w:rPr>
          <w:b w:val="1"/>
          <w:rtl w:val="0"/>
        </w:rPr>
        <w:t xml:space="preserve"> ServletWithDatabaseConnection2023_2024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Θα φτιάξει τη βάση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Θα φτιάξει τους πίνακες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Επίσης σαν παράδειγμα για να δείτε πως λειτουργεί: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Θα βάλει κάποια records σε κάθε πίνακα μέσω JSON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Θα σας επιστρέψει κάποια records σε JSON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Θα κάνει κάποια updates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Θα κάνει κάποιες διαγραφές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Δείτε το output στο IDE σας netbeans/eclipse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Μπορείτε να κάνετε ένα απλό login και να δείτε στοιχεία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2. Χρησιμοποιήστε τον κώδικα της βάσης στο web app σας και κάντε ότι αλλαγές θα χρειαστούν για να κάνει και άλλα πράγματα (πχ διαφορετικά updates, κλπ), ανάλογα με την κάθε άσκηση.</w:t>
      </w:r>
    </w:p>
    <w:p w:rsidR="00000000" w:rsidDel="00000000" w:rsidP="00000000" w:rsidRDefault="00000000" w:rsidRPr="00000000" w14:paraId="00000035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Στην ίδια κλάση έχει παράδειγμα για κάθε πίνακα για να διαβάζουμε ένα json και να βάζουμε τις τιμές στη βάση δεδομένων!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Πίνακας PetOwners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440"/>
        <w:gridCol w:w="2595"/>
        <w:tblGridChange w:id="0">
          <w:tblGrid>
            <w:gridCol w:w="1995"/>
            <w:gridCol w:w="444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Πεδίο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Περιγραφή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KEY.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Αυτόματες μοναδικές τιμές integer, ξεκινώντας από την τιμή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μοναδικό ID του pet owner 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VARCHAR (μέχρι 30 χαρακτήρες). 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username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VARCHAR (μέχρι 50 χαρακτήρες). 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email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32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password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όνομα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επώνυμο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DATE.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Ημερομηνία γέννησης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7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φύλο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χώρα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Πόλη του pet owner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150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διεύθυνση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200 χαρακτήρες).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Σελίδα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100 χαρακτήρες). Το επάγγελμα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Επάγγελμα του pet owner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14 χαρακτήρες).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τηλέφωνο του χρήστη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τιμή latitude της διεύθυνσης του χρήστη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τιμή longitude της διεύθυνσης του χρήστη</w:t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Πίνακας PetKeepers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440"/>
        <w:gridCol w:w="2595"/>
        <w:tblGridChange w:id="0">
          <w:tblGrid>
            <w:gridCol w:w="1995"/>
            <w:gridCol w:w="444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Πεδίο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Περιγραφή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KEY.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Αυτόματες μοναδικές τιμές integer, ξεκινώντας από την τιμή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μοναδικό ID του pet keeper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VARCHAR (μέχρι 30 χαρακτήρες). 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username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VARCHAR (μέχρι 40 χαρακτήρες). 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email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32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password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20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όνομα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επώνυμο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DATE.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Ημερομηνία γέννησης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7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φύλο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χώρα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Πόλη του pet keeper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150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διεύθυνση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200 χαρακτήρες).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Σελίδα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Το επάγγελμα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Επάγγελμα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14 χαρακτήρες).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τηλέφωνο του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τιμή latitude της διεύθυνσης του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τιμή longitude της διεύθυνσης του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200 χαρακτήρες).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Σελίδα του pet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10  χαρακτήρες). Indoor/Outdoor/Both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Αν γίνεται η φιλοξενία εσωτερικά, εξωτερικά ή και τα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300 χαρακτήρες).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Πληροφορίες για το χώρο φιλοξενίας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5 χαρακτήρες)/ true ή 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Αν φιλοξενεί γάτα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5 χαρακτήρες)/ true ή 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Αν φιλοξενεί σκύλο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για φιλοξενία γάτας ανα βράδυ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για φιλοξενία σκύλου ανα βράδυ</w:t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Πίνακας  Pets</w:t>
      </w:r>
    </w:p>
    <w:p w:rsidR="00000000" w:rsidDel="00000000" w:rsidP="00000000" w:rsidRDefault="00000000" w:rsidRPr="00000000" w14:paraId="000000C8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πίνακας αυτός έχει απλά πληροφορίες για τα κατοικίδια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390"/>
        <w:gridCol w:w="2010"/>
        <w:gridCol w:w="2595"/>
        <w:tblGridChange w:id="0">
          <w:tblGrid>
            <w:gridCol w:w="1365"/>
            <w:gridCol w:w="3390"/>
            <w:gridCol w:w="201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Πεδίο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Περιγραφή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Συσχέτιση με άλλους πίνακες (SOS)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KEY.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( 10 χαρακτήρες). 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id του κατοικιδίου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id του ιδιοκτήτη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Πρέπει να υπάρχει στον πίνακα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pet owners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Όνομα κατοικιδίου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 χαρακτήρες). Dog or Cat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 είδος του κατοικιδίου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 χαρακτήρες).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ράτσα του κατοικιδίου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7 χαρακτήρες). Male or 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Φύλο του κατοικιδίου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Έτος γέννησης  του κατοικιδίου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Double.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Βάρος κατοικιδίου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500 χαρακτήρες).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Προαιρετικό, Έξτρα Περιγραφή κατοικίδιου, πχ φαγητό, ιατρική φροντίδα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300 χαρακτήρες).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προαιρετικό, URL με φώτο του ζώου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Πίνακας Bookings</w:t>
      </w: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715"/>
        <w:gridCol w:w="3345"/>
        <w:gridCol w:w="1575"/>
        <w:tblGridChange w:id="0">
          <w:tblGrid>
            <w:gridCol w:w="1440"/>
            <w:gridCol w:w="2715"/>
            <w:gridCol w:w="334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Πεδίο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Τιμές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Περιγραφή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Συσχέτιση με άλλους πίνακες (SOS)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KEY.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Αυτόματες μοναδικές τιμές integer, ξεκινώντας από την τιμή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κράτησης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pet owner. Υπενθυμίζουμε ότι για λόγους απλότητας θεωρούμε πως ο κάθε χρήστης έχει ένα κατοικίδιο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Πρέπει να υπάρχει στον πίνακα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pet owners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pet. Υπενθυμίζουμε ότι για λόγους απλότητας θεωρούμε πως ο κάθε χρήστης έχει ένα κατοικίδιο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Πρέπει να υπάρχει στον πίνακα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pet keeper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Πρέπει να υπάρχει στον πίνακα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pet keepers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DATE.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Ημερομηνία έναρξης φιλοξενίας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DATE.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Ημερομηνία λήξης φιλοξενίας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(μέχρι 15  χαρακτήρες). Δεν μπορεί να είναι κενό. requested/accepted/rejected/finished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κατάσταση της φιλοξενίας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Συνολικό Κόστος φιλοξενίας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Πίνακας Reviews</w:t>
      </w: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525"/>
        <w:gridCol w:w="1440"/>
        <w:gridCol w:w="2670"/>
        <w:tblGridChange w:id="0">
          <w:tblGrid>
            <w:gridCol w:w="1440"/>
            <w:gridCol w:w="3525"/>
            <w:gridCol w:w="144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Πεδίο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Τιμές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Περιγραφή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Συσχέτιση με άλλους πίνακες (SOS)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KEY.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Αυτόματες μοναδικές τιμές integer, ξεκινώντας από την τιμή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Πρέπει να υπάρχει στον πίνακα pet owners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keeper_id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Πρέπει να υπάρχει στον πίνακα pet keepers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 (μέχρι 2000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Κείμενο για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 για review 1 έως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Πίνακας messages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940"/>
        <w:gridCol w:w="2475"/>
        <w:gridCol w:w="2475"/>
        <w:tblGridChange w:id="0">
          <w:tblGrid>
            <w:gridCol w:w="1470"/>
            <w:gridCol w:w="2940"/>
            <w:gridCol w:w="2475"/>
            <w:gridCol w:w="2475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Πεδίο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Τιμές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Περιγραφή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Συσχέτιση με άλλους πίνακες (SOS)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KEY.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Αυτόματες μοναδικές τιμές integer, ξεκινώντας από την τιμή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 (300 χαρακτήρες).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booking_id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INTEGER.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Μοναδική τιμή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rtl w:val="0"/>
              </w:rPr>
              <w:t xml:space="preserve">Πρέπει να υπάρχει στον πίνακα bookings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VARCHAR  (10  χαρακτήρες)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owner or 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Τιμή DATETIME. Δεν μπορεί να είναι κενό.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Μέρα/ Ώρα μηνύματος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chefriends.org/download.html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