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4" w:rsidRPr="00173018" w:rsidRDefault="00651204" w:rsidP="00651204"/>
    <w:p w:rsidR="00651204" w:rsidRPr="00173018" w:rsidRDefault="00651204" w:rsidP="00651204"/>
    <w:p w:rsidR="00651204" w:rsidRPr="00173018" w:rsidRDefault="00651204" w:rsidP="00651204"/>
    <w:p w:rsidR="002B1F1A" w:rsidRPr="00173018" w:rsidRDefault="002B1F1A" w:rsidP="00453F80">
      <w:pPr>
        <w:ind w:left="0"/>
        <w:rPr>
          <w:b/>
          <w:sz w:val="36"/>
          <w:szCs w:val="36"/>
        </w:rPr>
      </w:pPr>
    </w:p>
    <w:p w:rsidR="002B1F1A" w:rsidRPr="00173018" w:rsidRDefault="002B1F1A" w:rsidP="00895A17">
      <w:pPr>
        <w:ind w:left="0"/>
        <w:rPr>
          <w:b/>
          <w:sz w:val="36"/>
          <w:szCs w:val="36"/>
        </w:rPr>
      </w:pPr>
    </w:p>
    <w:p w:rsidR="00453F80" w:rsidRPr="00173018" w:rsidRDefault="00453F80" w:rsidP="00895A17">
      <w:pPr>
        <w:ind w:left="0"/>
        <w:rPr>
          <w:b/>
          <w:sz w:val="36"/>
          <w:szCs w:val="36"/>
        </w:rPr>
      </w:pPr>
    </w:p>
    <w:p w:rsidR="00453F80" w:rsidRPr="00173018" w:rsidRDefault="00453F80" w:rsidP="00453F80">
      <w:pPr>
        <w:spacing w:before="0" w:after="120" w:line="240" w:lineRule="auto"/>
        <w:ind w:left="0"/>
        <w:jc w:val="center"/>
        <w:rPr>
          <w:rFonts w:ascii="Arial" w:hAnsi="Arial"/>
          <w:sz w:val="22"/>
        </w:rPr>
      </w:pPr>
      <w:r w:rsidRPr="00173018">
        <w:rPr>
          <w:rFonts w:ascii="Arial" w:hAnsi="Arial"/>
          <w:b/>
          <w:sz w:val="36"/>
          <w:szCs w:val="36"/>
        </w:rPr>
        <w:t>DISTRIBUTED IOT ENVIRONMENTAL MONITORING</w:t>
      </w:r>
    </w:p>
    <w:p w:rsidR="00453F80" w:rsidRPr="00173018" w:rsidRDefault="00453F80" w:rsidP="00453F80">
      <w:pPr>
        <w:spacing w:before="0" w:after="120" w:line="240" w:lineRule="auto"/>
        <w:ind w:left="0"/>
        <w:jc w:val="center"/>
        <w:rPr>
          <w:rFonts w:ascii="Arial" w:hAnsi="Arial"/>
          <w:sz w:val="22"/>
        </w:rPr>
      </w:pPr>
    </w:p>
    <w:p w:rsidR="00453F80" w:rsidRPr="00173018" w:rsidRDefault="00453F80" w:rsidP="00453F80">
      <w:pPr>
        <w:spacing w:before="0" w:after="120" w:line="240" w:lineRule="auto"/>
        <w:ind w:left="0"/>
        <w:jc w:val="center"/>
        <w:rPr>
          <w:rFonts w:ascii="Arial" w:hAnsi="Arial"/>
          <w:sz w:val="22"/>
        </w:rPr>
      </w:pPr>
    </w:p>
    <w:p w:rsidR="00453F80" w:rsidRPr="00173018" w:rsidRDefault="00453F80" w:rsidP="00453F80">
      <w:pPr>
        <w:spacing w:before="0" w:after="120" w:line="240" w:lineRule="auto"/>
        <w:ind w:left="0"/>
        <w:jc w:val="center"/>
        <w:rPr>
          <w:rFonts w:ascii="Arial" w:hAnsi="Arial"/>
          <w:b/>
          <w:sz w:val="32"/>
          <w:szCs w:val="32"/>
        </w:rPr>
      </w:pPr>
      <w:r w:rsidRPr="00173018">
        <w:rPr>
          <w:rFonts w:ascii="Arial" w:hAnsi="Arial"/>
          <w:b/>
          <w:sz w:val="32"/>
          <w:szCs w:val="32"/>
        </w:rPr>
        <w:t>by:</w:t>
      </w:r>
    </w:p>
    <w:p w:rsidR="00453F80" w:rsidRPr="00173018" w:rsidRDefault="00453F80" w:rsidP="00453F80">
      <w:pPr>
        <w:spacing w:before="0" w:after="120" w:line="240" w:lineRule="auto"/>
        <w:ind w:left="0"/>
        <w:jc w:val="center"/>
        <w:rPr>
          <w:rFonts w:ascii="Arial" w:hAnsi="Arial"/>
          <w:b/>
          <w:sz w:val="32"/>
          <w:szCs w:val="32"/>
        </w:rPr>
      </w:pPr>
      <w:r w:rsidRPr="00173018">
        <w:rPr>
          <w:rFonts w:ascii="Arial" w:hAnsi="Arial"/>
          <w:b/>
          <w:sz w:val="32"/>
          <w:szCs w:val="32"/>
        </w:rPr>
        <w:t xml:space="preserve">Mr </w:t>
      </w:r>
      <w:proofErr w:type="spellStart"/>
      <w:r w:rsidRPr="00173018">
        <w:rPr>
          <w:rFonts w:ascii="Arial" w:hAnsi="Arial"/>
          <w:b/>
          <w:sz w:val="32"/>
          <w:szCs w:val="32"/>
        </w:rPr>
        <w:t>F.J</w:t>
      </w:r>
      <w:proofErr w:type="spellEnd"/>
      <w:r w:rsidRPr="00173018">
        <w:rPr>
          <w:rFonts w:ascii="Arial" w:hAnsi="Arial"/>
          <w:b/>
          <w:sz w:val="32"/>
          <w:szCs w:val="32"/>
        </w:rPr>
        <w:t>. Fourie</w:t>
      </w:r>
    </w:p>
    <w:p w:rsidR="00453F80" w:rsidRPr="00173018" w:rsidRDefault="00453F80" w:rsidP="00453F80">
      <w:pPr>
        <w:spacing w:before="0" w:after="120" w:line="240" w:lineRule="auto"/>
        <w:ind w:left="0"/>
        <w:jc w:val="center"/>
        <w:rPr>
          <w:rFonts w:ascii="Arial" w:hAnsi="Arial"/>
          <w:b/>
          <w:sz w:val="32"/>
          <w:szCs w:val="32"/>
        </w:rPr>
      </w:pPr>
      <w:r w:rsidRPr="00173018">
        <w:rPr>
          <w:rFonts w:ascii="Arial" w:hAnsi="Arial"/>
          <w:b/>
          <w:sz w:val="32"/>
          <w:szCs w:val="32"/>
        </w:rPr>
        <w:t>26047799</w:t>
      </w:r>
    </w:p>
    <w:p w:rsidR="00453F80" w:rsidRPr="00173018" w:rsidRDefault="00453F80" w:rsidP="00453F80">
      <w:pPr>
        <w:spacing w:before="0" w:after="120" w:line="240" w:lineRule="auto"/>
        <w:ind w:left="0"/>
        <w:jc w:val="center"/>
        <w:rPr>
          <w:rFonts w:ascii="Arial" w:hAnsi="Arial"/>
          <w:szCs w:val="24"/>
        </w:rPr>
      </w:pPr>
    </w:p>
    <w:p w:rsidR="00453F80" w:rsidRPr="00173018" w:rsidRDefault="00453F80" w:rsidP="00453F80">
      <w:pPr>
        <w:spacing w:before="0" w:after="120" w:line="240" w:lineRule="auto"/>
        <w:ind w:left="0"/>
        <w:jc w:val="center"/>
        <w:rPr>
          <w:rFonts w:ascii="Arial" w:hAnsi="Arial"/>
          <w:b/>
          <w:szCs w:val="24"/>
        </w:rPr>
      </w:pPr>
      <w:r w:rsidRPr="00173018">
        <w:rPr>
          <w:rFonts w:ascii="Arial" w:hAnsi="Arial"/>
          <w:b/>
          <w:szCs w:val="24"/>
        </w:rPr>
        <w:t xml:space="preserve">Project Proposal </w:t>
      </w:r>
    </w:p>
    <w:p w:rsidR="00453F80" w:rsidRPr="00173018" w:rsidRDefault="00453F80" w:rsidP="00453F80">
      <w:pPr>
        <w:spacing w:before="0" w:after="120" w:line="240" w:lineRule="auto"/>
        <w:ind w:left="0"/>
        <w:jc w:val="center"/>
        <w:rPr>
          <w:rFonts w:ascii="Arial" w:hAnsi="Arial"/>
          <w:szCs w:val="24"/>
        </w:rPr>
      </w:pPr>
    </w:p>
    <w:p w:rsidR="00453F80" w:rsidRPr="00173018" w:rsidRDefault="00453F80" w:rsidP="00453F80">
      <w:pPr>
        <w:spacing w:before="0" w:after="120" w:line="240" w:lineRule="auto"/>
        <w:ind w:left="0"/>
        <w:jc w:val="center"/>
        <w:rPr>
          <w:rFonts w:ascii="Arial" w:hAnsi="Arial"/>
          <w:sz w:val="22"/>
        </w:rPr>
      </w:pPr>
      <w:r w:rsidRPr="00173018">
        <w:rPr>
          <w:rFonts w:ascii="Arial" w:hAnsi="Arial"/>
          <w:szCs w:val="24"/>
        </w:rPr>
        <w:t>submitted in pursuit of the degree</w:t>
      </w:r>
    </w:p>
    <w:p w:rsidR="00453F80" w:rsidRPr="00173018" w:rsidRDefault="00453F80" w:rsidP="00453F80">
      <w:pPr>
        <w:spacing w:before="0" w:after="120" w:line="240" w:lineRule="auto"/>
        <w:ind w:left="0"/>
        <w:jc w:val="center"/>
        <w:rPr>
          <w:rFonts w:ascii="Arial" w:hAnsi="Arial"/>
          <w:sz w:val="22"/>
        </w:rPr>
      </w:pPr>
    </w:p>
    <w:p w:rsidR="00453F80" w:rsidRPr="00173018" w:rsidRDefault="00453F80" w:rsidP="00453F80">
      <w:pPr>
        <w:spacing w:before="0" w:after="120" w:line="240" w:lineRule="auto"/>
        <w:ind w:left="0"/>
        <w:jc w:val="center"/>
        <w:rPr>
          <w:rFonts w:ascii="Arial" w:hAnsi="Arial"/>
          <w:b/>
          <w:szCs w:val="24"/>
        </w:rPr>
      </w:pPr>
      <w:r w:rsidRPr="00173018">
        <w:rPr>
          <w:rFonts w:ascii="Arial" w:hAnsi="Arial"/>
          <w:b/>
          <w:szCs w:val="24"/>
        </w:rPr>
        <w:t>BACHELOR OF ENGINEERING</w:t>
      </w:r>
    </w:p>
    <w:p w:rsidR="00453F80" w:rsidRPr="00173018" w:rsidRDefault="00453F80" w:rsidP="00453F80">
      <w:pPr>
        <w:spacing w:before="0" w:after="120" w:line="240" w:lineRule="auto"/>
        <w:ind w:left="0"/>
        <w:jc w:val="center"/>
        <w:rPr>
          <w:rFonts w:ascii="Arial" w:hAnsi="Arial"/>
          <w:b/>
          <w:szCs w:val="24"/>
        </w:rPr>
      </w:pPr>
    </w:p>
    <w:p w:rsidR="00453F80" w:rsidRPr="00173018" w:rsidRDefault="00453F80" w:rsidP="00453F80">
      <w:pPr>
        <w:spacing w:before="0" w:after="120" w:line="240" w:lineRule="auto"/>
        <w:ind w:left="0"/>
        <w:jc w:val="center"/>
        <w:rPr>
          <w:rFonts w:ascii="Arial" w:hAnsi="Arial"/>
          <w:b/>
          <w:szCs w:val="24"/>
        </w:rPr>
      </w:pPr>
      <w:r w:rsidRPr="00173018">
        <w:rPr>
          <w:rFonts w:ascii="Arial" w:hAnsi="Arial"/>
          <w:b/>
          <w:szCs w:val="24"/>
        </w:rPr>
        <w:t>In</w:t>
      </w:r>
    </w:p>
    <w:p w:rsidR="00453F80" w:rsidRPr="00173018" w:rsidRDefault="00453F80" w:rsidP="00453F80">
      <w:pPr>
        <w:spacing w:before="0" w:after="120" w:line="240" w:lineRule="auto"/>
        <w:ind w:left="0"/>
        <w:jc w:val="center"/>
        <w:rPr>
          <w:rFonts w:ascii="Arial" w:hAnsi="Arial"/>
          <w:b/>
          <w:szCs w:val="24"/>
        </w:rPr>
      </w:pPr>
    </w:p>
    <w:p w:rsidR="00453F80" w:rsidRPr="00173018" w:rsidRDefault="00453F80" w:rsidP="00453F80">
      <w:pPr>
        <w:spacing w:before="0" w:after="120" w:line="240" w:lineRule="auto"/>
        <w:ind w:left="0"/>
        <w:jc w:val="center"/>
        <w:rPr>
          <w:rFonts w:ascii="Arial" w:hAnsi="Arial"/>
          <w:b/>
          <w:szCs w:val="24"/>
        </w:rPr>
      </w:pPr>
      <w:r w:rsidRPr="00173018">
        <w:rPr>
          <w:rFonts w:ascii="Arial" w:hAnsi="Arial"/>
          <w:b/>
          <w:szCs w:val="24"/>
        </w:rPr>
        <w:t>COMPUTER AND ELECTRONIC ENGINEERING</w:t>
      </w:r>
    </w:p>
    <w:p w:rsidR="00453F80" w:rsidRPr="00173018" w:rsidRDefault="00453F80" w:rsidP="00453F80">
      <w:pPr>
        <w:spacing w:before="0" w:after="120" w:line="240" w:lineRule="auto"/>
        <w:ind w:left="0"/>
        <w:jc w:val="center"/>
        <w:rPr>
          <w:rFonts w:ascii="Arial" w:hAnsi="Arial"/>
          <w:b/>
          <w:szCs w:val="24"/>
        </w:rPr>
      </w:pPr>
    </w:p>
    <w:p w:rsidR="00453F80" w:rsidRPr="00173018" w:rsidRDefault="00453F80" w:rsidP="00453F80">
      <w:pPr>
        <w:spacing w:before="0" w:after="120" w:line="240" w:lineRule="auto"/>
        <w:ind w:left="0"/>
        <w:jc w:val="center"/>
        <w:rPr>
          <w:rFonts w:ascii="Arial" w:hAnsi="Arial"/>
          <w:sz w:val="22"/>
        </w:rPr>
      </w:pPr>
      <w:r w:rsidRPr="00173018">
        <w:rPr>
          <w:rFonts w:ascii="Arial" w:hAnsi="Arial"/>
          <w:b/>
          <w:szCs w:val="24"/>
        </w:rPr>
        <w:t>North-West -University Potchefstroom Campus</w:t>
      </w:r>
    </w:p>
    <w:p w:rsidR="00453F80" w:rsidRPr="00173018" w:rsidRDefault="00453F80" w:rsidP="00453F80">
      <w:pPr>
        <w:spacing w:before="0" w:after="120" w:line="240" w:lineRule="auto"/>
        <w:ind w:left="0"/>
        <w:jc w:val="center"/>
        <w:rPr>
          <w:rFonts w:ascii="Arial" w:hAnsi="Arial"/>
          <w:sz w:val="22"/>
        </w:rPr>
      </w:pPr>
    </w:p>
    <w:p w:rsidR="00453F80" w:rsidRPr="00173018" w:rsidRDefault="00453F80" w:rsidP="00453F80">
      <w:pPr>
        <w:spacing w:before="0" w:after="120" w:line="240" w:lineRule="auto"/>
        <w:ind w:left="0"/>
        <w:jc w:val="center"/>
        <w:rPr>
          <w:rFonts w:ascii="Arial" w:hAnsi="Arial"/>
          <w:sz w:val="22"/>
        </w:rPr>
      </w:pPr>
    </w:p>
    <w:p w:rsidR="00453F80" w:rsidRPr="00173018" w:rsidRDefault="00453F80" w:rsidP="00453F80">
      <w:pPr>
        <w:tabs>
          <w:tab w:val="left" w:pos="1418"/>
        </w:tabs>
        <w:spacing w:before="0" w:after="120" w:line="240" w:lineRule="auto"/>
        <w:ind w:left="1418" w:hanging="1418"/>
        <w:jc w:val="left"/>
        <w:rPr>
          <w:rFonts w:ascii="Arial" w:hAnsi="Arial"/>
          <w:sz w:val="22"/>
        </w:rPr>
      </w:pPr>
      <w:r w:rsidRPr="00173018">
        <w:rPr>
          <w:rFonts w:ascii="Arial" w:hAnsi="Arial"/>
          <w:sz w:val="22"/>
        </w:rPr>
        <w:t xml:space="preserve">Supervisor:  </w:t>
      </w:r>
      <w:r w:rsidRPr="00173018">
        <w:rPr>
          <w:rFonts w:ascii="Arial" w:hAnsi="Arial"/>
          <w:sz w:val="22"/>
        </w:rPr>
        <w:tab/>
        <w:t>Prof A. Helberg and Dr M Ferreira</w:t>
      </w:r>
    </w:p>
    <w:p w:rsidR="00453F80" w:rsidRPr="00173018" w:rsidRDefault="00453F80" w:rsidP="00453F80">
      <w:pPr>
        <w:tabs>
          <w:tab w:val="left" w:pos="1418"/>
        </w:tabs>
        <w:spacing w:before="0" w:after="120" w:line="240" w:lineRule="auto"/>
        <w:ind w:left="1418" w:hanging="1418"/>
        <w:jc w:val="left"/>
        <w:rPr>
          <w:rFonts w:ascii="Arial" w:hAnsi="Arial"/>
          <w:sz w:val="22"/>
        </w:rPr>
      </w:pPr>
      <w:r w:rsidRPr="00173018">
        <w:rPr>
          <w:rFonts w:ascii="Arial" w:hAnsi="Arial"/>
          <w:sz w:val="22"/>
        </w:rPr>
        <w:tab/>
      </w:r>
    </w:p>
    <w:p w:rsidR="00453F80" w:rsidRPr="00173018" w:rsidRDefault="00453F80" w:rsidP="00453F80">
      <w:pPr>
        <w:spacing w:before="0" w:after="120" w:line="240" w:lineRule="auto"/>
        <w:ind w:left="0"/>
        <w:jc w:val="left"/>
        <w:rPr>
          <w:rFonts w:ascii="Arial" w:hAnsi="Arial"/>
          <w:sz w:val="22"/>
        </w:rPr>
      </w:pPr>
      <w:r w:rsidRPr="00173018">
        <w:rPr>
          <w:rFonts w:ascii="Arial" w:hAnsi="Arial"/>
          <w:sz w:val="22"/>
        </w:rPr>
        <w:t>Potchefstroom</w:t>
      </w:r>
    </w:p>
    <w:p w:rsidR="00453F80" w:rsidRDefault="00453F80" w:rsidP="00453F80">
      <w:pPr>
        <w:spacing w:before="0" w:after="120" w:line="240" w:lineRule="auto"/>
        <w:ind w:left="0"/>
        <w:jc w:val="left"/>
        <w:rPr>
          <w:rFonts w:ascii="Arial" w:hAnsi="Arial"/>
          <w:sz w:val="22"/>
        </w:rPr>
      </w:pPr>
      <w:r w:rsidRPr="00173018">
        <w:rPr>
          <w:rFonts w:ascii="Arial" w:hAnsi="Arial"/>
          <w:sz w:val="22"/>
        </w:rPr>
        <w:t>2018</w:t>
      </w:r>
    </w:p>
    <w:p w:rsidR="00122E73" w:rsidRDefault="00122E73" w:rsidP="00122E73">
      <w:pPr>
        <w:pStyle w:val="Heading1"/>
        <w:rPr>
          <w:szCs w:val="52"/>
        </w:rPr>
      </w:pPr>
      <w:bookmarkStart w:id="0" w:name="_Toc508635400"/>
      <w:r>
        <w:rPr>
          <w:szCs w:val="52"/>
        </w:rPr>
        <w:lastRenderedPageBreak/>
        <w:t>Abstract</w:t>
      </w:r>
      <w:bookmarkEnd w:id="0"/>
    </w:p>
    <w:p w:rsidR="00DB5F2C" w:rsidRDefault="00DB5F2C" w:rsidP="00DB5F2C">
      <w:pPr>
        <w:ind w:left="0"/>
        <w:rPr>
          <w:szCs w:val="24"/>
        </w:rPr>
      </w:pPr>
      <w:r>
        <w:t xml:space="preserve">In this report a literature study was done on the Distributed IOT (Internet of Things) Environmental monitoring system project. This repot specifically looks at the aspects of COP, LoRa, </w:t>
      </w:r>
      <w:r w:rsidRPr="00FE6834">
        <w:t>Non-invasive AC Current Sensors</w:t>
      </w:r>
      <w:r>
        <w:t xml:space="preserve">, </w:t>
      </w:r>
      <w:r w:rsidRPr="00FE6834">
        <w:t>Air Conditioner</w:t>
      </w:r>
      <w:r>
        <w:t xml:space="preserve">, </w:t>
      </w:r>
      <w:r w:rsidR="005B061D">
        <w:t>Arduino,</w:t>
      </w:r>
      <w:r>
        <w:t xml:space="preserve"> databases</w:t>
      </w:r>
      <w:r w:rsidR="005B061D">
        <w:t xml:space="preserve"> and the anemometer</w:t>
      </w:r>
      <w:r>
        <w:t xml:space="preserve">. The above mentioned aspects of the project form part of a solution for monitoring previously installed </w:t>
      </w:r>
      <w:r w:rsidRPr="00173018">
        <w:rPr>
          <w:szCs w:val="24"/>
        </w:rPr>
        <w:t>split type air-conditioning unit</w:t>
      </w:r>
      <w:r>
        <w:rPr>
          <w:szCs w:val="24"/>
        </w:rPr>
        <w:t xml:space="preserve">s. The goal of monitoring the split type air-conditioning units, is to determine the efficiency of the unit. Monitoring the efficiency of the split type air-conditioning unit will provide the data required to make decision on whether to repair or replace a unit. </w:t>
      </w:r>
    </w:p>
    <w:p w:rsidR="00DB5F2C" w:rsidRPr="00355504" w:rsidRDefault="00DB5F2C" w:rsidP="00DB5F2C">
      <w:pPr>
        <w:ind w:left="0"/>
      </w:pPr>
      <w:r>
        <w:rPr>
          <w:szCs w:val="24"/>
        </w:rPr>
        <w:t>No commercially available solution for distributed IOT environmental monitoring by means of</w:t>
      </w:r>
      <w:r w:rsidRPr="00173018">
        <w:rPr>
          <w:szCs w:val="24"/>
        </w:rPr>
        <w:t xml:space="preserve"> COP (Coefficient of Performance)</w:t>
      </w:r>
      <w:r>
        <w:rPr>
          <w:szCs w:val="24"/>
        </w:rPr>
        <w:t xml:space="preserve"> monitoring</w:t>
      </w:r>
      <w:r w:rsidRPr="00173018">
        <w:rPr>
          <w:szCs w:val="24"/>
        </w:rPr>
        <w:t xml:space="preserve"> of an already installed split type air-conditioning unit</w:t>
      </w:r>
      <w:r>
        <w:rPr>
          <w:szCs w:val="24"/>
        </w:rPr>
        <w:t xml:space="preserve">. </w:t>
      </w:r>
      <w:r w:rsidR="003B1266">
        <w:rPr>
          <w:szCs w:val="24"/>
        </w:rPr>
        <w:t>The current universally used commercial solution is to replace a split type air-conditioning unit once it is older than ten years or required several repairs through its lifespan.</w:t>
      </w:r>
      <w:r w:rsidR="00053269">
        <w:rPr>
          <w:szCs w:val="24"/>
        </w:rPr>
        <w:t xml:space="preserve"> From the research documented in this report a broader understanding of the elements of this project was created. </w:t>
      </w:r>
      <w:r>
        <w:rPr>
          <w:szCs w:val="24"/>
        </w:rPr>
        <w:t xml:space="preserve"> </w:t>
      </w:r>
    </w:p>
    <w:p w:rsidR="00122E73" w:rsidRPr="00122E73" w:rsidRDefault="00122E73" w:rsidP="00DB5F2C">
      <w:pPr>
        <w:ind w:left="0"/>
      </w:pPr>
    </w:p>
    <w:p w:rsidR="00122E73" w:rsidRPr="00173018" w:rsidRDefault="00122E73" w:rsidP="00122E73">
      <w:pPr>
        <w:spacing w:before="0" w:after="200" w:line="276" w:lineRule="auto"/>
        <w:ind w:left="0"/>
        <w:jc w:val="left"/>
        <w:rPr>
          <w:rFonts w:ascii="Arial" w:hAnsi="Arial"/>
          <w:sz w:val="22"/>
        </w:rPr>
      </w:pPr>
      <w:r>
        <w:rPr>
          <w:rFonts w:ascii="Arial" w:hAnsi="Arial"/>
          <w:sz w:val="22"/>
        </w:rPr>
        <w:br w:type="page"/>
      </w:r>
    </w:p>
    <w:sdt>
      <w:sdtPr>
        <w:rPr>
          <w:rFonts w:eastAsiaTheme="minorHAnsi" w:cstheme="minorBidi"/>
          <w:b w:val="0"/>
          <w:sz w:val="24"/>
          <w:szCs w:val="22"/>
          <w:lang w:val="en-GB"/>
        </w:rPr>
        <w:id w:val="1761475053"/>
        <w:docPartObj>
          <w:docPartGallery w:val="Table of Contents"/>
          <w:docPartUnique/>
        </w:docPartObj>
      </w:sdtPr>
      <w:sdtEndPr>
        <w:rPr>
          <w:bCs/>
          <w:noProof/>
        </w:rPr>
      </w:sdtEndPr>
      <w:sdtContent>
        <w:p w:rsidR="00AC7C0B" w:rsidRPr="00173018" w:rsidRDefault="00AC7C0B" w:rsidP="00095E39">
          <w:pPr>
            <w:pStyle w:val="TOCHeading"/>
            <w:numPr>
              <w:ilvl w:val="0"/>
              <w:numId w:val="0"/>
            </w:numPr>
            <w:ind w:left="432"/>
            <w:rPr>
              <w:lang w:val="en-GB"/>
            </w:rPr>
          </w:pPr>
          <w:r w:rsidRPr="00173018">
            <w:rPr>
              <w:lang w:val="en-GB"/>
            </w:rPr>
            <w:t>Table of Contents</w:t>
          </w:r>
        </w:p>
        <w:p w:rsidR="00270418" w:rsidRDefault="00AC7C0B">
          <w:pPr>
            <w:pStyle w:val="TOC1"/>
            <w:tabs>
              <w:tab w:val="left" w:pos="1100"/>
              <w:tab w:val="right" w:leader="dot" w:pos="9628"/>
            </w:tabs>
            <w:rPr>
              <w:rFonts w:asciiTheme="minorHAnsi" w:eastAsiaTheme="minorEastAsia" w:hAnsiTheme="minorHAnsi"/>
              <w:noProof/>
              <w:sz w:val="22"/>
              <w:lang w:eastAsia="en-GB"/>
            </w:rPr>
          </w:pPr>
          <w:r w:rsidRPr="00173018">
            <w:fldChar w:fldCharType="begin"/>
          </w:r>
          <w:r w:rsidRPr="00173018">
            <w:instrText xml:space="preserve"> TOC \o "1-3" \h \z \u </w:instrText>
          </w:r>
          <w:r w:rsidRPr="00173018">
            <w:fldChar w:fldCharType="separate"/>
          </w:r>
          <w:hyperlink w:anchor="_Toc508635400" w:history="1">
            <w:r w:rsidR="00270418" w:rsidRPr="00EB55B9">
              <w:rPr>
                <w:rStyle w:val="Hyperlink"/>
                <w:noProof/>
              </w:rPr>
              <w:t>1</w:t>
            </w:r>
            <w:r w:rsidR="00270418">
              <w:rPr>
                <w:rFonts w:asciiTheme="minorHAnsi" w:eastAsiaTheme="minorEastAsia" w:hAnsiTheme="minorHAnsi"/>
                <w:noProof/>
                <w:sz w:val="22"/>
                <w:lang w:eastAsia="en-GB"/>
              </w:rPr>
              <w:tab/>
            </w:r>
            <w:r w:rsidR="00270418" w:rsidRPr="00EB55B9">
              <w:rPr>
                <w:rStyle w:val="Hyperlink"/>
                <w:noProof/>
              </w:rPr>
              <w:t>Abstract</w:t>
            </w:r>
            <w:r w:rsidR="00270418">
              <w:rPr>
                <w:noProof/>
                <w:webHidden/>
              </w:rPr>
              <w:tab/>
            </w:r>
            <w:r w:rsidR="00270418">
              <w:rPr>
                <w:noProof/>
                <w:webHidden/>
              </w:rPr>
              <w:fldChar w:fldCharType="begin"/>
            </w:r>
            <w:r w:rsidR="00270418">
              <w:rPr>
                <w:noProof/>
                <w:webHidden/>
              </w:rPr>
              <w:instrText xml:space="preserve"> PAGEREF _Toc508635400 \h </w:instrText>
            </w:r>
            <w:r w:rsidR="00270418">
              <w:rPr>
                <w:noProof/>
                <w:webHidden/>
              </w:rPr>
            </w:r>
            <w:r w:rsidR="00270418">
              <w:rPr>
                <w:noProof/>
                <w:webHidden/>
              </w:rPr>
              <w:fldChar w:fldCharType="separate"/>
            </w:r>
            <w:r w:rsidR="00DC658F">
              <w:rPr>
                <w:noProof/>
                <w:webHidden/>
              </w:rPr>
              <w:t>2</w:t>
            </w:r>
            <w:r w:rsidR="00270418">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01" w:history="1">
            <w:r w:rsidRPr="00EB55B9">
              <w:rPr>
                <w:rStyle w:val="Hyperlink"/>
                <w:noProof/>
              </w:rPr>
              <w:t>2</w:t>
            </w:r>
            <w:r>
              <w:rPr>
                <w:rFonts w:asciiTheme="minorHAnsi" w:eastAsiaTheme="minorEastAsia" w:hAnsiTheme="minorHAnsi"/>
                <w:noProof/>
                <w:sz w:val="22"/>
                <w:lang w:eastAsia="en-GB"/>
              </w:rPr>
              <w:tab/>
            </w:r>
            <w:r w:rsidRPr="00EB55B9">
              <w:rPr>
                <w:rStyle w:val="Hyperlink"/>
                <w:noProof/>
              </w:rPr>
              <w:t>Introduction</w:t>
            </w:r>
            <w:r>
              <w:rPr>
                <w:noProof/>
                <w:webHidden/>
              </w:rPr>
              <w:tab/>
            </w:r>
            <w:r>
              <w:rPr>
                <w:noProof/>
                <w:webHidden/>
              </w:rPr>
              <w:fldChar w:fldCharType="begin"/>
            </w:r>
            <w:r>
              <w:rPr>
                <w:noProof/>
                <w:webHidden/>
              </w:rPr>
              <w:instrText xml:space="preserve"> PAGEREF _Toc508635401 \h </w:instrText>
            </w:r>
            <w:r>
              <w:rPr>
                <w:noProof/>
                <w:webHidden/>
              </w:rPr>
            </w:r>
            <w:r>
              <w:rPr>
                <w:noProof/>
                <w:webHidden/>
              </w:rPr>
              <w:fldChar w:fldCharType="separate"/>
            </w:r>
            <w:r w:rsidR="00DC658F">
              <w:rPr>
                <w:noProof/>
                <w:webHidden/>
              </w:rPr>
              <w:t>5</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02" w:history="1">
            <w:r w:rsidRPr="00EB55B9">
              <w:rPr>
                <w:rStyle w:val="Hyperlink"/>
                <w:noProof/>
              </w:rPr>
              <w:t>3</w:t>
            </w:r>
            <w:r>
              <w:rPr>
                <w:rFonts w:asciiTheme="minorHAnsi" w:eastAsiaTheme="minorEastAsia" w:hAnsiTheme="minorHAnsi"/>
                <w:noProof/>
                <w:sz w:val="22"/>
                <w:lang w:eastAsia="en-GB"/>
              </w:rPr>
              <w:tab/>
            </w:r>
            <w:r w:rsidRPr="00EB55B9">
              <w:rPr>
                <w:rStyle w:val="Hyperlink"/>
                <w:noProof/>
              </w:rPr>
              <w:t>Problem Statement</w:t>
            </w:r>
            <w:r>
              <w:rPr>
                <w:noProof/>
                <w:webHidden/>
              </w:rPr>
              <w:tab/>
            </w:r>
            <w:r>
              <w:rPr>
                <w:noProof/>
                <w:webHidden/>
              </w:rPr>
              <w:fldChar w:fldCharType="begin"/>
            </w:r>
            <w:r>
              <w:rPr>
                <w:noProof/>
                <w:webHidden/>
              </w:rPr>
              <w:instrText xml:space="preserve"> PAGEREF _Toc508635402 \h </w:instrText>
            </w:r>
            <w:r>
              <w:rPr>
                <w:noProof/>
                <w:webHidden/>
              </w:rPr>
            </w:r>
            <w:r>
              <w:rPr>
                <w:noProof/>
                <w:webHidden/>
              </w:rPr>
              <w:fldChar w:fldCharType="separate"/>
            </w:r>
            <w:r w:rsidR="00DC658F">
              <w:rPr>
                <w:noProof/>
                <w:webHidden/>
              </w:rPr>
              <w:t>6</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03" w:history="1">
            <w:r w:rsidRPr="00EB55B9">
              <w:rPr>
                <w:rStyle w:val="Hyperlink"/>
                <w:noProof/>
              </w:rPr>
              <w:t>4</w:t>
            </w:r>
            <w:r>
              <w:rPr>
                <w:rFonts w:asciiTheme="minorHAnsi" w:eastAsiaTheme="minorEastAsia" w:hAnsiTheme="minorHAnsi"/>
                <w:noProof/>
                <w:sz w:val="22"/>
                <w:lang w:eastAsia="en-GB"/>
              </w:rPr>
              <w:tab/>
            </w:r>
            <w:r w:rsidRPr="00EB55B9">
              <w:rPr>
                <w:rStyle w:val="Hyperlink"/>
                <w:noProof/>
              </w:rPr>
              <w:t>Project Overview</w:t>
            </w:r>
            <w:r>
              <w:rPr>
                <w:noProof/>
                <w:webHidden/>
              </w:rPr>
              <w:tab/>
            </w:r>
            <w:r>
              <w:rPr>
                <w:noProof/>
                <w:webHidden/>
              </w:rPr>
              <w:fldChar w:fldCharType="begin"/>
            </w:r>
            <w:r>
              <w:rPr>
                <w:noProof/>
                <w:webHidden/>
              </w:rPr>
              <w:instrText xml:space="preserve"> PAGEREF _Toc508635403 \h </w:instrText>
            </w:r>
            <w:r>
              <w:rPr>
                <w:noProof/>
                <w:webHidden/>
              </w:rPr>
            </w:r>
            <w:r>
              <w:rPr>
                <w:noProof/>
                <w:webHidden/>
              </w:rPr>
              <w:fldChar w:fldCharType="separate"/>
            </w:r>
            <w:r w:rsidR="00DC658F">
              <w:rPr>
                <w:noProof/>
                <w:webHidden/>
              </w:rPr>
              <w:t>7</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04" w:history="1">
            <w:r w:rsidRPr="00EB55B9">
              <w:rPr>
                <w:rStyle w:val="Hyperlink"/>
                <w:noProof/>
              </w:rPr>
              <w:t>5</w:t>
            </w:r>
            <w:r>
              <w:rPr>
                <w:rFonts w:asciiTheme="minorHAnsi" w:eastAsiaTheme="minorEastAsia" w:hAnsiTheme="minorHAnsi"/>
                <w:noProof/>
                <w:sz w:val="22"/>
                <w:lang w:eastAsia="en-GB"/>
              </w:rPr>
              <w:tab/>
            </w:r>
            <w:r w:rsidRPr="00EB55B9">
              <w:rPr>
                <w:rStyle w:val="Hyperlink"/>
                <w:noProof/>
              </w:rPr>
              <w:t>Project Scope</w:t>
            </w:r>
            <w:r>
              <w:rPr>
                <w:noProof/>
                <w:webHidden/>
              </w:rPr>
              <w:tab/>
            </w:r>
            <w:r>
              <w:rPr>
                <w:noProof/>
                <w:webHidden/>
              </w:rPr>
              <w:fldChar w:fldCharType="begin"/>
            </w:r>
            <w:r>
              <w:rPr>
                <w:noProof/>
                <w:webHidden/>
              </w:rPr>
              <w:instrText xml:space="preserve"> PAGEREF _Toc508635404 \h </w:instrText>
            </w:r>
            <w:r>
              <w:rPr>
                <w:noProof/>
                <w:webHidden/>
              </w:rPr>
            </w:r>
            <w:r>
              <w:rPr>
                <w:noProof/>
                <w:webHidden/>
              </w:rPr>
              <w:fldChar w:fldCharType="separate"/>
            </w:r>
            <w:r w:rsidR="00DC658F">
              <w:rPr>
                <w:noProof/>
                <w:webHidden/>
              </w:rPr>
              <w:t>8</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05" w:history="1">
            <w:r w:rsidRPr="00EB55B9">
              <w:rPr>
                <w:rStyle w:val="Hyperlink"/>
                <w:noProof/>
              </w:rPr>
              <w:t>6</w:t>
            </w:r>
            <w:r>
              <w:rPr>
                <w:rFonts w:asciiTheme="minorHAnsi" w:eastAsiaTheme="minorEastAsia" w:hAnsiTheme="minorHAnsi"/>
                <w:noProof/>
                <w:sz w:val="22"/>
                <w:lang w:eastAsia="en-GB"/>
              </w:rPr>
              <w:tab/>
            </w:r>
            <w:r w:rsidRPr="00EB55B9">
              <w:rPr>
                <w:rStyle w:val="Hyperlink"/>
                <w:noProof/>
              </w:rPr>
              <w:t>Literature Survey</w:t>
            </w:r>
            <w:r>
              <w:rPr>
                <w:noProof/>
                <w:webHidden/>
              </w:rPr>
              <w:tab/>
            </w:r>
            <w:r>
              <w:rPr>
                <w:noProof/>
                <w:webHidden/>
              </w:rPr>
              <w:fldChar w:fldCharType="begin"/>
            </w:r>
            <w:r>
              <w:rPr>
                <w:noProof/>
                <w:webHidden/>
              </w:rPr>
              <w:instrText xml:space="preserve"> PAGEREF _Toc508635405 \h </w:instrText>
            </w:r>
            <w:r>
              <w:rPr>
                <w:noProof/>
                <w:webHidden/>
              </w:rPr>
            </w:r>
            <w:r>
              <w:rPr>
                <w:noProof/>
                <w:webHidden/>
              </w:rPr>
              <w:fldChar w:fldCharType="separate"/>
            </w:r>
            <w:r w:rsidR="00DC658F">
              <w:rPr>
                <w:noProof/>
                <w:webHidden/>
              </w:rPr>
              <w:t>10</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06" w:history="1">
            <w:r w:rsidRPr="00EB55B9">
              <w:rPr>
                <w:rStyle w:val="Hyperlink"/>
                <w:noProof/>
              </w:rPr>
              <w:t>6.1</w:t>
            </w:r>
            <w:r>
              <w:rPr>
                <w:rFonts w:asciiTheme="minorHAnsi" w:eastAsiaTheme="minorEastAsia" w:hAnsiTheme="minorHAnsi"/>
                <w:noProof/>
                <w:sz w:val="22"/>
                <w:lang w:eastAsia="en-GB"/>
              </w:rPr>
              <w:tab/>
            </w:r>
            <w:r w:rsidRPr="00EB55B9">
              <w:rPr>
                <w:rStyle w:val="Hyperlink"/>
                <w:noProof/>
              </w:rPr>
              <w:t>Previous Solutions</w:t>
            </w:r>
            <w:r>
              <w:rPr>
                <w:noProof/>
                <w:webHidden/>
              </w:rPr>
              <w:tab/>
            </w:r>
            <w:r>
              <w:rPr>
                <w:noProof/>
                <w:webHidden/>
              </w:rPr>
              <w:fldChar w:fldCharType="begin"/>
            </w:r>
            <w:r>
              <w:rPr>
                <w:noProof/>
                <w:webHidden/>
              </w:rPr>
              <w:instrText xml:space="preserve"> PAGEREF _Toc508635406 \h </w:instrText>
            </w:r>
            <w:r>
              <w:rPr>
                <w:noProof/>
                <w:webHidden/>
              </w:rPr>
            </w:r>
            <w:r>
              <w:rPr>
                <w:noProof/>
                <w:webHidden/>
              </w:rPr>
              <w:fldChar w:fldCharType="separate"/>
            </w:r>
            <w:r w:rsidR="00DC658F">
              <w:rPr>
                <w:noProof/>
                <w:webHidden/>
              </w:rPr>
              <w:t>10</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07" w:history="1">
            <w:r w:rsidRPr="00EB55B9">
              <w:rPr>
                <w:rStyle w:val="Hyperlink"/>
                <w:noProof/>
              </w:rPr>
              <w:t>6.2</w:t>
            </w:r>
            <w:r>
              <w:rPr>
                <w:rFonts w:asciiTheme="minorHAnsi" w:eastAsiaTheme="minorEastAsia" w:hAnsiTheme="minorHAnsi"/>
                <w:noProof/>
                <w:sz w:val="22"/>
                <w:lang w:eastAsia="en-GB"/>
              </w:rPr>
              <w:tab/>
            </w:r>
            <w:r w:rsidRPr="00EB55B9">
              <w:rPr>
                <w:rStyle w:val="Hyperlink"/>
                <w:noProof/>
              </w:rPr>
              <w:t>Air Conditioner</w:t>
            </w:r>
            <w:r>
              <w:rPr>
                <w:noProof/>
                <w:webHidden/>
              </w:rPr>
              <w:tab/>
            </w:r>
            <w:r>
              <w:rPr>
                <w:noProof/>
                <w:webHidden/>
              </w:rPr>
              <w:fldChar w:fldCharType="begin"/>
            </w:r>
            <w:r>
              <w:rPr>
                <w:noProof/>
                <w:webHidden/>
              </w:rPr>
              <w:instrText xml:space="preserve"> PAGEREF _Toc508635407 \h </w:instrText>
            </w:r>
            <w:r>
              <w:rPr>
                <w:noProof/>
                <w:webHidden/>
              </w:rPr>
            </w:r>
            <w:r>
              <w:rPr>
                <w:noProof/>
                <w:webHidden/>
              </w:rPr>
              <w:fldChar w:fldCharType="separate"/>
            </w:r>
            <w:r w:rsidR="00DC658F">
              <w:rPr>
                <w:noProof/>
                <w:webHidden/>
              </w:rPr>
              <w:t>10</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08" w:history="1">
            <w:r w:rsidRPr="00EB55B9">
              <w:rPr>
                <w:rStyle w:val="Hyperlink"/>
                <w:noProof/>
              </w:rPr>
              <w:t>6.3</w:t>
            </w:r>
            <w:r>
              <w:rPr>
                <w:rFonts w:asciiTheme="minorHAnsi" w:eastAsiaTheme="minorEastAsia" w:hAnsiTheme="minorHAnsi"/>
                <w:noProof/>
                <w:sz w:val="22"/>
                <w:lang w:eastAsia="en-GB"/>
              </w:rPr>
              <w:tab/>
            </w:r>
            <w:r w:rsidRPr="00EB55B9">
              <w:rPr>
                <w:rStyle w:val="Hyperlink"/>
                <w:noProof/>
              </w:rPr>
              <w:t>COP (Coefficient of Performance)</w:t>
            </w:r>
            <w:r>
              <w:rPr>
                <w:noProof/>
                <w:webHidden/>
              </w:rPr>
              <w:tab/>
            </w:r>
            <w:r>
              <w:rPr>
                <w:noProof/>
                <w:webHidden/>
              </w:rPr>
              <w:fldChar w:fldCharType="begin"/>
            </w:r>
            <w:r>
              <w:rPr>
                <w:noProof/>
                <w:webHidden/>
              </w:rPr>
              <w:instrText xml:space="preserve"> PAGEREF _Toc508635408 \h </w:instrText>
            </w:r>
            <w:r>
              <w:rPr>
                <w:noProof/>
                <w:webHidden/>
              </w:rPr>
            </w:r>
            <w:r>
              <w:rPr>
                <w:noProof/>
                <w:webHidden/>
              </w:rPr>
              <w:fldChar w:fldCharType="separate"/>
            </w:r>
            <w:r w:rsidR="00DC658F">
              <w:rPr>
                <w:noProof/>
                <w:webHidden/>
              </w:rPr>
              <w:t>11</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09" w:history="1">
            <w:r w:rsidRPr="00EB55B9">
              <w:rPr>
                <w:rStyle w:val="Hyperlink"/>
                <w:noProof/>
              </w:rPr>
              <w:t>6.4</w:t>
            </w:r>
            <w:r>
              <w:rPr>
                <w:rFonts w:asciiTheme="minorHAnsi" w:eastAsiaTheme="minorEastAsia" w:hAnsiTheme="minorHAnsi"/>
                <w:noProof/>
                <w:sz w:val="22"/>
                <w:lang w:eastAsia="en-GB"/>
              </w:rPr>
              <w:tab/>
            </w:r>
            <w:r w:rsidRPr="00EB55B9">
              <w:rPr>
                <w:rStyle w:val="Hyperlink"/>
                <w:noProof/>
              </w:rPr>
              <w:t>LoRa</w:t>
            </w:r>
            <w:r>
              <w:rPr>
                <w:noProof/>
                <w:webHidden/>
              </w:rPr>
              <w:tab/>
            </w:r>
            <w:r>
              <w:rPr>
                <w:noProof/>
                <w:webHidden/>
              </w:rPr>
              <w:fldChar w:fldCharType="begin"/>
            </w:r>
            <w:r>
              <w:rPr>
                <w:noProof/>
                <w:webHidden/>
              </w:rPr>
              <w:instrText xml:space="preserve"> PAGEREF _Toc508635409 \h </w:instrText>
            </w:r>
            <w:r>
              <w:rPr>
                <w:noProof/>
                <w:webHidden/>
              </w:rPr>
            </w:r>
            <w:r>
              <w:rPr>
                <w:noProof/>
                <w:webHidden/>
              </w:rPr>
              <w:fldChar w:fldCharType="separate"/>
            </w:r>
            <w:r w:rsidR="00DC658F">
              <w:rPr>
                <w:noProof/>
                <w:webHidden/>
              </w:rPr>
              <w:t>11</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10" w:history="1">
            <w:r w:rsidRPr="00EB55B9">
              <w:rPr>
                <w:rStyle w:val="Hyperlink"/>
                <w:noProof/>
              </w:rPr>
              <w:t>6.5</w:t>
            </w:r>
            <w:r>
              <w:rPr>
                <w:rFonts w:asciiTheme="minorHAnsi" w:eastAsiaTheme="minorEastAsia" w:hAnsiTheme="minorHAnsi"/>
                <w:noProof/>
                <w:sz w:val="22"/>
                <w:lang w:eastAsia="en-GB"/>
              </w:rPr>
              <w:tab/>
            </w:r>
            <w:r w:rsidRPr="00EB55B9">
              <w:rPr>
                <w:rStyle w:val="Hyperlink"/>
                <w:noProof/>
              </w:rPr>
              <w:t>Non-invasive AC Current Sensors</w:t>
            </w:r>
            <w:r>
              <w:rPr>
                <w:noProof/>
                <w:webHidden/>
              </w:rPr>
              <w:tab/>
            </w:r>
            <w:r>
              <w:rPr>
                <w:noProof/>
                <w:webHidden/>
              </w:rPr>
              <w:fldChar w:fldCharType="begin"/>
            </w:r>
            <w:r>
              <w:rPr>
                <w:noProof/>
                <w:webHidden/>
              </w:rPr>
              <w:instrText xml:space="preserve"> PAGEREF _Toc508635410 \h </w:instrText>
            </w:r>
            <w:r>
              <w:rPr>
                <w:noProof/>
                <w:webHidden/>
              </w:rPr>
            </w:r>
            <w:r>
              <w:rPr>
                <w:noProof/>
                <w:webHidden/>
              </w:rPr>
              <w:fldChar w:fldCharType="separate"/>
            </w:r>
            <w:r w:rsidR="00DC658F">
              <w:rPr>
                <w:noProof/>
                <w:webHidden/>
              </w:rPr>
              <w:t>12</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11" w:history="1">
            <w:r w:rsidRPr="00EB55B9">
              <w:rPr>
                <w:rStyle w:val="Hyperlink"/>
                <w:noProof/>
              </w:rPr>
              <w:t>6.6</w:t>
            </w:r>
            <w:r>
              <w:rPr>
                <w:rFonts w:asciiTheme="minorHAnsi" w:eastAsiaTheme="minorEastAsia" w:hAnsiTheme="minorHAnsi"/>
                <w:noProof/>
                <w:sz w:val="22"/>
                <w:lang w:eastAsia="en-GB"/>
              </w:rPr>
              <w:tab/>
            </w:r>
            <w:r w:rsidRPr="00EB55B9">
              <w:rPr>
                <w:rStyle w:val="Hyperlink"/>
                <w:noProof/>
              </w:rPr>
              <w:t>Arduino</w:t>
            </w:r>
            <w:r>
              <w:rPr>
                <w:noProof/>
                <w:webHidden/>
              </w:rPr>
              <w:tab/>
            </w:r>
            <w:r>
              <w:rPr>
                <w:noProof/>
                <w:webHidden/>
              </w:rPr>
              <w:fldChar w:fldCharType="begin"/>
            </w:r>
            <w:r>
              <w:rPr>
                <w:noProof/>
                <w:webHidden/>
              </w:rPr>
              <w:instrText xml:space="preserve"> PAGEREF _Toc508635411 \h </w:instrText>
            </w:r>
            <w:r>
              <w:rPr>
                <w:noProof/>
                <w:webHidden/>
              </w:rPr>
            </w:r>
            <w:r>
              <w:rPr>
                <w:noProof/>
                <w:webHidden/>
              </w:rPr>
              <w:fldChar w:fldCharType="separate"/>
            </w:r>
            <w:r w:rsidR="00DC658F">
              <w:rPr>
                <w:noProof/>
                <w:webHidden/>
              </w:rPr>
              <w:t>13</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12" w:history="1">
            <w:r w:rsidRPr="00EB55B9">
              <w:rPr>
                <w:rStyle w:val="Hyperlink"/>
                <w:noProof/>
              </w:rPr>
              <w:t>6.7</w:t>
            </w:r>
            <w:r>
              <w:rPr>
                <w:rFonts w:asciiTheme="minorHAnsi" w:eastAsiaTheme="minorEastAsia" w:hAnsiTheme="minorHAnsi"/>
                <w:noProof/>
                <w:sz w:val="22"/>
                <w:lang w:eastAsia="en-GB"/>
              </w:rPr>
              <w:tab/>
            </w:r>
            <w:r w:rsidRPr="00EB55B9">
              <w:rPr>
                <w:rStyle w:val="Hyperlink"/>
                <w:noProof/>
              </w:rPr>
              <w:t>Databases</w:t>
            </w:r>
            <w:r>
              <w:rPr>
                <w:noProof/>
                <w:webHidden/>
              </w:rPr>
              <w:tab/>
            </w:r>
            <w:r>
              <w:rPr>
                <w:noProof/>
                <w:webHidden/>
              </w:rPr>
              <w:fldChar w:fldCharType="begin"/>
            </w:r>
            <w:r>
              <w:rPr>
                <w:noProof/>
                <w:webHidden/>
              </w:rPr>
              <w:instrText xml:space="preserve"> PAGEREF _Toc508635412 \h </w:instrText>
            </w:r>
            <w:r>
              <w:rPr>
                <w:noProof/>
                <w:webHidden/>
              </w:rPr>
            </w:r>
            <w:r>
              <w:rPr>
                <w:noProof/>
                <w:webHidden/>
              </w:rPr>
              <w:fldChar w:fldCharType="separate"/>
            </w:r>
            <w:r w:rsidR="00DC658F">
              <w:rPr>
                <w:noProof/>
                <w:webHidden/>
              </w:rPr>
              <w:t>14</w:t>
            </w:r>
            <w:r>
              <w:rPr>
                <w:noProof/>
                <w:webHidden/>
              </w:rPr>
              <w:fldChar w:fldCharType="end"/>
            </w:r>
          </w:hyperlink>
        </w:p>
        <w:p w:rsidR="00270418" w:rsidRDefault="00270418">
          <w:pPr>
            <w:pStyle w:val="TOC2"/>
            <w:tabs>
              <w:tab w:val="left" w:pos="880"/>
              <w:tab w:val="right" w:leader="dot" w:pos="9628"/>
            </w:tabs>
            <w:rPr>
              <w:rFonts w:asciiTheme="minorHAnsi" w:eastAsiaTheme="minorEastAsia" w:hAnsiTheme="minorHAnsi"/>
              <w:noProof/>
              <w:sz w:val="22"/>
              <w:lang w:eastAsia="en-GB"/>
            </w:rPr>
          </w:pPr>
          <w:hyperlink w:anchor="_Toc508635413" w:history="1">
            <w:r w:rsidRPr="00EB55B9">
              <w:rPr>
                <w:rStyle w:val="Hyperlink"/>
                <w:noProof/>
              </w:rPr>
              <w:t>6.8</w:t>
            </w:r>
            <w:r>
              <w:rPr>
                <w:rFonts w:asciiTheme="minorHAnsi" w:eastAsiaTheme="minorEastAsia" w:hAnsiTheme="minorHAnsi"/>
                <w:noProof/>
                <w:sz w:val="22"/>
                <w:lang w:eastAsia="en-GB"/>
              </w:rPr>
              <w:tab/>
            </w:r>
            <w:r w:rsidRPr="00EB55B9">
              <w:rPr>
                <w:rStyle w:val="Hyperlink"/>
                <w:noProof/>
              </w:rPr>
              <w:t>Anemometer</w:t>
            </w:r>
            <w:r>
              <w:rPr>
                <w:noProof/>
                <w:webHidden/>
              </w:rPr>
              <w:tab/>
            </w:r>
            <w:r>
              <w:rPr>
                <w:noProof/>
                <w:webHidden/>
              </w:rPr>
              <w:fldChar w:fldCharType="begin"/>
            </w:r>
            <w:r>
              <w:rPr>
                <w:noProof/>
                <w:webHidden/>
              </w:rPr>
              <w:instrText xml:space="preserve"> PAGEREF _Toc508635413 \h </w:instrText>
            </w:r>
            <w:r>
              <w:rPr>
                <w:noProof/>
                <w:webHidden/>
              </w:rPr>
            </w:r>
            <w:r>
              <w:rPr>
                <w:noProof/>
                <w:webHidden/>
              </w:rPr>
              <w:fldChar w:fldCharType="separate"/>
            </w:r>
            <w:r w:rsidR="00DC658F">
              <w:rPr>
                <w:noProof/>
                <w:webHidden/>
              </w:rPr>
              <w:t>15</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14" w:history="1">
            <w:r w:rsidRPr="00EB55B9">
              <w:rPr>
                <w:rStyle w:val="Hyperlink"/>
                <w:noProof/>
              </w:rPr>
              <w:t>7</w:t>
            </w:r>
            <w:r>
              <w:rPr>
                <w:rFonts w:asciiTheme="minorHAnsi" w:eastAsiaTheme="minorEastAsia" w:hAnsiTheme="minorHAnsi"/>
                <w:noProof/>
                <w:sz w:val="22"/>
                <w:lang w:eastAsia="en-GB"/>
              </w:rPr>
              <w:tab/>
            </w:r>
            <w:r w:rsidRPr="00EB55B9">
              <w:rPr>
                <w:rStyle w:val="Hyperlink"/>
                <w:noProof/>
              </w:rPr>
              <w:t>Conclusion</w:t>
            </w:r>
            <w:r>
              <w:rPr>
                <w:noProof/>
                <w:webHidden/>
              </w:rPr>
              <w:tab/>
            </w:r>
            <w:r>
              <w:rPr>
                <w:noProof/>
                <w:webHidden/>
              </w:rPr>
              <w:fldChar w:fldCharType="begin"/>
            </w:r>
            <w:r>
              <w:rPr>
                <w:noProof/>
                <w:webHidden/>
              </w:rPr>
              <w:instrText xml:space="preserve"> PAGEREF _Toc508635414 \h </w:instrText>
            </w:r>
            <w:r>
              <w:rPr>
                <w:noProof/>
                <w:webHidden/>
              </w:rPr>
            </w:r>
            <w:r>
              <w:rPr>
                <w:noProof/>
                <w:webHidden/>
              </w:rPr>
              <w:fldChar w:fldCharType="separate"/>
            </w:r>
            <w:r w:rsidR="00DC658F">
              <w:rPr>
                <w:noProof/>
                <w:webHidden/>
              </w:rPr>
              <w:t>16</w:t>
            </w:r>
            <w:r>
              <w:rPr>
                <w:noProof/>
                <w:webHidden/>
              </w:rPr>
              <w:fldChar w:fldCharType="end"/>
            </w:r>
          </w:hyperlink>
        </w:p>
        <w:p w:rsidR="00270418" w:rsidRDefault="00270418">
          <w:pPr>
            <w:pStyle w:val="TOC1"/>
            <w:tabs>
              <w:tab w:val="left" w:pos="1100"/>
              <w:tab w:val="right" w:leader="dot" w:pos="9628"/>
            </w:tabs>
            <w:rPr>
              <w:rFonts w:asciiTheme="minorHAnsi" w:eastAsiaTheme="minorEastAsia" w:hAnsiTheme="minorHAnsi"/>
              <w:noProof/>
              <w:sz w:val="22"/>
              <w:lang w:eastAsia="en-GB"/>
            </w:rPr>
          </w:pPr>
          <w:hyperlink w:anchor="_Toc508635415" w:history="1">
            <w:r w:rsidRPr="00EB55B9">
              <w:rPr>
                <w:rStyle w:val="Hyperlink"/>
                <w:noProof/>
              </w:rPr>
              <w:t>8</w:t>
            </w:r>
            <w:r>
              <w:rPr>
                <w:rFonts w:asciiTheme="minorHAnsi" w:eastAsiaTheme="minorEastAsia" w:hAnsiTheme="minorHAnsi"/>
                <w:noProof/>
                <w:sz w:val="22"/>
                <w:lang w:eastAsia="en-GB"/>
              </w:rPr>
              <w:tab/>
            </w:r>
            <w:r w:rsidRPr="00EB55B9">
              <w:rPr>
                <w:rStyle w:val="Hyperlink"/>
                <w:noProof/>
              </w:rPr>
              <w:t>References</w:t>
            </w:r>
            <w:r>
              <w:rPr>
                <w:noProof/>
                <w:webHidden/>
              </w:rPr>
              <w:tab/>
            </w:r>
            <w:r>
              <w:rPr>
                <w:noProof/>
                <w:webHidden/>
              </w:rPr>
              <w:fldChar w:fldCharType="begin"/>
            </w:r>
            <w:r>
              <w:rPr>
                <w:noProof/>
                <w:webHidden/>
              </w:rPr>
              <w:instrText xml:space="preserve"> PAGEREF _Toc508635415 \h </w:instrText>
            </w:r>
            <w:r>
              <w:rPr>
                <w:noProof/>
                <w:webHidden/>
              </w:rPr>
            </w:r>
            <w:r>
              <w:rPr>
                <w:noProof/>
                <w:webHidden/>
              </w:rPr>
              <w:fldChar w:fldCharType="separate"/>
            </w:r>
            <w:r w:rsidR="00DC658F">
              <w:rPr>
                <w:noProof/>
                <w:webHidden/>
              </w:rPr>
              <w:t>18</w:t>
            </w:r>
            <w:r>
              <w:rPr>
                <w:noProof/>
                <w:webHidden/>
              </w:rPr>
              <w:fldChar w:fldCharType="end"/>
            </w:r>
          </w:hyperlink>
        </w:p>
        <w:p w:rsidR="00AC7C0B" w:rsidRDefault="00AC7C0B">
          <w:pPr>
            <w:rPr>
              <w:b/>
              <w:bCs/>
              <w:noProof/>
            </w:rPr>
          </w:pPr>
          <w:r w:rsidRPr="00173018">
            <w:rPr>
              <w:b/>
              <w:bCs/>
              <w:noProof/>
            </w:rPr>
            <w:fldChar w:fldCharType="end"/>
          </w:r>
        </w:p>
      </w:sdtContent>
    </w:sdt>
    <w:p w:rsidR="00095E39" w:rsidRPr="00095E39" w:rsidRDefault="00095E39" w:rsidP="00095E39">
      <w:pPr>
        <w:ind w:left="0"/>
        <w:rPr>
          <w:b/>
          <w:sz w:val="52"/>
          <w:szCs w:val="52"/>
        </w:rPr>
      </w:pPr>
      <w:r w:rsidRPr="00095E39">
        <w:rPr>
          <w:b/>
          <w:sz w:val="52"/>
          <w:szCs w:val="52"/>
        </w:rPr>
        <w:t>Table of Figures</w:t>
      </w:r>
    </w:p>
    <w:p w:rsidR="00270418" w:rsidRDefault="00095E39">
      <w:pPr>
        <w:pStyle w:val="TableofFigures"/>
        <w:tabs>
          <w:tab w:val="right" w:leader="dot" w:pos="9628"/>
        </w:tabs>
        <w:rPr>
          <w:rFonts w:asciiTheme="minorHAnsi" w:eastAsiaTheme="minorEastAsia" w:hAnsiTheme="minorHAnsi"/>
          <w:noProof/>
          <w:sz w:val="22"/>
          <w:lang w:eastAsia="en-GB"/>
        </w:rPr>
      </w:pPr>
      <w:r>
        <w:fldChar w:fldCharType="begin"/>
      </w:r>
      <w:r>
        <w:instrText xml:space="preserve"> TOC \h \z \c "Figure" </w:instrText>
      </w:r>
      <w:r>
        <w:fldChar w:fldCharType="separate"/>
      </w:r>
      <w:hyperlink w:anchor="_Toc508635388" w:history="1">
        <w:r w:rsidR="00270418" w:rsidRPr="00E43A3F">
          <w:rPr>
            <w:rStyle w:val="Hyperlink"/>
            <w:noProof/>
          </w:rPr>
          <w:t>Figure 1: Work Breakdown structure</w:t>
        </w:r>
        <w:r w:rsidR="00270418">
          <w:rPr>
            <w:noProof/>
            <w:webHidden/>
          </w:rPr>
          <w:tab/>
        </w:r>
        <w:r w:rsidR="00270418">
          <w:rPr>
            <w:noProof/>
            <w:webHidden/>
          </w:rPr>
          <w:fldChar w:fldCharType="begin"/>
        </w:r>
        <w:r w:rsidR="00270418">
          <w:rPr>
            <w:noProof/>
            <w:webHidden/>
          </w:rPr>
          <w:instrText xml:space="preserve"> PAGEREF _Toc508635388 \h </w:instrText>
        </w:r>
        <w:r w:rsidR="00270418">
          <w:rPr>
            <w:noProof/>
            <w:webHidden/>
          </w:rPr>
        </w:r>
        <w:r w:rsidR="00270418">
          <w:rPr>
            <w:noProof/>
            <w:webHidden/>
          </w:rPr>
          <w:fldChar w:fldCharType="separate"/>
        </w:r>
        <w:r w:rsidR="00DC658F">
          <w:rPr>
            <w:noProof/>
            <w:webHidden/>
          </w:rPr>
          <w:t>9</w:t>
        </w:r>
        <w:r w:rsidR="00270418">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89" w:history="1">
        <w:r w:rsidRPr="00E43A3F">
          <w:rPr>
            <w:rStyle w:val="Hyperlink"/>
            <w:noProof/>
          </w:rPr>
          <w:t>Figure 2: LoRa Network</w:t>
        </w:r>
        <w:r>
          <w:rPr>
            <w:noProof/>
            <w:webHidden/>
          </w:rPr>
          <w:tab/>
        </w:r>
        <w:r>
          <w:rPr>
            <w:noProof/>
            <w:webHidden/>
          </w:rPr>
          <w:fldChar w:fldCharType="begin"/>
        </w:r>
        <w:r>
          <w:rPr>
            <w:noProof/>
            <w:webHidden/>
          </w:rPr>
          <w:instrText xml:space="preserve"> PAGEREF _Toc508635389 \h </w:instrText>
        </w:r>
        <w:r>
          <w:rPr>
            <w:noProof/>
            <w:webHidden/>
          </w:rPr>
        </w:r>
        <w:r>
          <w:rPr>
            <w:noProof/>
            <w:webHidden/>
          </w:rPr>
          <w:fldChar w:fldCharType="separate"/>
        </w:r>
        <w:r w:rsidR="00DC658F">
          <w:rPr>
            <w:noProof/>
            <w:webHidden/>
          </w:rPr>
          <w:t>12</w:t>
        </w:r>
        <w:r>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0" w:history="1">
        <w:r w:rsidRPr="00E43A3F">
          <w:rPr>
            <w:rStyle w:val="Hyperlink"/>
            <w:noProof/>
          </w:rPr>
          <w:t>Figure 3: Arduino UNO pin layout</w:t>
        </w:r>
        <w:r>
          <w:rPr>
            <w:noProof/>
            <w:webHidden/>
          </w:rPr>
          <w:tab/>
        </w:r>
        <w:r>
          <w:rPr>
            <w:noProof/>
            <w:webHidden/>
          </w:rPr>
          <w:fldChar w:fldCharType="begin"/>
        </w:r>
        <w:r>
          <w:rPr>
            <w:noProof/>
            <w:webHidden/>
          </w:rPr>
          <w:instrText xml:space="preserve"> PAGEREF _Toc508635390 \h </w:instrText>
        </w:r>
        <w:r>
          <w:rPr>
            <w:noProof/>
            <w:webHidden/>
          </w:rPr>
        </w:r>
        <w:r>
          <w:rPr>
            <w:noProof/>
            <w:webHidden/>
          </w:rPr>
          <w:fldChar w:fldCharType="separate"/>
        </w:r>
        <w:r w:rsidR="00DC658F">
          <w:rPr>
            <w:noProof/>
            <w:webHidden/>
          </w:rPr>
          <w:t>14</w:t>
        </w:r>
        <w:r>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1" w:history="1">
        <w:r w:rsidRPr="00E43A3F">
          <w:rPr>
            <w:rStyle w:val="Hyperlink"/>
            <w:noProof/>
          </w:rPr>
          <w:t>Figure 4: An HHF91 Anemometer that can measure CFM</w:t>
        </w:r>
        <w:r>
          <w:rPr>
            <w:noProof/>
            <w:webHidden/>
          </w:rPr>
          <w:tab/>
        </w:r>
        <w:r>
          <w:rPr>
            <w:noProof/>
            <w:webHidden/>
          </w:rPr>
          <w:fldChar w:fldCharType="begin"/>
        </w:r>
        <w:r>
          <w:rPr>
            <w:noProof/>
            <w:webHidden/>
          </w:rPr>
          <w:instrText xml:space="preserve"> PAGEREF _Toc508635391 \h </w:instrText>
        </w:r>
        <w:r>
          <w:rPr>
            <w:noProof/>
            <w:webHidden/>
          </w:rPr>
        </w:r>
        <w:r>
          <w:rPr>
            <w:noProof/>
            <w:webHidden/>
          </w:rPr>
          <w:fldChar w:fldCharType="separate"/>
        </w:r>
        <w:r w:rsidR="00DC658F">
          <w:rPr>
            <w:noProof/>
            <w:webHidden/>
          </w:rPr>
          <w:t>16</w:t>
        </w:r>
        <w:r>
          <w:rPr>
            <w:noProof/>
            <w:webHidden/>
          </w:rPr>
          <w:fldChar w:fldCharType="end"/>
        </w:r>
      </w:hyperlink>
    </w:p>
    <w:p w:rsidR="00095E39" w:rsidRDefault="00095E39" w:rsidP="00B75C78">
      <w:pPr>
        <w:spacing w:before="0" w:after="200" w:line="276" w:lineRule="auto"/>
        <w:ind w:left="0"/>
        <w:jc w:val="left"/>
      </w:pPr>
      <w:r>
        <w:fldChar w:fldCharType="end"/>
      </w:r>
    </w:p>
    <w:p w:rsidR="00270418" w:rsidRDefault="00270418" w:rsidP="00B75C78">
      <w:pPr>
        <w:spacing w:before="0" w:after="200" w:line="276" w:lineRule="auto"/>
        <w:ind w:left="0"/>
        <w:jc w:val="left"/>
      </w:pPr>
    </w:p>
    <w:p w:rsidR="00270418" w:rsidRDefault="00095E39" w:rsidP="00B75C78">
      <w:pPr>
        <w:spacing w:before="0" w:after="200" w:line="276" w:lineRule="auto"/>
        <w:ind w:left="0"/>
        <w:jc w:val="left"/>
        <w:rPr>
          <w:noProof/>
        </w:rPr>
      </w:pPr>
      <w:r w:rsidRPr="00095E39">
        <w:rPr>
          <w:b/>
          <w:sz w:val="52"/>
          <w:szCs w:val="52"/>
        </w:rPr>
        <w:lastRenderedPageBreak/>
        <w:t>Table of Equations</w:t>
      </w:r>
      <w:r>
        <w:rPr>
          <w:b/>
          <w:sz w:val="52"/>
          <w:szCs w:val="52"/>
        </w:rPr>
        <w:fldChar w:fldCharType="begin"/>
      </w:r>
      <w:r w:rsidRPr="00095E39">
        <w:rPr>
          <w:b/>
          <w:sz w:val="52"/>
          <w:szCs w:val="52"/>
        </w:rPr>
        <w:instrText xml:space="preserve"> TOC \h \z \c "Equation" </w:instrText>
      </w:r>
      <w:r>
        <w:rPr>
          <w:b/>
          <w:sz w:val="52"/>
          <w:szCs w:val="52"/>
        </w:rPr>
        <w:fldChar w:fldCharType="separate"/>
      </w:r>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6" w:history="1">
        <w:r w:rsidRPr="00F253B8">
          <w:rPr>
            <w:rStyle w:val="Hyperlink"/>
            <w:noProof/>
          </w:rPr>
          <w:t>Equation 1: Coefficient of performance</w:t>
        </w:r>
        <w:r>
          <w:rPr>
            <w:noProof/>
            <w:webHidden/>
          </w:rPr>
          <w:tab/>
        </w:r>
        <w:r>
          <w:rPr>
            <w:noProof/>
            <w:webHidden/>
          </w:rPr>
          <w:fldChar w:fldCharType="begin"/>
        </w:r>
        <w:r>
          <w:rPr>
            <w:noProof/>
            <w:webHidden/>
          </w:rPr>
          <w:instrText xml:space="preserve"> PAGEREF _Toc508635396 \h </w:instrText>
        </w:r>
        <w:r>
          <w:rPr>
            <w:noProof/>
            <w:webHidden/>
          </w:rPr>
        </w:r>
        <w:r>
          <w:rPr>
            <w:noProof/>
            <w:webHidden/>
          </w:rPr>
          <w:fldChar w:fldCharType="separate"/>
        </w:r>
        <w:r w:rsidR="00DC658F">
          <w:rPr>
            <w:noProof/>
            <w:webHidden/>
          </w:rPr>
          <w:t>11</w:t>
        </w:r>
        <w:r>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7" w:history="1">
        <w:r w:rsidRPr="00F253B8">
          <w:rPr>
            <w:rStyle w:val="Hyperlink"/>
            <w:noProof/>
          </w:rPr>
          <w:t>Equation 2: Maximum COP for an air conditioning system</w:t>
        </w:r>
        <w:r>
          <w:rPr>
            <w:noProof/>
            <w:webHidden/>
          </w:rPr>
          <w:tab/>
        </w:r>
        <w:r>
          <w:rPr>
            <w:noProof/>
            <w:webHidden/>
          </w:rPr>
          <w:fldChar w:fldCharType="begin"/>
        </w:r>
        <w:r>
          <w:rPr>
            <w:noProof/>
            <w:webHidden/>
          </w:rPr>
          <w:instrText xml:space="preserve"> PAGEREF _Toc508635397 \h </w:instrText>
        </w:r>
        <w:r>
          <w:rPr>
            <w:noProof/>
            <w:webHidden/>
          </w:rPr>
        </w:r>
        <w:r>
          <w:rPr>
            <w:noProof/>
            <w:webHidden/>
          </w:rPr>
          <w:fldChar w:fldCharType="separate"/>
        </w:r>
        <w:r w:rsidR="00DC658F">
          <w:rPr>
            <w:noProof/>
            <w:webHidden/>
          </w:rPr>
          <w:t>11</w:t>
        </w:r>
        <w:r>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8" w:history="1">
        <w:r w:rsidRPr="00F253B8">
          <w:rPr>
            <w:rStyle w:val="Hyperlink"/>
            <w:noProof/>
          </w:rPr>
          <w:t>Equation 3: Relationship between current in the secondary and primary winding</w:t>
        </w:r>
        <w:r>
          <w:rPr>
            <w:noProof/>
            <w:webHidden/>
          </w:rPr>
          <w:tab/>
        </w:r>
        <w:r>
          <w:rPr>
            <w:noProof/>
            <w:webHidden/>
          </w:rPr>
          <w:fldChar w:fldCharType="begin"/>
        </w:r>
        <w:r>
          <w:rPr>
            <w:noProof/>
            <w:webHidden/>
          </w:rPr>
          <w:instrText xml:space="preserve"> PAGEREF _Toc508635398 \h </w:instrText>
        </w:r>
        <w:r>
          <w:rPr>
            <w:noProof/>
            <w:webHidden/>
          </w:rPr>
        </w:r>
        <w:r>
          <w:rPr>
            <w:noProof/>
            <w:webHidden/>
          </w:rPr>
          <w:fldChar w:fldCharType="separate"/>
        </w:r>
        <w:r w:rsidR="00DC658F">
          <w:rPr>
            <w:noProof/>
            <w:webHidden/>
          </w:rPr>
          <w:t>13</w:t>
        </w:r>
        <w:r>
          <w:rPr>
            <w:noProof/>
            <w:webHidden/>
          </w:rPr>
          <w:fldChar w:fldCharType="end"/>
        </w:r>
      </w:hyperlink>
    </w:p>
    <w:p w:rsidR="00270418" w:rsidRDefault="00270418">
      <w:pPr>
        <w:pStyle w:val="TableofFigures"/>
        <w:tabs>
          <w:tab w:val="right" w:leader="dot" w:pos="9628"/>
        </w:tabs>
        <w:rPr>
          <w:rFonts w:asciiTheme="minorHAnsi" w:eastAsiaTheme="minorEastAsia" w:hAnsiTheme="minorHAnsi"/>
          <w:noProof/>
          <w:sz w:val="22"/>
          <w:lang w:eastAsia="en-GB"/>
        </w:rPr>
      </w:pPr>
      <w:hyperlink w:anchor="_Toc508635399" w:history="1">
        <w:r w:rsidRPr="00F253B8">
          <w:rPr>
            <w:rStyle w:val="Hyperlink"/>
            <w:noProof/>
          </w:rPr>
          <w:t>Equation 4: CT turns Ratio calculation</w:t>
        </w:r>
        <w:r>
          <w:rPr>
            <w:noProof/>
            <w:webHidden/>
          </w:rPr>
          <w:tab/>
        </w:r>
        <w:r>
          <w:rPr>
            <w:noProof/>
            <w:webHidden/>
          </w:rPr>
          <w:fldChar w:fldCharType="begin"/>
        </w:r>
        <w:r>
          <w:rPr>
            <w:noProof/>
            <w:webHidden/>
          </w:rPr>
          <w:instrText xml:space="preserve"> PAGEREF _Toc508635399 \h </w:instrText>
        </w:r>
        <w:r>
          <w:rPr>
            <w:noProof/>
            <w:webHidden/>
          </w:rPr>
        </w:r>
        <w:r>
          <w:rPr>
            <w:noProof/>
            <w:webHidden/>
          </w:rPr>
          <w:fldChar w:fldCharType="separate"/>
        </w:r>
        <w:r w:rsidR="00DC658F">
          <w:rPr>
            <w:noProof/>
            <w:webHidden/>
          </w:rPr>
          <w:t>13</w:t>
        </w:r>
        <w:r>
          <w:rPr>
            <w:noProof/>
            <w:webHidden/>
          </w:rPr>
          <w:fldChar w:fldCharType="end"/>
        </w:r>
      </w:hyperlink>
    </w:p>
    <w:p w:rsidR="005B061D" w:rsidRDefault="00095E39" w:rsidP="00B75C78">
      <w:pPr>
        <w:spacing w:before="0" w:after="200" w:line="276" w:lineRule="auto"/>
        <w:ind w:left="0"/>
        <w:jc w:val="left"/>
      </w:pPr>
      <w:r>
        <w:fldChar w:fldCharType="end"/>
      </w:r>
      <w:r w:rsidRPr="00173018">
        <w:t xml:space="preserve"> </w:t>
      </w:r>
    </w:p>
    <w:p w:rsidR="00095E39" w:rsidRPr="00173018" w:rsidRDefault="005B061D" w:rsidP="00B75C78">
      <w:pPr>
        <w:spacing w:before="0" w:after="200" w:line="276" w:lineRule="auto"/>
        <w:ind w:left="0"/>
        <w:jc w:val="left"/>
      </w:pPr>
      <w:r>
        <w:br w:type="page"/>
      </w:r>
    </w:p>
    <w:p w:rsidR="003D20BD" w:rsidRPr="00173018" w:rsidRDefault="003D20BD" w:rsidP="003D20BD">
      <w:pPr>
        <w:pStyle w:val="Heading1"/>
        <w:rPr>
          <w:szCs w:val="52"/>
        </w:rPr>
      </w:pPr>
      <w:bookmarkStart w:id="1" w:name="_Toc508635401"/>
      <w:r w:rsidRPr="00173018">
        <w:rPr>
          <w:szCs w:val="52"/>
        </w:rPr>
        <w:lastRenderedPageBreak/>
        <w:t>Introduction</w:t>
      </w:r>
      <w:bookmarkEnd w:id="1"/>
    </w:p>
    <w:p w:rsidR="00DB5F2C" w:rsidRPr="00173018" w:rsidRDefault="00DB5F2C" w:rsidP="00DB5F2C">
      <w:pPr>
        <w:rPr>
          <w:szCs w:val="24"/>
        </w:rPr>
      </w:pPr>
      <w:r w:rsidRPr="00173018">
        <w:rPr>
          <w:szCs w:val="24"/>
        </w:rPr>
        <w:t>The Distributed IOT Environmental Monitoring project is about</w:t>
      </w:r>
      <w:r>
        <w:rPr>
          <w:szCs w:val="24"/>
        </w:rPr>
        <w:t xml:space="preserve"> the lack of a reliable, more cost effective</w:t>
      </w:r>
      <w:r w:rsidRPr="00173018">
        <w:rPr>
          <w:szCs w:val="24"/>
        </w:rPr>
        <w:t xml:space="preserve"> method with which the COP (Coefficient of Performance) of an already installed split type air-conditioning unit can be monitored. This has the consequence that ai</w:t>
      </w:r>
      <w:r>
        <w:rPr>
          <w:szCs w:val="24"/>
        </w:rPr>
        <w:t>r conditioning units are kept</w:t>
      </w:r>
      <w:r w:rsidRPr="00173018">
        <w:rPr>
          <w:szCs w:val="24"/>
        </w:rPr>
        <w:t xml:space="preserve"> </w:t>
      </w:r>
      <w:r>
        <w:rPr>
          <w:szCs w:val="24"/>
        </w:rPr>
        <w:t>in operation</w:t>
      </w:r>
      <w:r w:rsidRPr="00173018">
        <w:rPr>
          <w:szCs w:val="24"/>
        </w:rPr>
        <w:t xml:space="preserve"> </w:t>
      </w:r>
      <w:r>
        <w:rPr>
          <w:szCs w:val="24"/>
        </w:rPr>
        <w:t>despite performing less efficient than expected. On the opposite end of the spectrum</w:t>
      </w:r>
      <w:r w:rsidRPr="00173018">
        <w:rPr>
          <w:szCs w:val="24"/>
        </w:rPr>
        <w:t xml:space="preserve"> air conditioning units are repla</w:t>
      </w:r>
      <w:r>
        <w:rPr>
          <w:szCs w:val="24"/>
        </w:rPr>
        <w:t xml:space="preserve">ced before it becomes a liability due to poor performance and therefore replacement becomes necessary. This results in </w:t>
      </w:r>
      <w:r w:rsidRPr="00173018">
        <w:rPr>
          <w:szCs w:val="24"/>
        </w:rPr>
        <w:t>loss of energy and capital for the company. In this pr</w:t>
      </w:r>
      <w:r>
        <w:rPr>
          <w:szCs w:val="24"/>
        </w:rPr>
        <w:t>oject the problem will be attempted to be solved</w:t>
      </w:r>
      <w:r w:rsidRPr="00173018">
        <w:rPr>
          <w:szCs w:val="24"/>
        </w:rPr>
        <w:t xml:space="preserve"> by making use of IOT</w:t>
      </w:r>
      <w:r>
        <w:rPr>
          <w:szCs w:val="24"/>
        </w:rPr>
        <w:t xml:space="preserve"> (Internet of Things)</w:t>
      </w:r>
      <w:r w:rsidRPr="00173018">
        <w:rPr>
          <w:szCs w:val="24"/>
        </w:rPr>
        <w:t xml:space="preserve"> sensors</w:t>
      </w:r>
      <w:r>
        <w:rPr>
          <w:szCs w:val="24"/>
        </w:rPr>
        <w:t xml:space="preserve">. These IOT sensors </w:t>
      </w:r>
      <w:r w:rsidRPr="00173018">
        <w:rPr>
          <w:szCs w:val="24"/>
        </w:rPr>
        <w:t>will be fitted to existing in</w:t>
      </w:r>
      <w:r>
        <w:rPr>
          <w:szCs w:val="24"/>
        </w:rPr>
        <w:t>stalled split unit air-</w:t>
      </w:r>
      <w:r w:rsidRPr="00173018">
        <w:rPr>
          <w:szCs w:val="24"/>
        </w:rPr>
        <w:t>conditioners</w:t>
      </w:r>
      <w:r>
        <w:rPr>
          <w:szCs w:val="24"/>
        </w:rPr>
        <w:t xml:space="preserve"> thereby making it a more cost effective solution</w:t>
      </w:r>
      <w:r w:rsidRPr="00173018">
        <w:rPr>
          <w:szCs w:val="24"/>
        </w:rPr>
        <w:t>. These</w:t>
      </w:r>
      <w:r>
        <w:rPr>
          <w:szCs w:val="24"/>
        </w:rPr>
        <w:t xml:space="preserve"> IOT</w:t>
      </w:r>
      <w:r w:rsidRPr="00173018">
        <w:rPr>
          <w:szCs w:val="24"/>
        </w:rPr>
        <w:t xml:space="preserve"> sensors wi</w:t>
      </w:r>
      <w:r>
        <w:rPr>
          <w:szCs w:val="24"/>
        </w:rPr>
        <w:t>ll be able to send data via the internet in order to calculate the COP of any air-</w:t>
      </w:r>
      <w:r w:rsidRPr="00173018">
        <w:rPr>
          <w:szCs w:val="24"/>
        </w:rPr>
        <w:t>cond</w:t>
      </w:r>
      <w:r>
        <w:rPr>
          <w:szCs w:val="24"/>
        </w:rPr>
        <w:t xml:space="preserve">itioning unit </w:t>
      </w:r>
      <w:r w:rsidRPr="00173018">
        <w:rPr>
          <w:szCs w:val="24"/>
        </w:rPr>
        <w:t xml:space="preserve">at any </w:t>
      </w:r>
      <w:r>
        <w:rPr>
          <w:szCs w:val="24"/>
        </w:rPr>
        <w:t xml:space="preserve">given </w:t>
      </w:r>
      <w:r w:rsidRPr="00173018">
        <w:rPr>
          <w:szCs w:val="24"/>
        </w:rPr>
        <w:t>time. The data</w:t>
      </w:r>
      <w:r>
        <w:rPr>
          <w:szCs w:val="24"/>
        </w:rPr>
        <w:t xml:space="preserve"> collected from the IOT sensors</w:t>
      </w:r>
      <w:r w:rsidRPr="00173018">
        <w:rPr>
          <w:szCs w:val="24"/>
        </w:rPr>
        <w:t xml:space="preserve"> will </w:t>
      </w:r>
      <w:r>
        <w:rPr>
          <w:szCs w:val="24"/>
        </w:rPr>
        <w:t>be used to enable an estimation</w:t>
      </w:r>
      <w:r w:rsidRPr="00173018">
        <w:rPr>
          <w:szCs w:val="24"/>
        </w:rPr>
        <w:t xml:space="preserve"> of when a unit needs to be repaired or serviced.</w:t>
      </w:r>
    </w:p>
    <w:p w:rsidR="00DB5F2C" w:rsidRPr="00173018" w:rsidRDefault="00DB5F2C" w:rsidP="00DB5F2C">
      <w:r>
        <w:t>Here follows</w:t>
      </w:r>
      <w:r w:rsidRPr="00173018">
        <w:t xml:space="preserve"> the literature study for the Distributed IOT Environmental Monitoring project</w:t>
      </w:r>
      <w:r>
        <w:t>. A</w:t>
      </w:r>
      <w:r w:rsidRPr="00173018">
        <w:t xml:space="preserve"> short overv</w:t>
      </w:r>
      <w:r>
        <w:t>iew of the problem will be presented in the</w:t>
      </w:r>
      <w:r w:rsidRPr="00173018">
        <w:t xml:space="preserve"> problem statement</w:t>
      </w:r>
      <w:r>
        <w:t xml:space="preserve"> section of the report below. The problem statement</w:t>
      </w:r>
      <w:r w:rsidRPr="00173018">
        <w:t xml:space="preserve"> explain</w:t>
      </w:r>
      <w:r>
        <w:t>s</w:t>
      </w:r>
      <w:r w:rsidRPr="00173018">
        <w:t xml:space="preserve"> and substantiate the relevance of the project.</w:t>
      </w:r>
      <w:r>
        <w:t xml:space="preserve"> A</w:t>
      </w:r>
      <w:r w:rsidRPr="00173018">
        <w:t xml:space="preserve"> pro</w:t>
      </w:r>
      <w:r>
        <w:t>ject overview briefly describes</w:t>
      </w:r>
      <w:r w:rsidRPr="00173018">
        <w:t xml:space="preserve"> what will be done</w:t>
      </w:r>
      <w:r>
        <w:t xml:space="preserve"> during the project</w:t>
      </w:r>
      <w:r w:rsidRPr="00173018">
        <w:t xml:space="preserve"> and how it will be done to complete this project to satisfaction. The project scope </w:t>
      </w:r>
      <w:r>
        <w:t>is also included in the report. This shows</w:t>
      </w:r>
      <w:r w:rsidRPr="00173018">
        <w:t xml:space="preserve"> what is included and what is excluded from the project</w:t>
      </w:r>
      <w:r>
        <w:t>. Thereby</w:t>
      </w:r>
      <w:r w:rsidRPr="00173018">
        <w:t xml:space="preserve"> giving a clear picture of what must be addressed in the project. The importan</w:t>
      </w:r>
      <w:r>
        <w:t>ce of this project will be addressed</w:t>
      </w:r>
      <w:r w:rsidRPr="00173018">
        <w:t xml:space="preserve"> by identifying the unique aspects</w:t>
      </w:r>
      <w:r>
        <w:t xml:space="preserve"> of the project as well as refer</w:t>
      </w:r>
      <w:r w:rsidRPr="00173018">
        <w:t>ring to the shortcomings of already existing solutions and why they are not applicable to this particular problem. This all will be followed by a complete in depth literature survey that will look at all existing documentation</w:t>
      </w:r>
      <w:r>
        <w:t xml:space="preserve"> and research</w:t>
      </w:r>
      <w:r w:rsidRPr="00173018">
        <w:t xml:space="preserve"> on the different aspects of the project. Research on</w:t>
      </w:r>
      <w:r>
        <w:t xml:space="preserve"> different possible solutions of the different aspects presented by</w:t>
      </w:r>
      <w:r w:rsidRPr="00173018">
        <w:t xml:space="preserve"> the project</w:t>
      </w:r>
      <w:r>
        <w:t xml:space="preserve"> will be performed.  I</w:t>
      </w:r>
      <w:r w:rsidRPr="00173018">
        <w:t>n an attempt to identify the most applicable solution to each one of these aspects that can be used together to complete the project.</w:t>
      </w:r>
    </w:p>
    <w:p w:rsidR="00103A4D" w:rsidRPr="00173018" w:rsidRDefault="0063512E" w:rsidP="0063512E">
      <w:pPr>
        <w:spacing w:before="0" w:after="200" w:line="276" w:lineRule="auto"/>
        <w:ind w:left="0"/>
        <w:jc w:val="left"/>
      </w:pPr>
      <w:r w:rsidRPr="00173018">
        <w:br w:type="page"/>
      </w:r>
    </w:p>
    <w:p w:rsidR="003D20BD" w:rsidRPr="00173018" w:rsidRDefault="003D20BD" w:rsidP="00895A17">
      <w:pPr>
        <w:pStyle w:val="Heading1"/>
        <w:rPr>
          <w:szCs w:val="52"/>
        </w:rPr>
      </w:pPr>
      <w:bookmarkStart w:id="2" w:name="_Toc508635402"/>
      <w:r w:rsidRPr="00173018">
        <w:rPr>
          <w:szCs w:val="52"/>
        </w:rPr>
        <w:lastRenderedPageBreak/>
        <w:t>Problem Statement</w:t>
      </w:r>
      <w:bookmarkEnd w:id="2"/>
    </w:p>
    <w:p w:rsidR="00DB5F2C" w:rsidRPr="00173018" w:rsidRDefault="00DB5F2C" w:rsidP="00DB5F2C">
      <w:pPr>
        <w:rPr>
          <w:szCs w:val="24"/>
        </w:rPr>
      </w:pPr>
      <w:r w:rsidRPr="00173018">
        <w:rPr>
          <w:szCs w:val="24"/>
        </w:rPr>
        <w:t>There is currently a considerable amount of split type air-conditioning units used in large commercial buildings. Most companies that own these buildings handles these split type air-conditioning units in one of two ways. They either replace them after they have reached a predetermined age</w:t>
      </w:r>
      <w:sdt>
        <w:sdtPr>
          <w:rPr>
            <w:szCs w:val="24"/>
          </w:rPr>
          <w:id w:val="-1597400811"/>
          <w:citation/>
        </w:sdtPr>
        <w:sdtEndPr/>
        <w:sdtContent>
          <w:r w:rsidRPr="00173018">
            <w:rPr>
              <w:szCs w:val="24"/>
            </w:rPr>
            <w:fldChar w:fldCharType="begin"/>
          </w:r>
          <w:r w:rsidRPr="00173018">
            <w:rPr>
              <w:szCs w:val="24"/>
            </w:rPr>
            <w:instrText xml:space="preserve"> CITATION Gre18 \l 7177 </w:instrText>
          </w:r>
          <w:r w:rsidRPr="00173018">
            <w:rPr>
              <w:szCs w:val="24"/>
            </w:rPr>
            <w:fldChar w:fldCharType="separate"/>
          </w:r>
          <w:r w:rsidR="005B061D">
            <w:rPr>
              <w:noProof/>
              <w:szCs w:val="24"/>
            </w:rPr>
            <w:t xml:space="preserve"> </w:t>
          </w:r>
          <w:r w:rsidR="005B061D" w:rsidRPr="005B061D">
            <w:rPr>
              <w:noProof/>
              <w:szCs w:val="24"/>
            </w:rPr>
            <w:t>[1]</w:t>
          </w:r>
          <w:r w:rsidRPr="00173018">
            <w:rPr>
              <w:szCs w:val="24"/>
            </w:rPr>
            <w:fldChar w:fldCharType="end"/>
          </w:r>
        </w:sdtContent>
      </w:sdt>
      <w:r w:rsidRPr="00173018">
        <w:rPr>
          <w:szCs w:val="24"/>
        </w:rPr>
        <w:t xml:space="preserve"> or they wait for the air-conditioning unit to break. This leads to a loss of capital and the unnecessary wasting of electricity. Electricity is wasted by keeping ineffective 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173018" w:rsidRDefault="00DB5F2C" w:rsidP="00DB5F2C">
      <w:pPr>
        <w:rPr>
          <w:szCs w:val="24"/>
        </w:rPr>
      </w:pPr>
      <w:r w:rsidRPr="00173018">
        <w:rPr>
          <w:szCs w:val="24"/>
        </w:rPr>
        <w:t xml:space="preserve">For this the aim of the project is to develop a low cost IOT sensor console that can be installed and used with all currently operational split air-conditioner units in commercial properties. The sensor </w:t>
      </w:r>
      <w:r>
        <w:rPr>
          <w:szCs w:val="24"/>
        </w:rPr>
        <w:t>consoles must be cost efficient in terms that the amount that is saved due to the application of the sensor consoles is more than the cost of the sensor console itself.</w:t>
      </w:r>
      <w:r w:rsidRPr="00173018">
        <w:rPr>
          <w:szCs w:val="24"/>
        </w:rPr>
        <w:t xml:space="preserve">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173018" w:rsidRDefault="00DB5F2C" w:rsidP="00DB5F2C">
      <w:pPr>
        <w:rPr>
          <w:szCs w:val="24"/>
        </w:rPr>
      </w:pPr>
      <w:r w:rsidRPr="00173018">
        <w:rPr>
          <w:szCs w:val="24"/>
        </w:rPr>
        <w:t xml:space="preserve">The central computer needs to be able to use the received data from the sensors to determine when an air-conditioner unit needs to be repaired or serviced. </w:t>
      </w:r>
      <w:r>
        <w:rPr>
          <w:szCs w:val="24"/>
        </w:rPr>
        <w:t>P</w:t>
      </w:r>
      <w:r w:rsidRPr="00173018">
        <w:rPr>
          <w:szCs w:val="24"/>
        </w:rPr>
        <w:t>redictive maintenance should be made possible</w:t>
      </w:r>
      <w:r>
        <w:rPr>
          <w:szCs w:val="24"/>
        </w:rPr>
        <w:t xml:space="preserve"> by making use of IOT. Predictive maintenance is done</w:t>
      </w:r>
      <w:r w:rsidRPr="00173018">
        <w:rPr>
          <w:szCs w:val="24"/>
        </w:rPr>
        <w:t xml:space="preserve"> by using algorithms to predict when a split type air-conditioner unit is going to break. This should allow the system to automatically call maintenance personnel to the site of the split type air-conditioner unit that is predicted to break. </w:t>
      </w:r>
      <w:r>
        <w:rPr>
          <w:szCs w:val="24"/>
        </w:rPr>
        <w:t xml:space="preserve">A </w:t>
      </w:r>
      <w:r w:rsidRPr="00173018">
        <w:rPr>
          <w:szCs w:val="24"/>
        </w:rPr>
        <w:t>user friendly GUI (Graphical User Interface) is necessary</w:t>
      </w:r>
      <w:r>
        <w:rPr>
          <w:szCs w:val="24"/>
        </w:rPr>
        <w:t xml:space="preserve"> t</w:t>
      </w:r>
      <w:r w:rsidRPr="00173018">
        <w:rPr>
          <w:szCs w:val="24"/>
        </w:rPr>
        <w:t>o make the central compu</w:t>
      </w:r>
      <w:r>
        <w:rPr>
          <w:szCs w:val="24"/>
        </w:rPr>
        <w:t>ter easy to use and understand</w:t>
      </w:r>
      <w:r w:rsidRPr="00173018">
        <w:rPr>
          <w:szCs w:val="24"/>
        </w:rPr>
        <w:t xml:space="preserve"> for the operator</w:t>
      </w:r>
      <w:r>
        <w:rPr>
          <w:szCs w:val="24"/>
        </w:rPr>
        <w:t xml:space="preserve">. This enables </w:t>
      </w:r>
      <w:r w:rsidRPr="00173018">
        <w:rPr>
          <w:szCs w:val="24"/>
        </w:rPr>
        <w:t>him to check desired information</w:t>
      </w:r>
      <w:r>
        <w:rPr>
          <w:szCs w:val="24"/>
        </w:rPr>
        <w:t xml:space="preserve"> more easily and effectively</w:t>
      </w:r>
      <w:r w:rsidRPr="00173018">
        <w:rPr>
          <w:szCs w:val="24"/>
        </w:rPr>
        <w:t>. There also needs to be a user friendly method to see which split type air-conditioning units need to be repaired or serviced.</w:t>
      </w:r>
    </w:p>
    <w:p w:rsidR="00752B66" w:rsidRPr="00173018" w:rsidRDefault="00752B66" w:rsidP="00C61509">
      <w:pPr>
        <w:rPr>
          <w:szCs w:val="24"/>
        </w:rPr>
      </w:pPr>
    </w:p>
    <w:p w:rsidR="00951B50" w:rsidRPr="00173018" w:rsidRDefault="00752B66" w:rsidP="00752B66">
      <w:pPr>
        <w:spacing w:before="0" w:after="200" w:line="276" w:lineRule="auto"/>
        <w:ind w:left="0"/>
        <w:jc w:val="left"/>
        <w:rPr>
          <w:szCs w:val="24"/>
        </w:rPr>
      </w:pPr>
      <w:r w:rsidRPr="00173018">
        <w:rPr>
          <w:szCs w:val="24"/>
        </w:rPr>
        <w:br w:type="page"/>
      </w:r>
    </w:p>
    <w:p w:rsidR="00951B50" w:rsidRPr="00173018" w:rsidRDefault="00951B50" w:rsidP="00951B50">
      <w:pPr>
        <w:pStyle w:val="Heading1"/>
      </w:pPr>
      <w:bookmarkStart w:id="3" w:name="_Toc508635403"/>
      <w:r w:rsidRPr="00173018">
        <w:lastRenderedPageBreak/>
        <w:t>Project Overview</w:t>
      </w:r>
      <w:bookmarkEnd w:id="3"/>
    </w:p>
    <w:p w:rsidR="00DB5F2C" w:rsidRPr="00173018" w:rsidRDefault="00DB5F2C" w:rsidP="00DB5F2C">
      <w:pPr>
        <w:rPr>
          <w:szCs w:val="24"/>
        </w:rPr>
      </w:pPr>
      <w:r w:rsidRPr="00173018">
        <w:rPr>
          <w:szCs w:val="24"/>
        </w:rPr>
        <w:t xml:space="preserve">The first part of the project is the sensor console </w:t>
      </w:r>
      <w:r>
        <w:rPr>
          <w:szCs w:val="24"/>
        </w:rPr>
        <w:t>which</w:t>
      </w:r>
      <w:r w:rsidRPr="00173018">
        <w:rPr>
          <w:szCs w:val="24"/>
        </w:rPr>
        <w:t xml:space="preserve"> will be installed at the split air-conditioner unit. This sensor console will be made up of a small computer such as an Arduino that is connected to a LoRa module and some external sensors. The sensor console will consist of multiple sensors such as temperature sensors to measure intake and output air temperatures</w:t>
      </w:r>
      <w:r>
        <w:rPr>
          <w:szCs w:val="24"/>
        </w:rPr>
        <w:t>. A</w:t>
      </w:r>
      <w:r w:rsidRPr="00173018">
        <w:rPr>
          <w:szCs w:val="24"/>
        </w:rPr>
        <w:t>s well as a current sensor to measure the current being drawn by the split air-conditioner unit. The LoRa module will be used to enable the device to communicate and receive and send data to the central computer. The small computer of the sensor console will be used to gather the data from all the sensors c</w:t>
      </w:r>
      <w:r>
        <w:rPr>
          <w:szCs w:val="24"/>
        </w:rPr>
        <w:t xml:space="preserve">onnected to it. It will also perform </w:t>
      </w:r>
      <w:r w:rsidRPr="00173018">
        <w:rPr>
          <w:szCs w:val="24"/>
        </w:rPr>
        <w:t>some preliminary basic manipulations of the data received before using the LoRa module to send the data to the central computer.</w:t>
      </w:r>
    </w:p>
    <w:p w:rsidR="00DB5F2C" w:rsidRPr="00173018" w:rsidRDefault="00DB5F2C" w:rsidP="00DB5F2C">
      <w:pPr>
        <w:rPr>
          <w:szCs w:val="24"/>
        </w:rPr>
      </w:pPr>
      <w:r w:rsidRPr="00173018">
        <w:rPr>
          <w:szCs w:val="24"/>
        </w:rPr>
        <w:t xml:space="preserve">The second part of the project is the communication between the sensor console and the central computer. As stated above this will be done </w:t>
      </w:r>
      <w:r>
        <w:rPr>
          <w:szCs w:val="24"/>
        </w:rPr>
        <w:t xml:space="preserve">by </w:t>
      </w:r>
      <w:r w:rsidRPr="00173018">
        <w:rPr>
          <w:szCs w:val="24"/>
        </w:rPr>
        <w:t>using the LoRa standard</w:t>
      </w:r>
      <w:r>
        <w:rPr>
          <w:szCs w:val="24"/>
        </w:rPr>
        <w:t>.</w:t>
      </w:r>
      <w:r w:rsidRPr="00173018">
        <w:rPr>
          <w:szCs w:val="24"/>
        </w:rPr>
        <w:t xml:space="preserve"> </w:t>
      </w:r>
      <w:r>
        <w:rPr>
          <w:szCs w:val="24"/>
        </w:rPr>
        <w:t xml:space="preserve">As well as </w:t>
      </w:r>
      <w:r w:rsidRPr="00173018">
        <w:rPr>
          <w:szCs w:val="24"/>
        </w:rPr>
        <w:t>making use of a LoRa module on the sensor console to transmit the data and then receive the data at the central computer.</w:t>
      </w:r>
    </w:p>
    <w:p w:rsidR="00DB5F2C" w:rsidRPr="00173018" w:rsidRDefault="00DB5F2C" w:rsidP="00DB5F2C">
      <w:pPr>
        <w:rPr>
          <w:szCs w:val="24"/>
        </w:rPr>
      </w:pPr>
      <w:r w:rsidRPr="00173018">
        <w:rPr>
          <w:szCs w:val="24"/>
        </w:rPr>
        <w:t>The third part of the project is the central computer that will be used to analyse the data to get valuable real time information about the split air-conditioner units. The data will be processed using algorithms to get valuable information that can then be compared to historical data of that specific split air-conditioner unit as well as the information from other split air-conditioner units. The central computer will need a GUI so that an operator can easily access and see the information as well as recommendations as to how to handle the information. The mai</w:t>
      </w:r>
      <w:r>
        <w:rPr>
          <w:szCs w:val="24"/>
        </w:rPr>
        <w:t>n statistic that will be used</w:t>
      </w:r>
      <w:r w:rsidRPr="00173018">
        <w:rPr>
          <w:szCs w:val="24"/>
        </w:rPr>
        <w:t xml:space="preserve"> by the central computer to determine when a split air-conditioner unit needs to be repaired or serviced is the COP</w:t>
      </w:r>
      <w:r>
        <w:rPr>
          <w:szCs w:val="24"/>
        </w:rPr>
        <w:t>. COP is i</w:t>
      </w:r>
      <w:r w:rsidRPr="00173018">
        <w:rPr>
          <w:szCs w:val="24"/>
        </w:rPr>
        <w:t>ndependent of many external uncontrollable variables</w:t>
      </w:r>
      <w:r>
        <w:rPr>
          <w:szCs w:val="24"/>
        </w:rPr>
        <w:t xml:space="preserve"> therefore it will be used in this instance</w:t>
      </w:r>
      <w:r w:rsidRPr="00173018">
        <w:rPr>
          <w:szCs w:val="24"/>
        </w:rPr>
        <w:t xml:space="preserve">. The program will display graphs of the split air-conditioner units COPs over time making it easy to see a decline in the performance of a split air-conditioner unit. The program will have the ability to request data from a sensor console at any point if information on a split air-conditioner unit is needed </w:t>
      </w:r>
      <w:r>
        <w:rPr>
          <w:szCs w:val="24"/>
        </w:rPr>
        <w:t>at that time.</w:t>
      </w:r>
      <w:r w:rsidRPr="00173018">
        <w:rPr>
          <w:szCs w:val="24"/>
        </w:rPr>
        <w:t xml:space="preserve"> Abnormal situations will also be detected such as people leaving their split air-conditioner units on at all time</w:t>
      </w:r>
      <w:r>
        <w:rPr>
          <w:szCs w:val="24"/>
        </w:rPr>
        <w:t>s. In such a case</w:t>
      </w:r>
      <w:r w:rsidRPr="00173018">
        <w:rPr>
          <w:szCs w:val="24"/>
        </w:rPr>
        <w:t xml:space="preserve"> an alert will be given to the operator so that there can be followed up on the situation.</w:t>
      </w:r>
    </w:p>
    <w:p w:rsidR="0083086A" w:rsidRPr="00173018" w:rsidRDefault="0083086A" w:rsidP="00DB5F2C">
      <w:pPr>
        <w:ind w:left="0"/>
      </w:pPr>
    </w:p>
    <w:p w:rsidR="003D20BD" w:rsidRPr="00173018" w:rsidRDefault="003D20BD" w:rsidP="00B75C78">
      <w:pPr>
        <w:pStyle w:val="Heading1"/>
        <w:rPr>
          <w:szCs w:val="52"/>
        </w:rPr>
      </w:pPr>
      <w:bookmarkStart w:id="4" w:name="_Toc508635404"/>
      <w:r w:rsidRPr="00173018">
        <w:rPr>
          <w:szCs w:val="52"/>
        </w:rPr>
        <w:lastRenderedPageBreak/>
        <w:t>Project Scope</w:t>
      </w:r>
      <w:bookmarkEnd w:id="4"/>
    </w:p>
    <w:p w:rsidR="00DB5F2C" w:rsidRPr="00173018" w:rsidRDefault="00DB5F2C" w:rsidP="00DB5F2C">
      <w:pPr>
        <w:rPr>
          <w:szCs w:val="24"/>
        </w:rPr>
      </w:pPr>
      <w:r w:rsidRPr="00173018">
        <w:t xml:space="preserve">The scope </w:t>
      </w:r>
      <w:r>
        <w:t>of the project is to design a more cost effective</w:t>
      </w:r>
      <w:r w:rsidRPr="00173018">
        <w:t xml:space="preserve"> and</w:t>
      </w:r>
      <w:r>
        <w:t xml:space="preserve"> non-invasive sensor console with</w:t>
      </w:r>
      <w:r w:rsidRPr="00173018">
        <w:t xml:space="preserve">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w:t>
      </w:r>
      <w:r w:rsidRPr="00173018">
        <w:rPr>
          <w:szCs w:val="24"/>
        </w:rPr>
        <w:t>split type air-conditioning unit in order to calculate the input power and to monitor when the split type air-conditioning unit is on. The sensor console is</w:t>
      </w:r>
      <w:r>
        <w:rPr>
          <w:szCs w:val="24"/>
        </w:rPr>
        <w:t xml:space="preserve"> required to be connected to IOT</w:t>
      </w:r>
      <w:r w:rsidRPr="00173018">
        <w:rPr>
          <w:szCs w:val="24"/>
        </w:rPr>
        <w:t xml:space="preserve"> in order to transmit data. To enable the sensor console to transmit data LoRa will be used. LoRa will be used due to the relative inexpensiveness of the necessary LoRa module as well as its relative long range and low 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5F2C" w:rsidRPr="00173018" w:rsidRDefault="00DB5F2C" w:rsidP="00DB5F2C">
      <w:pPr>
        <w:rPr>
          <w:szCs w:val="24"/>
        </w:rPr>
      </w:pPr>
      <w:r w:rsidRPr="00173018">
        <w:rPr>
          <w:szCs w:val="24"/>
        </w:rPr>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5F2C" w:rsidRPr="00173018" w:rsidRDefault="00DB5F2C" w:rsidP="00DB5F2C">
      <w:r w:rsidRPr="00173018">
        <w:t>The approach that will be used in solving the problem is:</w:t>
      </w:r>
    </w:p>
    <w:p w:rsidR="00DB5F2C" w:rsidRPr="00173018" w:rsidRDefault="00DB5F2C" w:rsidP="00DB5F2C">
      <w:pPr>
        <w:pStyle w:val="ListParagraph"/>
        <w:numPr>
          <w:ilvl w:val="0"/>
          <w:numId w:val="4"/>
        </w:numPr>
      </w:pPr>
      <w:r w:rsidRPr="00173018">
        <w:t>Identifying, analysing and understanding the problem</w:t>
      </w:r>
    </w:p>
    <w:p w:rsidR="00DB5F2C" w:rsidRPr="00173018" w:rsidRDefault="00DB5F2C" w:rsidP="00DB5F2C">
      <w:pPr>
        <w:pStyle w:val="ListParagraph"/>
        <w:numPr>
          <w:ilvl w:val="0"/>
          <w:numId w:val="4"/>
        </w:numPr>
      </w:pPr>
      <w:r w:rsidRPr="00173018">
        <w:t>Exploring and researching possible solutions to the problem</w:t>
      </w:r>
    </w:p>
    <w:p w:rsidR="00DB5F2C" w:rsidRPr="00173018" w:rsidRDefault="00DB5F2C" w:rsidP="00DB5F2C">
      <w:pPr>
        <w:pStyle w:val="ListParagraph"/>
        <w:numPr>
          <w:ilvl w:val="0"/>
          <w:numId w:val="4"/>
        </w:numPr>
      </w:pPr>
      <w:r w:rsidRPr="00173018">
        <w:t>Identify a solution to the problem then specify and describe the solution</w:t>
      </w:r>
    </w:p>
    <w:p w:rsidR="00DB5F2C" w:rsidRPr="00173018" w:rsidRDefault="00DB5F2C" w:rsidP="00DB5F2C">
      <w:pPr>
        <w:pStyle w:val="ListParagraph"/>
        <w:numPr>
          <w:ilvl w:val="0"/>
          <w:numId w:val="4"/>
        </w:numPr>
      </w:pPr>
      <w:r w:rsidRPr="00173018">
        <w:t>Design the system that will be used and then create a detailed design of it</w:t>
      </w:r>
    </w:p>
    <w:p w:rsidR="00DB5F2C" w:rsidRPr="00173018" w:rsidRDefault="00DB5F2C" w:rsidP="00DB5F2C">
      <w:pPr>
        <w:pStyle w:val="ListParagraph"/>
        <w:numPr>
          <w:ilvl w:val="0"/>
          <w:numId w:val="4"/>
        </w:numPr>
      </w:pPr>
      <w:r w:rsidRPr="00173018">
        <w:t>Build the system</w:t>
      </w:r>
    </w:p>
    <w:p w:rsidR="00DB5F2C" w:rsidRPr="00173018" w:rsidRDefault="00DB5F2C" w:rsidP="00DB5F2C">
      <w:pPr>
        <w:pStyle w:val="ListParagraph"/>
        <w:numPr>
          <w:ilvl w:val="0"/>
          <w:numId w:val="4"/>
        </w:numPr>
      </w:pPr>
      <w:r w:rsidRPr="00173018">
        <w:t>Test the system</w:t>
      </w:r>
    </w:p>
    <w:p w:rsidR="00DB5F2C" w:rsidRPr="00173018" w:rsidRDefault="00DB5F2C" w:rsidP="00DB5F2C">
      <w:pPr>
        <w:pStyle w:val="ListParagraph"/>
        <w:numPr>
          <w:ilvl w:val="0"/>
          <w:numId w:val="4"/>
        </w:numPr>
      </w:pPr>
      <w:r w:rsidRPr="00173018">
        <w:t>Improve the system and finalize it</w:t>
      </w:r>
    </w:p>
    <w:p w:rsidR="00DB5F2C" w:rsidRPr="00173018" w:rsidRDefault="00DB5F2C" w:rsidP="00DB5F2C">
      <w:r w:rsidRPr="00173018">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is not within scope. The following </w:t>
      </w:r>
      <w:r w:rsidRPr="00173018">
        <w:fldChar w:fldCharType="begin"/>
      </w:r>
      <w:r w:rsidRPr="00173018">
        <w:instrText xml:space="preserve"> REF _Ref508566416 \h </w:instrText>
      </w:r>
      <w:r w:rsidRPr="00173018">
        <w:fldChar w:fldCharType="separate"/>
      </w:r>
      <w:r w:rsidR="00DC658F" w:rsidRPr="00173018">
        <w:t xml:space="preserve">Figure </w:t>
      </w:r>
      <w:r w:rsidR="00DC658F">
        <w:rPr>
          <w:noProof/>
        </w:rPr>
        <w:t>1</w:t>
      </w:r>
      <w:r w:rsidRPr="00173018">
        <w:fldChar w:fldCharType="end"/>
      </w:r>
      <w:r w:rsidRPr="00173018">
        <w:t xml:space="preserve"> shows the work breakdown structure for the </w:t>
      </w:r>
      <w:r w:rsidRPr="00173018">
        <w:lastRenderedPageBreak/>
        <w:t>Distributed IOT Environmental Monitoring project. The figure shows what is within scope for this project and what is outside scope also shows some of the levels of the project.</w:t>
      </w:r>
    </w:p>
    <w:p w:rsidR="006E3074" w:rsidRPr="00173018" w:rsidRDefault="00270418" w:rsidP="006E307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640.5pt;mso-left-percent:-10001;mso-top-percent:-10001;mso-position-horizontal:absolute;mso-position-horizontal-relative:char;mso-position-vertical:absolute;mso-position-vertical-relative:line;mso-left-percent:-10001;mso-top-percent:-10001">
            <v:imagedata r:id="rId8" o:title="wbsp"/>
          </v:shape>
        </w:pict>
      </w:r>
    </w:p>
    <w:p w:rsidR="00B75C78" w:rsidRPr="00173018" w:rsidRDefault="006E3074" w:rsidP="00730350">
      <w:pPr>
        <w:pStyle w:val="Caption"/>
      </w:pPr>
      <w:bookmarkStart w:id="5" w:name="_Ref508566416"/>
      <w:bookmarkStart w:id="6" w:name="_Toc508635388"/>
      <w:r w:rsidRPr="00173018">
        <w:t xml:space="preserve">Figure </w:t>
      </w:r>
      <w:r w:rsidRPr="00173018">
        <w:fldChar w:fldCharType="begin"/>
      </w:r>
      <w:r w:rsidRPr="00173018">
        <w:instrText xml:space="preserve"> SEQ Figure \* ARABIC </w:instrText>
      </w:r>
      <w:r w:rsidRPr="00173018">
        <w:fldChar w:fldCharType="separate"/>
      </w:r>
      <w:r w:rsidR="00DC658F">
        <w:rPr>
          <w:noProof/>
        </w:rPr>
        <w:t>1</w:t>
      </w:r>
      <w:r w:rsidRPr="00173018">
        <w:fldChar w:fldCharType="end"/>
      </w:r>
      <w:bookmarkEnd w:id="5"/>
      <w:r w:rsidRPr="00173018">
        <w:t>: Work Breakdown structure</w:t>
      </w:r>
      <w:bookmarkEnd w:id="6"/>
    </w:p>
    <w:p w:rsidR="003D20BD" w:rsidRPr="00173018" w:rsidRDefault="003D20BD" w:rsidP="003D20BD">
      <w:pPr>
        <w:pStyle w:val="Heading1"/>
      </w:pPr>
      <w:bookmarkStart w:id="7" w:name="_Toc508635405"/>
      <w:r w:rsidRPr="00173018">
        <w:lastRenderedPageBreak/>
        <w:t>Literature Survey</w:t>
      </w:r>
      <w:bookmarkEnd w:id="7"/>
    </w:p>
    <w:p w:rsidR="00AC7C0B" w:rsidRPr="00173018" w:rsidRDefault="00730350" w:rsidP="00AC7C0B">
      <w:pPr>
        <w:pStyle w:val="Heading2"/>
      </w:pPr>
      <w:r w:rsidRPr="00173018">
        <w:t xml:space="preserve"> </w:t>
      </w:r>
      <w:bookmarkStart w:id="8" w:name="_Toc508635406"/>
      <w:r w:rsidRPr="00173018">
        <w:t>Previous Solutions</w:t>
      </w:r>
      <w:bookmarkEnd w:id="8"/>
    </w:p>
    <w:p w:rsidR="00DB5F2C" w:rsidRDefault="00DB5F2C" w:rsidP="00DB5F2C">
      <w:pPr>
        <w:rPr>
          <w:szCs w:val="24"/>
        </w:rPr>
      </w:pPr>
      <w:r w:rsidRPr="00173018">
        <w:t xml:space="preserve">There is no </w:t>
      </w:r>
      <w:r>
        <w:t xml:space="preserve">commercially available system that can be permanently installed on already operational </w:t>
      </w:r>
      <w:r w:rsidRPr="00173018">
        <w:rPr>
          <w:szCs w:val="24"/>
        </w:rPr>
        <w:t>split type air-conditioning unit</w:t>
      </w:r>
      <w:r>
        <w:rPr>
          <w:szCs w:val="24"/>
        </w:rPr>
        <w:t xml:space="preserve">s to monitor their COP. Currently deciding when to replace </w:t>
      </w:r>
      <w:r w:rsidRPr="00173018">
        <w:rPr>
          <w:szCs w:val="24"/>
        </w:rPr>
        <w:t>split type air-conditioning unit</w:t>
      </w:r>
      <w:r>
        <w:rPr>
          <w:szCs w:val="24"/>
        </w:rPr>
        <w:t>s is based on either their age or when they break.</w:t>
      </w:r>
    </w:p>
    <w:p w:rsidR="00DB5F2C" w:rsidRDefault="00DB5F2C" w:rsidP="00DB5F2C">
      <w:pPr>
        <w:rPr>
          <w:szCs w:val="24"/>
        </w:rPr>
      </w:pPr>
      <w:r>
        <w:rPr>
          <w:szCs w:val="24"/>
        </w:rPr>
        <w:t>According to the official Energy Star website</w:t>
      </w:r>
      <w:sdt>
        <w:sdtPr>
          <w:rPr>
            <w:szCs w:val="24"/>
          </w:rPr>
          <w:id w:val="-970212609"/>
          <w:citation/>
        </w:sdtPr>
        <w:sdtEndPr/>
        <w:sdtContent>
          <w:r>
            <w:rPr>
              <w:szCs w:val="24"/>
            </w:rPr>
            <w:fldChar w:fldCharType="begin"/>
          </w:r>
          <w:r>
            <w:rPr>
              <w:szCs w:val="24"/>
              <w:lang w:val="en-ZA"/>
            </w:rPr>
            <w:instrText xml:space="preserve"> CITATION ENE17 \l 7177 </w:instrText>
          </w:r>
          <w:r>
            <w:rPr>
              <w:szCs w:val="24"/>
            </w:rPr>
            <w:fldChar w:fldCharType="separate"/>
          </w:r>
          <w:r w:rsidR="005B061D">
            <w:rPr>
              <w:noProof/>
              <w:szCs w:val="24"/>
              <w:lang w:val="en-ZA"/>
            </w:rPr>
            <w:t xml:space="preserve"> </w:t>
          </w:r>
          <w:r w:rsidR="005B061D" w:rsidRPr="005B061D">
            <w:rPr>
              <w:noProof/>
              <w:szCs w:val="24"/>
              <w:lang w:val="en-ZA"/>
            </w:rPr>
            <w:t>[2]</w:t>
          </w:r>
          <w:r>
            <w:rPr>
              <w:szCs w:val="24"/>
            </w:rPr>
            <w:fldChar w:fldCharType="end"/>
          </w:r>
        </w:sdtContent>
      </w:sdt>
      <w:r>
        <w:rPr>
          <w:szCs w:val="24"/>
        </w:rPr>
        <w:t xml:space="preserve"> it is time to replace your air conditioner when it is 10 years old or when the air conditioner needs frequent repairs and your energy bill starts going up. An article on Angie’s List</w:t>
      </w:r>
      <w:sdt>
        <w:sdtPr>
          <w:rPr>
            <w:szCs w:val="24"/>
          </w:rPr>
          <w:id w:val="-928885119"/>
          <w:citation/>
        </w:sdtPr>
        <w:sdtEndPr/>
        <w:sdtContent>
          <w:r>
            <w:rPr>
              <w:szCs w:val="24"/>
            </w:rPr>
            <w:fldChar w:fldCharType="begin"/>
          </w:r>
          <w:r>
            <w:rPr>
              <w:szCs w:val="24"/>
              <w:lang w:val="en-ZA"/>
            </w:rPr>
            <w:instrText xml:space="preserve"> CITATION Sta15 \l 7177 </w:instrText>
          </w:r>
          <w:r>
            <w:rPr>
              <w:szCs w:val="24"/>
            </w:rPr>
            <w:fldChar w:fldCharType="separate"/>
          </w:r>
          <w:r w:rsidR="005B061D">
            <w:rPr>
              <w:noProof/>
              <w:szCs w:val="24"/>
              <w:lang w:val="en-ZA"/>
            </w:rPr>
            <w:t xml:space="preserve"> </w:t>
          </w:r>
          <w:r w:rsidR="005B061D" w:rsidRPr="005B061D">
            <w:rPr>
              <w:noProof/>
              <w:szCs w:val="24"/>
              <w:lang w:val="en-ZA"/>
            </w:rPr>
            <w:t>[3]</w:t>
          </w:r>
          <w:r>
            <w:rPr>
              <w:szCs w:val="24"/>
            </w:rPr>
            <w:fldChar w:fldCharType="end"/>
          </w:r>
        </w:sdtContent>
      </w:sdt>
      <w:r>
        <w:rPr>
          <w:szCs w:val="24"/>
        </w:rPr>
        <w:t xml:space="preserve"> also collaborates this stating that you should consider replacing your air conditioner if it is more than 10 years old. The article on Angie’s List</w:t>
      </w:r>
      <w:sdt>
        <w:sdtPr>
          <w:rPr>
            <w:szCs w:val="24"/>
          </w:rPr>
          <w:id w:val="1791617528"/>
          <w:citation/>
        </w:sdtPr>
        <w:sdtEndPr/>
        <w:sdtContent>
          <w:r>
            <w:rPr>
              <w:szCs w:val="24"/>
            </w:rPr>
            <w:fldChar w:fldCharType="begin"/>
          </w:r>
          <w:r>
            <w:rPr>
              <w:szCs w:val="24"/>
              <w:lang w:val="en-ZA"/>
            </w:rPr>
            <w:instrText xml:space="preserve"> CITATION Sta15 \l 7177 </w:instrText>
          </w:r>
          <w:r>
            <w:rPr>
              <w:szCs w:val="24"/>
            </w:rPr>
            <w:fldChar w:fldCharType="separate"/>
          </w:r>
          <w:r w:rsidR="005B061D">
            <w:rPr>
              <w:noProof/>
              <w:szCs w:val="24"/>
              <w:lang w:val="en-ZA"/>
            </w:rPr>
            <w:t xml:space="preserve"> </w:t>
          </w:r>
          <w:r w:rsidR="005B061D" w:rsidRPr="005B061D">
            <w:rPr>
              <w:noProof/>
              <w:szCs w:val="24"/>
              <w:lang w:val="en-ZA"/>
            </w:rPr>
            <w:t>[3]</w:t>
          </w:r>
          <w:r>
            <w:rPr>
              <w:szCs w:val="24"/>
            </w:rPr>
            <w:fldChar w:fldCharType="end"/>
          </w:r>
        </w:sdtContent>
      </w:sdt>
      <w:r>
        <w:rPr>
          <w:szCs w:val="24"/>
        </w:rPr>
        <w:t xml:space="preserve"> also gives frequent repairs as the other way to know when to replace your </w:t>
      </w:r>
      <w:r w:rsidRPr="00173018">
        <w:rPr>
          <w:szCs w:val="24"/>
        </w:rPr>
        <w:t>split type air-conditioning unit</w:t>
      </w:r>
      <w:r>
        <w:rPr>
          <w:szCs w:val="24"/>
        </w:rPr>
        <w:t>.</w:t>
      </w:r>
    </w:p>
    <w:p w:rsidR="00EA281A" w:rsidRDefault="00EA281A" w:rsidP="00EA281A">
      <w:pPr>
        <w:pStyle w:val="Heading2"/>
      </w:pPr>
      <w:bookmarkStart w:id="9" w:name="_Toc508635407"/>
      <w:r>
        <w:t>Air Conditioner</w:t>
      </w:r>
      <w:bookmarkEnd w:id="9"/>
    </w:p>
    <w:p w:rsidR="00DB5F2C" w:rsidRDefault="00DB5F2C" w:rsidP="00DB5F2C">
      <w:r>
        <w:t>The principle of an air conditioner is removing heat from one area and replacing it with cold air. The five main components of most air conditioners are as follows</w:t>
      </w:r>
      <w:sdt>
        <w:sdtPr>
          <w:id w:val="845986043"/>
          <w:citation/>
        </w:sdtPr>
        <w:sdtEndPr/>
        <w:sdtContent>
          <w:r>
            <w:fldChar w:fldCharType="begin"/>
          </w:r>
          <w:r>
            <w:rPr>
              <w:lang w:val="en-ZA"/>
            </w:rPr>
            <w:instrText xml:space="preserve"> CITATION The16 \l 7177 </w:instrText>
          </w:r>
          <w:r>
            <w:fldChar w:fldCharType="separate"/>
          </w:r>
          <w:r w:rsidR="005B061D">
            <w:rPr>
              <w:noProof/>
              <w:lang w:val="en-ZA"/>
            </w:rPr>
            <w:t xml:space="preserve"> </w:t>
          </w:r>
          <w:r w:rsidR="005B061D" w:rsidRPr="005B061D">
            <w:rPr>
              <w:noProof/>
              <w:lang w:val="en-ZA"/>
            </w:rPr>
            <w:t>[4]</w:t>
          </w:r>
          <w:r>
            <w:fldChar w:fldCharType="end"/>
          </w:r>
        </w:sdtContent>
      </w:sdt>
      <w:r>
        <w:t>:</w:t>
      </w:r>
    </w:p>
    <w:p w:rsidR="00DB5F2C" w:rsidRDefault="00DB5F2C" w:rsidP="00DB5F2C">
      <w:pPr>
        <w:pStyle w:val="ListParagraph"/>
        <w:numPr>
          <w:ilvl w:val="0"/>
          <w:numId w:val="7"/>
        </w:numPr>
      </w:pPr>
      <w:r>
        <w:t>Compressor</w:t>
      </w:r>
    </w:p>
    <w:p w:rsidR="00DB5F2C" w:rsidRDefault="00DB5F2C" w:rsidP="00DB5F2C">
      <w:pPr>
        <w:pStyle w:val="ListParagraph"/>
        <w:numPr>
          <w:ilvl w:val="0"/>
          <w:numId w:val="7"/>
        </w:numPr>
      </w:pPr>
      <w:r>
        <w:t>Condenser</w:t>
      </w:r>
    </w:p>
    <w:p w:rsidR="00DB5F2C" w:rsidRDefault="00DB5F2C" w:rsidP="00DB5F2C">
      <w:pPr>
        <w:pStyle w:val="ListParagraph"/>
        <w:numPr>
          <w:ilvl w:val="0"/>
          <w:numId w:val="7"/>
        </w:numPr>
      </w:pPr>
      <w:r>
        <w:t>Evaporator Coil</w:t>
      </w:r>
    </w:p>
    <w:p w:rsidR="00DB5F2C" w:rsidRDefault="00DB5F2C" w:rsidP="00DB5F2C">
      <w:pPr>
        <w:pStyle w:val="ListParagraph"/>
        <w:numPr>
          <w:ilvl w:val="0"/>
          <w:numId w:val="7"/>
        </w:numPr>
      </w:pPr>
      <w:r>
        <w:t>Blower</w:t>
      </w:r>
    </w:p>
    <w:p w:rsidR="00DB5F2C" w:rsidRDefault="00DB5F2C" w:rsidP="00DB5F2C">
      <w:pPr>
        <w:pStyle w:val="ListParagraph"/>
        <w:numPr>
          <w:ilvl w:val="0"/>
          <w:numId w:val="7"/>
        </w:numPr>
      </w:pPr>
      <w:r>
        <w:t>Chemical refrigerant</w:t>
      </w:r>
    </w:p>
    <w:p w:rsidR="00DB5F2C" w:rsidRDefault="00DB5F2C" w:rsidP="00DB5F2C">
      <w:r>
        <w:t>Split type air-conditioning units consist of an outdoor unit that includes the compressor, condenser, expansion valve and a fan. Then the indoor unit comprises a cooling fan and the cooling coil or evaporator</w:t>
      </w:r>
      <w:sdt>
        <w:sdtPr>
          <w:id w:val="-1540811977"/>
          <w:citation/>
        </w:sdtPr>
        <w:sdtEndPr/>
        <w:sdtContent>
          <w:r>
            <w:fldChar w:fldCharType="begin"/>
          </w:r>
          <w:r>
            <w:rPr>
              <w:lang w:val="en-ZA"/>
            </w:rPr>
            <w:instrText xml:space="preserve"> CITATION Khe13 \l 7177 </w:instrText>
          </w:r>
          <w:r>
            <w:fldChar w:fldCharType="separate"/>
          </w:r>
          <w:r w:rsidR="005B061D">
            <w:rPr>
              <w:noProof/>
              <w:lang w:val="en-ZA"/>
            </w:rPr>
            <w:t xml:space="preserve"> </w:t>
          </w:r>
          <w:r w:rsidR="005B061D" w:rsidRPr="005B061D">
            <w:rPr>
              <w:noProof/>
              <w:lang w:val="en-ZA"/>
            </w:rPr>
            <w:t>[5]</w:t>
          </w:r>
          <w:r>
            <w:fldChar w:fldCharType="end"/>
          </w:r>
        </w:sdtContent>
      </w:sdt>
      <w:r>
        <w:t xml:space="preserve">. </w:t>
      </w:r>
    </w:p>
    <w:p w:rsidR="00EA281A" w:rsidRPr="00DB5F2C" w:rsidRDefault="00DB5F2C" w:rsidP="00DB5F2C">
      <w:r>
        <w:t xml:space="preserve">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t>
      </w:r>
      <w:r>
        <w:lastRenderedPageBreak/>
        <w:t>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Default="00C87C2E" w:rsidP="0001426A">
      <w:pPr>
        <w:pStyle w:val="Heading2"/>
      </w:pPr>
      <w:r>
        <w:t xml:space="preserve"> </w:t>
      </w:r>
      <w:bookmarkStart w:id="10" w:name="_Toc508635408"/>
      <w:r w:rsidR="0001426A">
        <w:t>COP (Coefficient of Performance)</w:t>
      </w:r>
      <w:bookmarkEnd w:id="10"/>
    </w:p>
    <w:p w:rsidR="00DB5F2C" w:rsidRDefault="00DB5F2C" w:rsidP="00DB5F2C">
      <w:r>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28"/>
        <w:gridCol w:w="1204"/>
      </w:tblGrid>
      <w:tr w:rsidR="00DB5F2C" w:rsidTr="00B42E26">
        <w:tc>
          <w:tcPr>
            <w:tcW w:w="535" w:type="dxa"/>
          </w:tcPr>
          <w:p w:rsidR="00DB5F2C" w:rsidRDefault="00DB5F2C" w:rsidP="00B42E26">
            <w:pPr>
              <w:rPr>
                <w:lang w:val="en-US"/>
              </w:rPr>
            </w:pPr>
          </w:p>
        </w:tc>
        <w:tc>
          <w:tcPr>
            <w:tcW w:w="8550" w:type="dxa"/>
            <w:vAlign w:val="center"/>
          </w:tcPr>
          <w:p w:rsidR="00DB5F2C" w:rsidRPr="00E52951" w:rsidRDefault="00DB5F2C" w:rsidP="00B42E26">
            <w:pPr>
              <w:rPr>
                <w:rFonts w:eastAsiaTheme="minorEastAsia"/>
                <w:sz w:val="22"/>
              </w:rPr>
            </w:pPr>
            <m:oMathPara>
              <m:oMath>
                <m:r>
                  <w:rPr>
                    <w:rFonts w:ascii="Cambria Math" w:hAnsi="Cambria Math"/>
                    <w:sz w:val="22"/>
                  </w:rPr>
                  <m:t xml:space="preserve">COP= </m:t>
                </m:r>
                <m:f>
                  <m:fPr>
                    <m:ctrlPr>
                      <w:rPr>
                        <w:rFonts w:ascii="Cambria Math" w:hAnsi="Cambria Math"/>
                        <w:i/>
                        <w:sz w:val="22"/>
                      </w:rPr>
                    </m:ctrlPr>
                  </m:fPr>
                  <m:num>
                    <m:r>
                      <w:rPr>
                        <w:rFonts w:ascii="Cambria Math" w:hAnsi="Cambria Math"/>
                        <w:sz w:val="22"/>
                      </w:rPr>
                      <m:t>power output</m:t>
                    </m:r>
                  </m:num>
                  <m:den>
                    <m:r>
                      <w:rPr>
                        <w:rFonts w:ascii="Cambria Math" w:hAnsi="Cambria Math"/>
                        <w:sz w:val="22"/>
                      </w:rPr>
                      <m:t>power input</m:t>
                    </m:r>
                  </m:den>
                </m:f>
                <m:r>
                  <w:rPr>
                    <w:rFonts w:ascii="Cambria Math" w:hAnsi="Cambria Math"/>
                    <w:sz w:val="22"/>
                  </w:rPr>
                  <m:t xml:space="preserve"> </m:t>
                </m:r>
              </m:oMath>
            </m:oMathPara>
          </w:p>
        </w:tc>
        <w:tc>
          <w:tcPr>
            <w:tcW w:w="543" w:type="dxa"/>
            <w:vAlign w:val="center"/>
          </w:tcPr>
          <w:p w:rsidR="00DB5F2C" w:rsidRDefault="00DB5F2C" w:rsidP="00B42E26">
            <w:pPr>
              <w:jc w:val="right"/>
              <w:rPr>
                <w:lang w:val="en-US"/>
              </w:rPr>
            </w:pPr>
            <w:r>
              <w:rPr>
                <w:lang w:val="en-US"/>
              </w:rPr>
              <w:t>(</w:t>
            </w:r>
            <w:r>
              <w:fldChar w:fldCharType="begin"/>
            </w:r>
            <w:r>
              <w:rPr>
                <w:lang w:val="en-US"/>
              </w:rPr>
              <w:instrText xml:space="preserve"> SEQ equa \* MERGEFORMAT </w:instrText>
            </w:r>
            <w:r>
              <w:fldChar w:fldCharType="separate"/>
            </w:r>
            <w:r w:rsidR="00DC658F">
              <w:rPr>
                <w:noProof/>
                <w:lang w:val="en-US"/>
              </w:rPr>
              <w:t>1</w:t>
            </w:r>
            <w:r>
              <w:fldChar w:fldCharType="end"/>
            </w:r>
            <w:r>
              <w:rPr>
                <w:lang w:val="en-US"/>
              </w:rPr>
              <w:t>)</w:t>
            </w:r>
          </w:p>
        </w:tc>
      </w:tr>
    </w:tbl>
    <w:p w:rsidR="00DB5F2C" w:rsidRPr="00FB779A" w:rsidRDefault="00DB5F2C" w:rsidP="00DB5F2C">
      <w:pPr>
        <w:pStyle w:val="Caption"/>
        <w:keepNext/>
        <w:ind w:left="0" w:firstLine="708"/>
      </w:pPr>
      <w:bookmarkStart w:id="11" w:name="_Ref508555549"/>
      <w:bookmarkStart w:id="12" w:name="_Ref508571294"/>
      <w:bookmarkStart w:id="13" w:name="_Toc508632578"/>
      <w:bookmarkStart w:id="14" w:name="_Toc508635396"/>
      <w:r w:rsidRPr="00173018">
        <w:t xml:space="preserve">Equation </w:t>
      </w:r>
      <w:r w:rsidRPr="00173018">
        <w:fldChar w:fldCharType="begin"/>
      </w:r>
      <w:r w:rsidRPr="00173018">
        <w:instrText xml:space="preserve"> SEQ Equation \* ARABIC </w:instrText>
      </w:r>
      <w:r w:rsidRPr="00173018">
        <w:fldChar w:fldCharType="separate"/>
      </w:r>
      <w:r w:rsidR="00DC658F">
        <w:rPr>
          <w:noProof/>
        </w:rPr>
        <w:t>1</w:t>
      </w:r>
      <w:r w:rsidRPr="00173018">
        <w:fldChar w:fldCharType="end"/>
      </w:r>
      <w:bookmarkEnd w:id="11"/>
      <w:r w:rsidRPr="00173018">
        <w:t>: Coefficient of performance</w:t>
      </w:r>
      <w:bookmarkEnd w:id="12"/>
      <w:bookmarkEnd w:id="13"/>
      <w:bookmarkEnd w:id="14"/>
    </w:p>
    <w:p w:rsidR="00DB5F2C" w:rsidRPr="006434DC" w:rsidRDefault="00DB5F2C" w:rsidP="00DB5F2C">
      <w:pPr>
        <w:rPr>
          <w:szCs w:val="24"/>
        </w:rPr>
      </w:pPr>
      <w:r>
        <w:rPr>
          <w:szCs w:val="24"/>
        </w:rPr>
        <w:t>The COP</w:t>
      </w:r>
      <w:r w:rsidRPr="006434DC">
        <w:rPr>
          <w:szCs w:val="24"/>
        </w:rPr>
        <w:t xml:space="preserve"> </w:t>
      </w:r>
      <w:r>
        <w:rPr>
          <w:szCs w:val="24"/>
        </w:rPr>
        <w:t xml:space="preserve">is </w:t>
      </w:r>
      <w:r w:rsidRPr="006434DC">
        <w:rPr>
          <w:szCs w:val="24"/>
        </w:rPr>
        <w:t>a good indication of the efficiency of a split air-conditioner unit as it is independent of external variable</w:t>
      </w:r>
      <w:r>
        <w:rPr>
          <w:szCs w:val="24"/>
        </w:rPr>
        <w:t>,</w:t>
      </w:r>
      <w:r w:rsidRPr="006434DC">
        <w:rPr>
          <w:szCs w:val="24"/>
        </w:rPr>
        <w:t xml:space="preserve"> as can be seen in </w:t>
      </w:r>
      <w:r>
        <w:rPr>
          <w:szCs w:val="24"/>
        </w:rPr>
        <w:t>Equation (1) above</w:t>
      </w:r>
      <w:r w:rsidRPr="006434DC">
        <w:rPr>
          <w:szCs w:val="24"/>
        </w:rPr>
        <w:t xml:space="preserve">. Other advantages of the COP are that it is instantaneous </w:t>
      </w:r>
      <w:r>
        <w:rPr>
          <w:szCs w:val="24"/>
        </w:rPr>
        <w:t>therefore</w:t>
      </w:r>
      <w:r w:rsidRPr="006434DC">
        <w:rPr>
          <w:szCs w:val="24"/>
        </w:rPr>
        <w:t xml:space="preserve"> it can be calculated at any point in time </w:t>
      </w:r>
      <w:r>
        <w:rPr>
          <w:szCs w:val="24"/>
        </w:rPr>
        <w:t xml:space="preserve">as </w:t>
      </w:r>
      <w:r w:rsidRPr="006434DC">
        <w:rPr>
          <w:szCs w:val="24"/>
        </w:rPr>
        <w:t>power is measured is Watt</w:t>
      </w:r>
      <w:sdt>
        <w:sdtPr>
          <w:rPr>
            <w:szCs w:val="24"/>
          </w:rPr>
          <w:id w:val="-374477902"/>
          <w:citation/>
        </w:sdtPr>
        <w:sdtEndPr/>
        <w:sdtContent>
          <w:r w:rsidRPr="006434DC">
            <w:rPr>
              <w:szCs w:val="24"/>
            </w:rPr>
            <w:fldChar w:fldCharType="begin"/>
          </w:r>
          <w:r w:rsidRPr="006434DC">
            <w:rPr>
              <w:szCs w:val="24"/>
              <w:lang w:val="en-ZA"/>
            </w:rPr>
            <w:instrText xml:space="preserve"> CITATION Pow11 \l 7177 </w:instrText>
          </w:r>
          <w:r w:rsidRPr="006434DC">
            <w:rPr>
              <w:szCs w:val="24"/>
            </w:rPr>
            <w:fldChar w:fldCharType="separate"/>
          </w:r>
          <w:r w:rsidR="005B061D">
            <w:rPr>
              <w:noProof/>
              <w:szCs w:val="24"/>
              <w:lang w:val="en-ZA"/>
            </w:rPr>
            <w:t xml:space="preserve"> </w:t>
          </w:r>
          <w:r w:rsidR="005B061D" w:rsidRPr="005B061D">
            <w:rPr>
              <w:noProof/>
              <w:szCs w:val="24"/>
              <w:lang w:val="en-ZA"/>
            </w:rPr>
            <w:t>[6]</w:t>
          </w:r>
          <w:r w:rsidRPr="006434DC">
            <w:rPr>
              <w:szCs w:val="24"/>
            </w:rPr>
            <w:fldChar w:fldCharType="end"/>
          </w:r>
        </w:sdtContent>
      </w:sdt>
      <w:r w:rsidRPr="006434DC">
        <w:rPr>
          <w:szCs w:val="24"/>
        </w:rPr>
        <w:t xml:space="preserve">. </w:t>
      </w:r>
      <w:r>
        <w:rPr>
          <w:szCs w:val="24"/>
        </w:rPr>
        <w:t>Carn</w:t>
      </w:r>
      <w:r w:rsidRPr="006434DC">
        <w:rPr>
          <w:szCs w:val="24"/>
        </w:rPr>
        <w:t>ot’s theorem expresses the theoretical maximum COP for an air conditioning system</w:t>
      </w:r>
      <w:sdt>
        <w:sdtPr>
          <w:rPr>
            <w:szCs w:val="24"/>
          </w:rPr>
          <w:id w:val="1310974257"/>
          <w:citation/>
        </w:sdtPr>
        <w:sdtEndPr/>
        <w:sdtContent>
          <w:r>
            <w:rPr>
              <w:szCs w:val="24"/>
            </w:rPr>
            <w:fldChar w:fldCharType="begin"/>
          </w:r>
          <w:r>
            <w:rPr>
              <w:szCs w:val="24"/>
              <w:lang w:val="en-ZA"/>
            </w:rPr>
            <w:instrText xml:space="preserve"> CITATION Qia16 \l 7177 </w:instrText>
          </w:r>
          <w:r>
            <w:rPr>
              <w:szCs w:val="24"/>
            </w:rPr>
            <w:fldChar w:fldCharType="separate"/>
          </w:r>
          <w:r w:rsidR="005B061D">
            <w:rPr>
              <w:noProof/>
              <w:szCs w:val="24"/>
              <w:lang w:val="en-ZA"/>
            </w:rPr>
            <w:t xml:space="preserve"> </w:t>
          </w:r>
          <w:r w:rsidR="005B061D" w:rsidRPr="005B061D">
            <w:rPr>
              <w:noProof/>
              <w:szCs w:val="24"/>
              <w:lang w:val="en-ZA"/>
            </w:rPr>
            <w:t>[7]</w:t>
          </w:r>
          <w:r>
            <w:rPr>
              <w:szCs w:val="24"/>
            </w:rPr>
            <w:fldChar w:fldCharType="end"/>
          </w:r>
        </w:sdtContent>
      </w:sdt>
      <w:r>
        <w:rPr>
          <w:szCs w:val="24"/>
        </w:rPr>
        <w:t>. Carn</w:t>
      </w:r>
      <w:r w:rsidRPr="006434DC">
        <w:rPr>
          <w:szCs w:val="24"/>
        </w:rPr>
        <w:t>ot’s theorem can be reduced to</w:t>
      </w:r>
      <w:r>
        <w:rPr>
          <w:szCs w:val="24"/>
        </w:rPr>
        <w:t xml:space="preserve"> Equation (2)</w:t>
      </w:r>
      <w:r w:rsidRPr="006434DC">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7927"/>
        <w:gridCol w:w="1204"/>
      </w:tblGrid>
      <w:tr w:rsidR="00DB5F2C" w:rsidTr="00B42E26">
        <w:tc>
          <w:tcPr>
            <w:tcW w:w="535" w:type="dxa"/>
          </w:tcPr>
          <w:p w:rsidR="00DB5F2C" w:rsidRDefault="00DB5F2C" w:rsidP="00B42E26">
            <w:pPr>
              <w:rPr>
                <w:lang w:val="en-US"/>
              </w:rPr>
            </w:pPr>
            <w:bookmarkStart w:id="15" w:name="_Ref508572115"/>
          </w:p>
        </w:tc>
        <w:tc>
          <w:tcPr>
            <w:tcW w:w="8550" w:type="dxa"/>
            <w:vAlign w:val="center"/>
          </w:tcPr>
          <w:p w:rsidR="00DB5F2C" w:rsidRPr="00E52951" w:rsidRDefault="00747803" w:rsidP="00B42E26">
            <w:pPr>
              <w:rPr>
                <w:rFonts w:eastAsiaTheme="minorEastAsia"/>
              </w:rPr>
            </w:pPr>
            <m:oMathPara>
              <m:oMath>
                <m:sSub>
                  <m:sSubPr>
                    <m:ctrlPr>
                      <w:rPr>
                        <w:rFonts w:ascii="Cambria Math" w:hAnsi="Cambria Math"/>
                        <w:i/>
                      </w:rPr>
                    </m:ctrlPr>
                  </m:sSubPr>
                  <m:e>
                    <m:r>
                      <w:rPr>
                        <w:rFonts w:ascii="Cambria Math" w:hAnsi="Cambria Math"/>
                      </w:rPr>
                      <m:t>COP</m:t>
                    </m:r>
                  </m:e>
                  <m:sub>
                    <m:r>
                      <w:rPr>
                        <w:rFonts w:ascii="Cambria Math" w:hAnsi="Cambria Math"/>
                      </w:rPr>
                      <m:t>maximum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TC</m:t>
                        </m:r>
                      </m:sub>
                    </m:sSub>
                  </m:den>
                </m:f>
              </m:oMath>
            </m:oMathPara>
          </w:p>
        </w:tc>
        <w:tc>
          <w:tcPr>
            <w:tcW w:w="543" w:type="dxa"/>
            <w:vAlign w:val="center"/>
          </w:tcPr>
          <w:p w:rsidR="00DB5F2C" w:rsidRDefault="00DB5F2C" w:rsidP="00B42E26">
            <w:pPr>
              <w:jc w:val="right"/>
              <w:rPr>
                <w:lang w:val="en-US"/>
              </w:rPr>
            </w:pPr>
            <w:r>
              <w:rPr>
                <w:lang w:val="en-US"/>
              </w:rPr>
              <w:t>(</w:t>
            </w:r>
            <w:r>
              <w:fldChar w:fldCharType="begin"/>
            </w:r>
            <w:r>
              <w:rPr>
                <w:lang w:val="en-US"/>
              </w:rPr>
              <w:instrText xml:space="preserve"> SEQ equa \* MERGEFORMAT </w:instrText>
            </w:r>
            <w:r>
              <w:fldChar w:fldCharType="separate"/>
            </w:r>
            <w:r w:rsidR="00DC658F">
              <w:rPr>
                <w:noProof/>
                <w:lang w:val="en-US"/>
              </w:rPr>
              <w:t>2</w:t>
            </w:r>
            <w:r>
              <w:fldChar w:fldCharType="end"/>
            </w:r>
            <w:r>
              <w:rPr>
                <w:lang w:val="en-US"/>
              </w:rPr>
              <w:t>)</w:t>
            </w:r>
          </w:p>
        </w:tc>
      </w:tr>
    </w:tbl>
    <w:p w:rsidR="00DB5F2C" w:rsidRPr="00173018" w:rsidRDefault="00DB5F2C" w:rsidP="00DB5F2C">
      <w:pPr>
        <w:pStyle w:val="Caption"/>
      </w:pPr>
      <w:bookmarkStart w:id="16" w:name="_Toc508632579"/>
      <w:bookmarkStart w:id="17" w:name="_Toc508635397"/>
      <w:r>
        <w:t xml:space="preserve">Equation </w:t>
      </w:r>
      <w:r>
        <w:fldChar w:fldCharType="begin"/>
      </w:r>
      <w:r>
        <w:instrText xml:space="preserve"> SEQ Equation \* ARABIC </w:instrText>
      </w:r>
      <w:r>
        <w:fldChar w:fldCharType="separate"/>
      </w:r>
      <w:r w:rsidR="00DC658F">
        <w:rPr>
          <w:noProof/>
        </w:rPr>
        <w:t>2</w:t>
      </w:r>
      <w:r>
        <w:fldChar w:fldCharType="end"/>
      </w:r>
      <w:bookmarkEnd w:id="15"/>
      <w:r>
        <w:t>: Maximum COP for an air conditioning system</w:t>
      </w:r>
      <w:bookmarkEnd w:id="16"/>
      <w:bookmarkEnd w:id="17"/>
    </w:p>
    <w:p w:rsidR="00EC0DF7" w:rsidRPr="00EC7CD2" w:rsidRDefault="00DB5F2C" w:rsidP="00DB5F2C">
      <w:pPr>
        <w:rPr>
          <w:rFonts w:eastAsiaTheme="minorEastAsia" w:cs="Times New Roman"/>
        </w:rPr>
      </w:pPr>
      <w:r w:rsidRPr="00EC7CD2">
        <w:rPr>
          <w:rFonts w:cs="Times New Roman"/>
        </w:rPr>
        <w:t xml:space="preserve">In </w:t>
      </w:r>
      <w:r>
        <w:rPr>
          <w:rFonts w:cs="Times New Roman"/>
        </w:rPr>
        <w:t>Equation (2)</w:t>
      </w:r>
      <w:r w:rsidRPr="00EC7CD2">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EC7CD2">
        <w:rPr>
          <w:rFonts w:eastAsiaTheme="minorEastAsia" w:cs="Times New Roman"/>
        </w:rPr>
        <w:t xml:space="preserve"> represents cold temperature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EC7CD2">
        <w:rPr>
          <w:rFonts w:eastAsiaTheme="minorEastAsia" w:cs="Times New Roman"/>
        </w:rPr>
        <w:t xml:space="preserve"> represents the hot temperature and both must be in Kelvin. In order to convert Celsius (°C) to Kelvin add 273.15 to the Celsius value. When using </w:t>
      </w:r>
      <w:r>
        <w:rPr>
          <w:rFonts w:eastAsiaTheme="minorEastAsia" w:cs="Times New Roman"/>
        </w:rPr>
        <w:t xml:space="preserve">Equation (2) </w:t>
      </w:r>
      <w:r w:rsidRPr="00EC7CD2">
        <w:rPr>
          <w:rFonts w:eastAsiaTheme="minorEastAsia" w:cs="Times New Roman"/>
        </w:rPr>
        <w:t xml:space="preserve">for space cooling the temperature inside the space will be the cold temperature and when using </w:t>
      </w:r>
      <w:r>
        <w:rPr>
          <w:rFonts w:eastAsiaTheme="minorEastAsia" w:cs="Times New Roman"/>
        </w:rPr>
        <w:t>Equation (2)</w:t>
      </w:r>
      <w:r w:rsidRPr="00EC7CD2">
        <w:rPr>
          <w:rFonts w:eastAsiaTheme="minorEastAsia" w:cs="Times New Roman"/>
        </w:rPr>
        <w:t xml:space="preserve"> for space heating the cold temperature will be the outside temperature.</w:t>
      </w:r>
    </w:p>
    <w:p w:rsidR="00955A9B" w:rsidRDefault="00EC7CD2" w:rsidP="00EC7CD2">
      <w:pPr>
        <w:pStyle w:val="Heading2"/>
        <w:rPr>
          <w:rFonts w:eastAsiaTheme="minorEastAsia"/>
        </w:rPr>
      </w:pPr>
      <w:r>
        <w:rPr>
          <w:rFonts w:eastAsiaTheme="minorEastAsia"/>
        </w:rPr>
        <w:t xml:space="preserve"> </w:t>
      </w:r>
      <w:r w:rsidR="00C373AC">
        <w:rPr>
          <w:rFonts w:eastAsiaTheme="minorEastAsia"/>
        </w:rPr>
        <w:t xml:space="preserve"> </w:t>
      </w:r>
      <w:bookmarkStart w:id="18" w:name="_Toc508635409"/>
      <w:r>
        <w:rPr>
          <w:rFonts w:eastAsiaTheme="minorEastAsia"/>
        </w:rPr>
        <w:t>LoRa</w:t>
      </w:r>
      <w:bookmarkEnd w:id="18"/>
      <w:r>
        <w:rPr>
          <w:rFonts w:eastAsiaTheme="minorEastAsia"/>
        </w:rPr>
        <w:t xml:space="preserve"> </w:t>
      </w:r>
    </w:p>
    <w:p w:rsidR="00DB5F2C" w:rsidRDefault="00DB5F2C" w:rsidP="00DB5F2C">
      <w:r>
        <w:t>LoRa is a wireless technology that is power efficient and enables low data rate communication over long distances. The key features of the LoRa wireless system are the following</w:t>
      </w:r>
      <w:sdt>
        <w:sdtPr>
          <w:id w:val="-1150595103"/>
          <w:citation/>
        </w:sdtPr>
        <w:sdtEndPr/>
        <w:sdtContent>
          <w:r>
            <w:fldChar w:fldCharType="begin"/>
          </w:r>
          <w:r>
            <w:rPr>
              <w:lang w:val="en-ZA"/>
            </w:rPr>
            <w:instrText xml:space="preserve"> CITATION Poo17 \l 7177 </w:instrText>
          </w:r>
          <w:r>
            <w:fldChar w:fldCharType="separate"/>
          </w:r>
          <w:r w:rsidR="005B061D">
            <w:rPr>
              <w:noProof/>
              <w:lang w:val="en-ZA"/>
            </w:rPr>
            <w:t xml:space="preserve"> </w:t>
          </w:r>
          <w:r w:rsidR="005B061D" w:rsidRPr="005B061D">
            <w:rPr>
              <w:noProof/>
              <w:lang w:val="en-ZA"/>
            </w:rPr>
            <w:t>[8]</w:t>
          </w:r>
          <w:r>
            <w:fldChar w:fldCharType="end"/>
          </w:r>
        </w:sdtContent>
      </w:sdt>
      <w:r>
        <w:t>:</w:t>
      </w:r>
    </w:p>
    <w:p w:rsidR="00DB5F2C" w:rsidRDefault="00DB5F2C" w:rsidP="00DB5F2C">
      <w:pPr>
        <w:pStyle w:val="ListParagraph"/>
        <w:numPr>
          <w:ilvl w:val="0"/>
          <w:numId w:val="5"/>
        </w:numPr>
      </w:pPr>
      <w:r>
        <w:t>Long range: 15 – 20 km</w:t>
      </w:r>
    </w:p>
    <w:p w:rsidR="00DB5F2C" w:rsidRDefault="00DB5F2C" w:rsidP="00DB5F2C">
      <w:pPr>
        <w:pStyle w:val="ListParagraph"/>
        <w:numPr>
          <w:ilvl w:val="0"/>
          <w:numId w:val="5"/>
        </w:numPr>
      </w:pPr>
      <w:r>
        <w:t xml:space="preserve">Millions of nodes </w:t>
      </w:r>
    </w:p>
    <w:p w:rsidR="00DB5F2C" w:rsidRDefault="00DB5F2C" w:rsidP="00DB5F2C">
      <w:pPr>
        <w:pStyle w:val="ListParagraph"/>
        <w:numPr>
          <w:ilvl w:val="0"/>
          <w:numId w:val="5"/>
        </w:numPr>
      </w:pPr>
      <w:r>
        <w:t>Long battery life: in excess of ten years</w:t>
      </w:r>
    </w:p>
    <w:p w:rsidR="00DB5F2C" w:rsidRDefault="00DB5F2C" w:rsidP="00DB5F2C">
      <w:r>
        <w:lastRenderedPageBreak/>
        <w:t>LoRa is perfect for Internet of things as it has the key requirements needed for IOT. These requirements include secure bi-directional communication, mobility and localization services</w:t>
      </w:r>
      <w:sdt>
        <w:sdtPr>
          <w:id w:val="472414460"/>
          <w:citation/>
        </w:sdtPr>
        <w:sdtEndPr/>
        <w:sdtContent>
          <w:r>
            <w:fldChar w:fldCharType="begin"/>
          </w:r>
          <w:r>
            <w:rPr>
              <w:lang w:val="en-ZA"/>
            </w:rPr>
            <w:instrText xml:space="preserve"> CITATION LoR17 \l 7177 </w:instrText>
          </w:r>
          <w:r>
            <w:fldChar w:fldCharType="separate"/>
          </w:r>
          <w:r w:rsidR="005B061D">
            <w:rPr>
              <w:noProof/>
              <w:lang w:val="en-ZA"/>
            </w:rPr>
            <w:t xml:space="preserve"> </w:t>
          </w:r>
          <w:r w:rsidR="005B061D" w:rsidRPr="005B061D">
            <w:rPr>
              <w:noProof/>
              <w:lang w:val="en-ZA"/>
            </w:rPr>
            <w:t>[9]</w:t>
          </w:r>
          <w:r>
            <w:fldChar w:fldCharType="end"/>
          </w:r>
        </w:sdtContent>
      </w:sdt>
      <w:r>
        <w:t>. LoRaWAN is a LPWAN (Low Power Wide Area Network) specification. LoRaWAN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Default="00DB5F2C" w:rsidP="00DB5F2C">
      <w:r>
        <w:t>There are three main classes of end point devices which is</w:t>
      </w:r>
      <w:sdt>
        <w:sdtPr>
          <w:id w:val="-1525465618"/>
          <w:citation/>
        </w:sdtPr>
        <w:sdtEndPr/>
        <w:sdtContent>
          <w:r>
            <w:fldChar w:fldCharType="begin"/>
          </w:r>
          <w:r>
            <w:rPr>
              <w:lang w:val="en-ZA"/>
            </w:rPr>
            <w:instrText xml:space="preserve"> CITATION LoR17 \l 7177 </w:instrText>
          </w:r>
          <w:r>
            <w:fldChar w:fldCharType="separate"/>
          </w:r>
          <w:r w:rsidR="005B061D">
            <w:rPr>
              <w:noProof/>
              <w:lang w:val="en-ZA"/>
            </w:rPr>
            <w:t xml:space="preserve"> </w:t>
          </w:r>
          <w:r w:rsidR="005B061D" w:rsidRPr="005B061D">
            <w:rPr>
              <w:noProof/>
              <w:lang w:val="en-ZA"/>
            </w:rPr>
            <w:t>[9]</w:t>
          </w:r>
          <w:r>
            <w:fldChar w:fldCharType="end"/>
          </w:r>
        </w:sdtContent>
      </w:sdt>
      <w:r>
        <w:t>:</w:t>
      </w:r>
    </w:p>
    <w:p w:rsidR="00DB5F2C" w:rsidRDefault="00DB5F2C" w:rsidP="00DB5F2C">
      <w:pPr>
        <w:pStyle w:val="ListParagraph"/>
        <w:numPr>
          <w:ilvl w:val="0"/>
          <w:numId w:val="6"/>
        </w:numPr>
      </w:pPr>
      <w:r w:rsidRPr="00780C5A">
        <w:t>Bi-directional end-devices (Class A)</w:t>
      </w:r>
    </w:p>
    <w:p w:rsidR="00DB5F2C" w:rsidRDefault="00DB5F2C" w:rsidP="00DB5F2C">
      <w:pPr>
        <w:pStyle w:val="ListParagraph"/>
        <w:numPr>
          <w:ilvl w:val="0"/>
          <w:numId w:val="6"/>
        </w:numPr>
      </w:pPr>
      <w:r w:rsidRPr="00780C5A">
        <w:t>Bi-directional end-devices with scheduled receive slots (Class B)</w:t>
      </w:r>
    </w:p>
    <w:p w:rsidR="00780C5A" w:rsidRDefault="00DB5F2C" w:rsidP="00DB5F2C">
      <w:pPr>
        <w:pStyle w:val="ListParagraph"/>
        <w:numPr>
          <w:ilvl w:val="0"/>
          <w:numId w:val="6"/>
        </w:numPr>
      </w:pPr>
      <w:r w:rsidRPr="00780C5A">
        <w:t>Bi-directional end-devices with maximal receive slots (Class C)</w:t>
      </w:r>
    </w:p>
    <w:p w:rsidR="00780C5A" w:rsidRDefault="00780C5A" w:rsidP="00780C5A">
      <w:pPr>
        <w:keepNext/>
      </w:pPr>
      <w:r>
        <w:rPr>
          <w:noProof/>
          <w:lang w:eastAsia="en-GB"/>
        </w:rPr>
        <w:drawing>
          <wp:inline distT="0" distB="0" distL="0" distR="0" wp14:anchorId="200B7353" wp14:editId="725400BB">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Default="00780C5A" w:rsidP="00780C5A">
      <w:pPr>
        <w:pStyle w:val="Caption"/>
      </w:pPr>
      <w:bookmarkStart w:id="19" w:name="_Ref508579605"/>
      <w:bookmarkStart w:id="20" w:name="_Ref508579600"/>
      <w:bookmarkStart w:id="21" w:name="_Toc508635389"/>
      <w:r>
        <w:t xml:space="preserve">Figure </w:t>
      </w:r>
      <w:r>
        <w:fldChar w:fldCharType="begin"/>
      </w:r>
      <w:r>
        <w:instrText xml:space="preserve"> SEQ Figure \* ARABIC </w:instrText>
      </w:r>
      <w:r>
        <w:fldChar w:fldCharType="separate"/>
      </w:r>
      <w:r w:rsidR="00DC658F">
        <w:rPr>
          <w:noProof/>
        </w:rPr>
        <w:t>2</w:t>
      </w:r>
      <w:r>
        <w:fldChar w:fldCharType="end"/>
      </w:r>
      <w:bookmarkEnd w:id="19"/>
      <w:r>
        <w:t>: LoRa Network</w:t>
      </w:r>
      <w:bookmarkEnd w:id="20"/>
      <w:bookmarkEnd w:id="21"/>
    </w:p>
    <w:p w:rsidR="00DB5F2C" w:rsidRDefault="00DB5F2C" w:rsidP="00DB5F2C">
      <w:r>
        <w:t xml:space="preserve">In </w:t>
      </w:r>
      <w:r>
        <w:fldChar w:fldCharType="begin"/>
      </w:r>
      <w:r>
        <w:instrText xml:space="preserve"> REF _Ref508579605 \h </w:instrText>
      </w:r>
      <w:r>
        <w:fldChar w:fldCharType="separate"/>
      </w:r>
      <w:r w:rsidR="00DC658F">
        <w:t xml:space="preserve">Figure </w:t>
      </w:r>
      <w:r w:rsidR="00DC658F">
        <w:rPr>
          <w:noProof/>
        </w:rPr>
        <w:t>2</w:t>
      </w:r>
      <w:r>
        <w:fldChar w:fldCharType="end"/>
      </w:r>
      <w:r>
        <w:t xml:space="preserve"> The structure of communication using LoRa is shown. The Sensor in </w:t>
      </w:r>
      <w:r>
        <w:fldChar w:fldCharType="begin"/>
      </w:r>
      <w:r>
        <w:instrText xml:space="preserve"> REF _Ref508579605 \h </w:instrText>
      </w:r>
      <w:r>
        <w:fldChar w:fldCharType="separate"/>
      </w:r>
      <w:r w:rsidR="00DC658F">
        <w:t xml:space="preserve">Figure </w:t>
      </w:r>
      <w:r w:rsidR="00DC658F">
        <w:rPr>
          <w:noProof/>
        </w:rPr>
        <w:t>2</w:t>
      </w:r>
      <w:r>
        <w:fldChar w:fldCharType="end"/>
      </w:r>
      <w:r>
        <w:t xml:space="preserve"> communicates with the gateway that is connected to the internet so that the data can be send to the Network Server.</w:t>
      </w:r>
    </w:p>
    <w:p w:rsidR="00780C5A" w:rsidRDefault="00F60F80" w:rsidP="00F60F80">
      <w:pPr>
        <w:pStyle w:val="Heading2"/>
      </w:pPr>
      <w:r>
        <w:t xml:space="preserve"> </w:t>
      </w:r>
      <w:bookmarkStart w:id="22" w:name="_Toc508635410"/>
      <w:r w:rsidR="00BE5AEE">
        <w:t>Non-invasive AC Current Sensors</w:t>
      </w:r>
      <w:bookmarkEnd w:id="22"/>
    </w:p>
    <w:p w:rsidR="00DB5F2C" w:rsidRDefault="00DB5F2C" w:rsidP="00DB5F2C">
      <w:r>
        <w:t xml:space="preserve">Is used to measure the real consumption without having to alter the electrical composition of circuit. The sensors work by acting as an inductor that responds to a magnetic field around a </w:t>
      </w:r>
      <w:r>
        <w:lastRenderedPageBreak/>
        <w:t>current carrying conductor. By making use of the following equations the sensor can determine the current in the current carrying conductor</w:t>
      </w:r>
      <w:sdt>
        <w:sdtPr>
          <w:id w:val="-1505736707"/>
          <w:citation/>
        </w:sdtPr>
        <w:sdtEndPr/>
        <w:sdtContent>
          <w:r>
            <w:fldChar w:fldCharType="begin"/>
          </w:r>
          <w:r>
            <w:rPr>
              <w:lang w:val="en-ZA"/>
            </w:rPr>
            <w:instrText xml:space="preserve"> CITATION Hud17 \l 7177 </w:instrText>
          </w:r>
          <w:r>
            <w:fldChar w:fldCharType="separate"/>
          </w:r>
          <w:r w:rsidR="005B061D">
            <w:rPr>
              <w:noProof/>
              <w:lang w:val="en-ZA"/>
            </w:rPr>
            <w:t xml:space="preserve"> </w:t>
          </w:r>
          <w:r w:rsidR="005B061D" w:rsidRPr="005B061D">
            <w:rPr>
              <w:noProof/>
              <w:lang w:val="en-ZA"/>
            </w:rPr>
            <w:t>[10]</w:t>
          </w:r>
          <w:r>
            <w:fldChar w:fldCharType="end"/>
          </w:r>
        </w:sdtContent>
      </w:sdt>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Tr="00B42E26">
        <w:tc>
          <w:tcPr>
            <w:tcW w:w="504" w:type="dxa"/>
          </w:tcPr>
          <w:p w:rsidR="00DB5F2C" w:rsidRDefault="00DB5F2C" w:rsidP="00B42E26">
            <w:pPr>
              <w:rPr>
                <w:lang w:val="en-US"/>
              </w:rPr>
            </w:pPr>
            <w:bookmarkStart w:id="23" w:name="_Ref508582072"/>
            <w:bookmarkStart w:id="24" w:name="_Toc508632580"/>
          </w:p>
        </w:tc>
        <w:tc>
          <w:tcPr>
            <w:tcW w:w="7920" w:type="dxa"/>
            <w:vAlign w:val="center"/>
          </w:tcPr>
          <w:p w:rsidR="00DB5F2C" w:rsidRPr="003B4EE0" w:rsidRDefault="00747803" w:rsidP="00B42E2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secondary</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turnsRatio</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primary</m:t>
                    </m:r>
                  </m:sub>
                </m:sSub>
              </m:oMath>
            </m:oMathPara>
          </w:p>
        </w:tc>
        <w:tc>
          <w:tcPr>
            <w:tcW w:w="1204" w:type="dxa"/>
            <w:vAlign w:val="center"/>
          </w:tcPr>
          <w:p w:rsidR="00DB5F2C" w:rsidRDefault="00DB5F2C" w:rsidP="00B42E26">
            <w:pPr>
              <w:jc w:val="right"/>
              <w:rPr>
                <w:lang w:val="en-US"/>
              </w:rPr>
            </w:pPr>
            <w:r>
              <w:rPr>
                <w:lang w:val="en-US"/>
              </w:rPr>
              <w:t>(</w:t>
            </w:r>
            <w:r>
              <w:fldChar w:fldCharType="begin"/>
            </w:r>
            <w:r>
              <w:rPr>
                <w:lang w:val="en-US"/>
              </w:rPr>
              <w:instrText xml:space="preserve"> SEQ equa \* MERGEFORMAT </w:instrText>
            </w:r>
            <w:r>
              <w:fldChar w:fldCharType="separate"/>
            </w:r>
            <w:r w:rsidR="00DC658F">
              <w:rPr>
                <w:noProof/>
                <w:lang w:val="en-US"/>
              </w:rPr>
              <w:t>3</w:t>
            </w:r>
            <w:r>
              <w:fldChar w:fldCharType="end"/>
            </w:r>
            <w:r>
              <w:rPr>
                <w:lang w:val="en-US"/>
              </w:rPr>
              <w:t>)</w:t>
            </w:r>
          </w:p>
        </w:tc>
      </w:tr>
    </w:tbl>
    <w:p w:rsidR="00DB5F2C" w:rsidRDefault="00DB5F2C" w:rsidP="00DB5F2C">
      <w:pPr>
        <w:pStyle w:val="Caption"/>
      </w:pPr>
      <w:bookmarkStart w:id="25" w:name="_Toc508635398"/>
      <w:r>
        <w:t xml:space="preserve">Equation </w:t>
      </w:r>
      <w:r>
        <w:fldChar w:fldCharType="begin"/>
      </w:r>
      <w:r>
        <w:instrText xml:space="preserve"> SEQ Equation \* ARABIC </w:instrText>
      </w:r>
      <w:r>
        <w:fldChar w:fldCharType="separate"/>
      </w:r>
      <w:r w:rsidR="00DC658F">
        <w:rPr>
          <w:noProof/>
        </w:rPr>
        <w:t>3</w:t>
      </w:r>
      <w:r>
        <w:fldChar w:fldCharType="end"/>
      </w:r>
      <w:bookmarkEnd w:id="23"/>
      <w:r>
        <w:t>: Relationship between current in the secondary and primary winding</w:t>
      </w:r>
      <w:bookmarkEnd w:id="24"/>
      <w:bookmarkEnd w:id="25"/>
    </w:p>
    <w:p w:rsidR="00DB5F2C" w:rsidRPr="003B4EE0" w:rsidRDefault="00DB5F2C" w:rsidP="00DB5F2C">
      <w:r>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7929"/>
        <w:gridCol w:w="1204"/>
      </w:tblGrid>
      <w:tr w:rsidR="00DB5F2C" w:rsidTr="00B42E26">
        <w:tc>
          <w:tcPr>
            <w:tcW w:w="535" w:type="dxa"/>
          </w:tcPr>
          <w:p w:rsidR="00DB5F2C" w:rsidRDefault="00DB5F2C" w:rsidP="00B42E26">
            <w:pPr>
              <w:rPr>
                <w:lang w:val="en-US"/>
              </w:rPr>
            </w:pPr>
            <w:bookmarkStart w:id="26" w:name="_Ref508582147"/>
            <w:bookmarkStart w:id="27" w:name="_Toc508632581"/>
          </w:p>
        </w:tc>
        <w:tc>
          <w:tcPr>
            <w:tcW w:w="8550" w:type="dxa"/>
            <w:vAlign w:val="center"/>
          </w:tcPr>
          <w:p w:rsidR="00DB5F2C" w:rsidRPr="003B4EE0" w:rsidRDefault="00747803" w:rsidP="00B42E26">
            <w:pPr>
              <w:rPr>
                <w:rFonts w:eastAsiaTheme="minorEastAsia"/>
              </w:rPr>
            </w:pPr>
            <m:oMathPara>
              <m:oMath>
                <m:sSub>
                  <m:sSubPr>
                    <m:ctrlPr>
                      <w:rPr>
                        <w:rFonts w:ascii="Cambria Math" w:hAnsi="Cambria Math"/>
                        <w:i/>
                      </w:rPr>
                    </m:ctrlPr>
                  </m:sSubPr>
                  <m:e>
                    <m:r>
                      <w:rPr>
                        <w:rFonts w:ascii="Cambria Math" w:hAnsi="Cambria Math"/>
                      </w:rPr>
                      <m:t>CT</m:t>
                    </m:r>
                  </m:e>
                  <m:sub>
                    <m:r>
                      <w:rPr>
                        <w:rFonts w:ascii="Cambria Math" w:hAnsi="Cambria Math"/>
                      </w:rPr>
                      <m:t>turnsRatio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Turns</m:t>
                        </m:r>
                      </m:e>
                      <m:sub>
                        <m:r>
                          <w:rPr>
                            <w:rFonts w:ascii="Cambria Math" w:hAnsi="Cambria Math"/>
                          </w:rPr>
                          <m:t>primary</m:t>
                        </m:r>
                      </m:sub>
                    </m:sSub>
                  </m:num>
                  <m:den>
                    <m:sSub>
                      <m:sSubPr>
                        <m:ctrlPr>
                          <w:rPr>
                            <w:rFonts w:ascii="Cambria Math" w:hAnsi="Cambria Math"/>
                            <w:i/>
                          </w:rPr>
                        </m:ctrlPr>
                      </m:sSubPr>
                      <m:e>
                        <m:r>
                          <w:rPr>
                            <w:rFonts w:ascii="Cambria Math" w:hAnsi="Cambria Math"/>
                          </w:rPr>
                          <m:t>Turns</m:t>
                        </m:r>
                      </m:e>
                      <m:sub>
                        <m:r>
                          <w:rPr>
                            <w:rFonts w:ascii="Cambria Math" w:hAnsi="Cambria Math"/>
                          </w:rPr>
                          <m:t>secondary</m:t>
                        </m:r>
                      </m:sub>
                    </m:sSub>
                  </m:den>
                </m:f>
              </m:oMath>
            </m:oMathPara>
          </w:p>
        </w:tc>
        <w:tc>
          <w:tcPr>
            <w:tcW w:w="543" w:type="dxa"/>
            <w:vAlign w:val="center"/>
          </w:tcPr>
          <w:p w:rsidR="00DB5F2C" w:rsidRDefault="00DB5F2C" w:rsidP="00B42E26">
            <w:pPr>
              <w:jc w:val="right"/>
              <w:rPr>
                <w:lang w:val="en-US"/>
              </w:rPr>
            </w:pPr>
            <w:r>
              <w:rPr>
                <w:lang w:val="en-US"/>
              </w:rPr>
              <w:t>(</w:t>
            </w:r>
            <w:r>
              <w:fldChar w:fldCharType="begin"/>
            </w:r>
            <w:r>
              <w:rPr>
                <w:lang w:val="en-US"/>
              </w:rPr>
              <w:instrText xml:space="preserve"> SEQ equa \* MERGEFORMAT </w:instrText>
            </w:r>
            <w:r>
              <w:fldChar w:fldCharType="separate"/>
            </w:r>
            <w:r w:rsidR="00DC658F">
              <w:rPr>
                <w:noProof/>
                <w:lang w:val="en-US"/>
              </w:rPr>
              <w:t>4</w:t>
            </w:r>
            <w:r>
              <w:fldChar w:fldCharType="end"/>
            </w:r>
            <w:r>
              <w:rPr>
                <w:lang w:val="en-US"/>
              </w:rPr>
              <w:t>)</w:t>
            </w:r>
          </w:p>
        </w:tc>
      </w:tr>
    </w:tbl>
    <w:p w:rsidR="00DB5F2C" w:rsidRDefault="00DB5F2C" w:rsidP="00DB5F2C">
      <w:pPr>
        <w:pStyle w:val="Caption"/>
        <w:rPr>
          <w:noProof/>
        </w:rPr>
      </w:pPr>
      <w:bookmarkStart w:id="28" w:name="_Toc508635399"/>
      <w:r>
        <w:t xml:space="preserve">Equation </w:t>
      </w:r>
      <w:r>
        <w:fldChar w:fldCharType="begin"/>
      </w:r>
      <w:r>
        <w:instrText xml:space="preserve"> SEQ Equation \* ARABIC </w:instrText>
      </w:r>
      <w:r>
        <w:fldChar w:fldCharType="separate"/>
      </w:r>
      <w:r w:rsidR="00DC658F">
        <w:rPr>
          <w:noProof/>
        </w:rPr>
        <w:t>4</w:t>
      </w:r>
      <w:r>
        <w:fldChar w:fldCharType="end"/>
      </w:r>
      <w:bookmarkEnd w:id="26"/>
      <w:r>
        <w:t>: CT turns Ratio</w:t>
      </w:r>
      <w:r>
        <w:rPr>
          <w:noProof/>
        </w:rPr>
        <w:t xml:space="preserve"> calculation</w:t>
      </w:r>
      <w:bookmarkEnd w:id="27"/>
      <w:bookmarkEnd w:id="28"/>
    </w:p>
    <w:p w:rsidR="00DB5F2C" w:rsidRDefault="00DB5F2C" w:rsidP="00270418">
      <w:pPr>
        <w:rPr>
          <w:rFonts w:eastAsiaTheme="minorEastAsia"/>
        </w:rPr>
      </w:pPr>
      <w:r>
        <w:t xml:space="preserve">In </w:t>
      </w:r>
      <w:r w:rsidR="00270418">
        <w:t>Equation (3)</w:t>
      </w:r>
      <w:r>
        <w:t xml:space="preserve"> the relationship between the current in the secondary winding circuit (</w:t>
      </w:r>
      <m:oMath>
        <m:sSub>
          <m:sSubPr>
            <m:ctrlPr>
              <w:rPr>
                <w:rFonts w:ascii="Cambria Math" w:hAnsi="Cambria Math"/>
                <w:i/>
              </w:rPr>
            </m:ctrlPr>
          </m:sSubPr>
          <m:e>
            <m:r>
              <w:rPr>
                <w:rFonts w:ascii="Cambria Math" w:hAnsi="Cambria Math"/>
              </w:rPr>
              <m:t>I</m:t>
            </m:r>
          </m:e>
          <m:sub>
            <m:r>
              <w:rPr>
                <w:rFonts w:ascii="Cambria Math" w:hAnsi="Cambria Math"/>
              </w:rPr>
              <m:t>secondary</m:t>
            </m:r>
          </m:sub>
        </m:sSub>
      </m:oMath>
      <w:r>
        <w:rPr>
          <w:rFonts w:eastAsiaTheme="minorEastAsia"/>
        </w:rPr>
        <w:t>)</w:t>
      </w:r>
      <w:r>
        <w:t xml:space="preserve"> and the current in the primary winding circuit (</w:t>
      </w:r>
      <m:oMath>
        <m:sSub>
          <m:sSubPr>
            <m:ctrlPr>
              <w:rPr>
                <w:rFonts w:ascii="Cambria Math" w:hAnsi="Cambria Math"/>
                <w:i/>
              </w:rPr>
            </m:ctrlPr>
          </m:sSubPr>
          <m:e>
            <m:r>
              <w:rPr>
                <w:rFonts w:ascii="Cambria Math" w:hAnsi="Cambria Math"/>
              </w:rPr>
              <m:t>I</m:t>
            </m:r>
          </m:e>
          <m:sub>
            <m:r>
              <w:rPr>
                <w:rFonts w:ascii="Cambria Math" w:hAnsi="Cambria Math"/>
              </w:rPr>
              <m:t>primary</m:t>
            </m:r>
          </m:sub>
        </m:sSub>
      </m:oMath>
      <w:r>
        <w:rPr>
          <w:rFonts w:eastAsiaTheme="minorEastAsia"/>
        </w:rPr>
        <w:t>)</w:t>
      </w:r>
      <w:r>
        <w:t xml:space="preserve"> is given. </w:t>
      </w:r>
      <w:r w:rsidR="00270418">
        <w:t>Equation (4)</w:t>
      </w:r>
      <w:r>
        <w:t xml:space="preserve"> shows the Current transformers turn ratio (</w:t>
      </w:r>
      <m:oMath>
        <m:sSub>
          <m:sSubPr>
            <m:ctrlPr>
              <w:rPr>
                <w:rFonts w:ascii="Cambria Math" w:hAnsi="Cambria Math"/>
                <w:i/>
              </w:rPr>
            </m:ctrlPr>
          </m:sSubPr>
          <m:e>
            <m:r>
              <w:rPr>
                <w:rFonts w:ascii="Cambria Math" w:hAnsi="Cambria Math"/>
              </w:rPr>
              <m:t>CT</m:t>
            </m:r>
          </m:e>
          <m:sub>
            <m:r>
              <w:rPr>
                <w:rFonts w:ascii="Cambria Math" w:hAnsi="Cambria Math"/>
              </w:rPr>
              <m:t>turnsRatio</m:t>
            </m:r>
          </m:sub>
        </m:sSub>
      </m:oMath>
      <w:r>
        <w:rPr>
          <w:rFonts w:eastAsiaTheme="minorEastAsia"/>
        </w:rPr>
        <w:t>) in terms</w:t>
      </w:r>
      <w:r>
        <w:t xml:space="preserve"> of the relationship between the amount of turns in the primary (</w:t>
      </w:r>
      <m:oMath>
        <m:sSub>
          <m:sSubPr>
            <m:ctrlPr>
              <w:rPr>
                <w:rFonts w:ascii="Cambria Math" w:hAnsi="Cambria Math"/>
                <w:i/>
              </w:rPr>
            </m:ctrlPr>
          </m:sSubPr>
          <m:e>
            <m:r>
              <w:rPr>
                <w:rFonts w:ascii="Cambria Math" w:hAnsi="Cambria Math"/>
              </w:rPr>
              <m:t>Turns</m:t>
            </m:r>
          </m:e>
          <m:sub>
            <m:r>
              <w:rPr>
                <w:rFonts w:ascii="Cambria Math" w:hAnsi="Cambria Math"/>
              </w:rPr>
              <m:t>primary</m:t>
            </m:r>
          </m:sub>
        </m:sSub>
      </m:oMath>
      <w:r>
        <w:rPr>
          <w:rFonts w:eastAsiaTheme="minorEastAsia"/>
        </w:rPr>
        <w:t>) CT (Current Transformer) and the amount of turns in the secondary (</w:t>
      </w:r>
      <m:oMath>
        <m:sSub>
          <m:sSubPr>
            <m:ctrlPr>
              <w:rPr>
                <w:rFonts w:ascii="Cambria Math" w:hAnsi="Cambria Math"/>
                <w:i/>
              </w:rPr>
            </m:ctrlPr>
          </m:sSubPr>
          <m:e>
            <m:r>
              <w:rPr>
                <w:rFonts w:ascii="Cambria Math" w:hAnsi="Cambria Math"/>
              </w:rPr>
              <m:t>Turns</m:t>
            </m:r>
          </m:e>
          <m:sub>
            <m:r>
              <w:rPr>
                <w:rFonts w:ascii="Cambria Math" w:hAnsi="Cambria Math"/>
              </w:rPr>
              <m:t>secondary</m:t>
            </m:r>
          </m:sub>
        </m:sSub>
      </m:oMath>
      <w:r>
        <w:rPr>
          <w:rFonts w:eastAsiaTheme="minorEastAsia"/>
        </w:rPr>
        <w:t>) CT.</w:t>
      </w:r>
    </w:p>
    <w:p w:rsidR="00007A78" w:rsidRDefault="00DB5F2C" w:rsidP="00095E39">
      <w:pPr>
        <w:pStyle w:val="Heading2"/>
      </w:pPr>
      <w:r>
        <w:t xml:space="preserve"> </w:t>
      </w:r>
      <w:bookmarkStart w:id="29" w:name="_Toc508635411"/>
      <w:r w:rsidR="00095E39">
        <w:t>Arduino</w:t>
      </w:r>
      <w:bookmarkEnd w:id="29"/>
    </w:p>
    <w:p w:rsidR="00DB5F2C" w:rsidRDefault="00DB5F2C" w:rsidP="00DB5F2C">
      <w:r>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id w:val="-1013680651"/>
          <w:citation/>
        </w:sdtPr>
        <w:sdtEndPr/>
        <w:sdtContent>
          <w:r>
            <w:fldChar w:fldCharType="begin"/>
          </w:r>
          <w:r>
            <w:rPr>
              <w:lang w:val="en-ZA"/>
            </w:rPr>
            <w:instrText xml:space="preserve"> CITATION Ard17 \l 7177 </w:instrText>
          </w:r>
          <w:r>
            <w:fldChar w:fldCharType="separate"/>
          </w:r>
          <w:r w:rsidR="005B061D">
            <w:rPr>
              <w:noProof/>
              <w:lang w:val="en-ZA"/>
            </w:rPr>
            <w:t xml:space="preserve"> </w:t>
          </w:r>
          <w:r w:rsidR="005B061D" w:rsidRPr="005B061D">
            <w:rPr>
              <w:noProof/>
              <w:lang w:val="en-ZA"/>
            </w:rPr>
            <w:t>[11]</w:t>
          </w:r>
          <w:r>
            <w:fldChar w:fldCharType="end"/>
          </w:r>
        </w:sdtContent>
      </w:sdt>
      <w:r>
        <w:t>:</w:t>
      </w:r>
    </w:p>
    <w:p w:rsidR="00DB5F2C" w:rsidRDefault="00DB5F2C" w:rsidP="00DB5F2C">
      <w:pPr>
        <w:pStyle w:val="ListParagraph"/>
        <w:numPr>
          <w:ilvl w:val="0"/>
          <w:numId w:val="8"/>
        </w:numPr>
      </w:pPr>
      <w:r>
        <w:t xml:space="preserve">Lower cost than other similar devices </w:t>
      </w:r>
    </w:p>
    <w:p w:rsidR="00DB5F2C" w:rsidRDefault="00DB5F2C" w:rsidP="00DB5F2C">
      <w:pPr>
        <w:pStyle w:val="ListParagraph"/>
        <w:numPr>
          <w:ilvl w:val="0"/>
          <w:numId w:val="8"/>
        </w:numPr>
      </w:pPr>
      <w:r w:rsidRPr="0017488C">
        <w:t>Cross-platform</w:t>
      </w:r>
    </w:p>
    <w:p w:rsidR="00DB5F2C" w:rsidRDefault="00DB5F2C" w:rsidP="00DB5F2C">
      <w:pPr>
        <w:pStyle w:val="ListParagraph"/>
        <w:numPr>
          <w:ilvl w:val="0"/>
          <w:numId w:val="8"/>
        </w:numPr>
      </w:pPr>
      <w:r w:rsidRPr="0017488C">
        <w:t>Simple, clear programming environment</w:t>
      </w:r>
    </w:p>
    <w:p w:rsidR="00DB5F2C" w:rsidRDefault="00DB5F2C" w:rsidP="00DB5F2C">
      <w:pPr>
        <w:pStyle w:val="ListParagraph"/>
        <w:numPr>
          <w:ilvl w:val="0"/>
          <w:numId w:val="8"/>
        </w:numPr>
      </w:pPr>
      <w:r w:rsidRPr="0017488C">
        <w:t>Open source and extensible software</w:t>
      </w:r>
    </w:p>
    <w:p w:rsidR="00DB5F2C" w:rsidRDefault="00DB5F2C" w:rsidP="00DB5F2C">
      <w:pPr>
        <w:pStyle w:val="ListParagraph"/>
        <w:numPr>
          <w:ilvl w:val="0"/>
          <w:numId w:val="8"/>
        </w:numPr>
      </w:pPr>
      <w:r w:rsidRPr="0017488C">
        <w:t>Open source and extensible hardware</w:t>
      </w:r>
    </w:p>
    <w:p w:rsidR="00CE49AC" w:rsidRDefault="00270418" w:rsidP="00CE49AC">
      <w:pPr>
        <w:keepNext/>
      </w:pPr>
      <w:r>
        <w:lastRenderedPageBreak/>
        <w:pict>
          <v:shape id="_x0000_i1026" type="#_x0000_t75" style="width:481.5pt;height:405.75pt">
            <v:imagedata r:id="rId10" o:title="images"/>
          </v:shape>
        </w:pict>
      </w:r>
    </w:p>
    <w:p w:rsidR="00CE49AC" w:rsidRDefault="00CE49AC" w:rsidP="00CE49AC">
      <w:pPr>
        <w:pStyle w:val="Caption"/>
      </w:pPr>
      <w:bookmarkStart w:id="30" w:name="_Ref508591396"/>
      <w:bookmarkStart w:id="31" w:name="_Toc508635390"/>
      <w:r>
        <w:t xml:space="preserve">Figure </w:t>
      </w:r>
      <w:r>
        <w:fldChar w:fldCharType="begin"/>
      </w:r>
      <w:r>
        <w:instrText xml:space="preserve"> SEQ Figure \* ARABIC </w:instrText>
      </w:r>
      <w:r>
        <w:fldChar w:fldCharType="separate"/>
      </w:r>
      <w:r w:rsidR="00DC658F">
        <w:rPr>
          <w:noProof/>
        </w:rPr>
        <w:t>3</w:t>
      </w:r>
      <w:r>
        <w:fldChar w:fldCharType="end"/>
      </w:r>
      <w:bookmarkEnd w:id="30"/>
      <w:r>
        <w:t>: Arduino UNO pin layout</w:t>
      </w:r>
      <w:bookmarkEnd w:id="31"/>
    </w:p>
    <w:p w:rsidR="00DB5F2C" w:rsidRDefault="00DB5F2C" w:rsidP="00DB5F2C">
      <w:r>
        <w:t xml:space="preserve">In </w:t>
      </w:r>
      <w:r>
        <w:fldChar w:fldCharType="begin"/>
      </w:r>
      <w:r>
        <w:instrText xml:space="preserve"> REF _Ref508591396 \h </w:instrText>
      </w:r>
      <w:r>
        <w:fldChar w:fldCharType="separate"/>
      </w:r>
      <w:r w:rsidR="00DC658F">
        <w:t xml:space="preserve">Figure </w:t>
      </w:r>
      <w:r w:rsidR="00DC658F">
        <w:rPr>
          <w:noProof/>
        </w:rPr>
        <w:t>3</w:t>
      </w:r>
      <w:r>
        <w:fldChar w:fldCharType="end"/>
      </w:r>
      <w:r>
        <w:t xml:space="preserve"> an Arduino UNO is shown with its pin descriptions. Arduino uses a simplified version of C++ making is easy to program for anyone with knowledge in programming C. Due to the popularity of the Arduino they are easy to integrate and use with other components as there already exist libraries for a lot of components. There is an abundance of support online as well for the Arduino making it easy troubleshoot and find help if needed. There is a wide range of different Arduino boards and expansion modules making it easy to find the appropriate combination of components for your application. Arduino is readily available in South Africa at a reasonably low cost making it an ideal development board to use for a project.</w:t>
      </w:r>
    </w:p>
    <w:p w:rsidR="00EA281A" w:rsidRDefault="00EA281A" w:rsidP="00EA281A">
      <w:pPr>
        <w:pStyle w:val="Heading2"/>
      </w:pPr>
      <w:r>
        <w:t xml:space="preserve"> </w:t>
      </w:r>
      <w:bookmarkStart w:id="32" w:name="_Toc508635412"/>
      <w:r w:rsidR="002B581E">
        <w:t>Databases</w:t>
      </w:r>
      <w:bookmarkEnd w:id="32"/>
    </w:p>
    <w:p w:rsidR="007C0390" w:rsidRDefault="002B581E" w:rsidP="00CE49AC">
      <w:r>
        <w:t>There are a two main database servers that can be considered for this project, they are MariaDB and MYSQL. Both these database servers are open source and free to use</w:t>
      </w:r>
      <w:r w:rsidR="00A2587B">
        <w:t>.</w:t>
      </w:r>
      <w:r>
        <w:t xml:space="preserve"> They also </w:t>
      </w:r>
      <w:r>
        <w:lastRenderedPageBreak/>
        <w:t>both use SQL (Structured Query Language) which is an easy to use and well documented programming language with a lot of support available online.</w:t>
      </w:r>
      <w:r w:rsidR="007C0390">
        <w:t xml:space="preserve"> These database servers both use a broad subset of ANSI SQL 99</w:t>
      </w:r>
      <w:sdt>
        <w:sdtPr>
          <w:id w:val="-1678563009"/>
          <w:citation/>
        </w:sdtPr>
        <w:sdtEndPr/>
        <w:sdtContent>
          <w:r w:rsidR="007C0390">
            <w:fldChar w:fldCharType="begin"/>
          </w:r>
          <w:r w:rsidR="007C0390">
            <w:rPr>
              <w:lang w:val="en-ZA"/>
            </w:rPr>
            <w:instrText xml:space="preserve"> CITATION Sar17 \l 7177 </w:instrText>
          </w:r>
          <w:r w:rsidR="007C0390">
            <w:fldChar w:fldCharType="separate"/>
          </w:r>
          <w:r w:rsidR="005B061D">
            <w:rPr>
              <w:noProof/>
              <w:lang w:val="en-ZA"/>
            </w:rPr>
            <w:t xml:space="preserve"> </w:t>
          </w:r>
          <w:r w:rsidR="005B061D" w:rsidRPr="005B061D">
            <w:rPr>
              <w:noProof/>
              <w:lang w:val="en-ZA"/>
            </w:rPr>
            <w:t>[12]</w:t>
          </w:r>
          <w:r w:rsidR="007C0390">
            <w:fldChar w:fldCharType="end"/>
          </w:r>
        </w:sdtContent>
      </w:sdt>
      <w:r w:rsidR="007C0390">
        <w:t>.</w:t>
      </w:r>
      <w:r>
        <w:t xml:space="preserve"> These reasons made </w:t>
      </w:r>
      <w:r w:rsidR="00A2587B">
        <w:t>these two database servers the obvious choices for the project. The server of both is ‘</w:t>
      </w:r>
      <w:proofErr w:type="spellStart"/>
      <w:r w:rsidR="00A2587B">
        <w:t>mysqld</w:t>
      </w:r>
      <w:proofErr w:type="spellEnd"/>
      <w:r w:rsidR="00A2587B">
        <w:t>’ and the command-line client is ‘</w:t>
      </w:r>
      <w:proofErr w:type="spellStart"/>
      <w:r w:rsidR="00A2587B">
        <w:t>mysql</w:t>
      </w:r>
      <w:proofErr w:type="spellEnd"/>
      <w:r w:rsidR="00A2587B">
        <w:t>’ with the configuration file being ‘</w:t>
      </w:r>
      <w:proofErr w:type="spellStart"/>
      <w:r w:rsidR="00A2587B">
        <w:t>my.cnf</w:t>
      </w:r>
      <w:proofErr w:type="spellEnd"/>
      <w:r w:rsidR="00A2587B">
        <w:t>’. This means that both MySQL and MariaDB are compatible with each other</w:t>
      </w:r>
      <w:sdt>
        <w:sdtPr>
          <w:id w:val="1900780267"/>
          <w:citation/>
        </w:sdtPr>
        <w:sdtEndPr/>
        <w:sdtContent>
          <w:r w:rsidR="00A2587B">
            <w:fldChar w:fldCharType="begin"/>
          </w:r>
          <w:r w:rsidR="00A2587B">
            <w:rPr>
              <w:lang w:val="en-ZA"/>
            </w:rPr>
            <w:instrText xml:space="preserve"> CITATION Bar16 \l 7177 </w:instrText>
          </w:r>
          <w:r w:rsidR="00A2587B">
            <w:fldChar w:fldCharType="separate"/>
          </w:r>
          <w:r w:rsidR="005B061D">
            <w:rPr>
              <w:noProof/>
              <w:lang w:val="en-ZA"/>
            </w:rPr>
            <w:t xml:space="preserve"> </w:t>
          </w:r>
          <w:r w:rsidR="005B061D" w:rsidRPr="005B061D">
            <w:rPr>
              <w:noProof/>
              <w:lang w:val="en-ZA"/>
            </w:rPr>
            <w:t>[13]</w:t>
          </w:r>
          <w:r w:rsidR="00A2587B">
            <w:fldChar w:fldCharType="end"/>
          </w:r>
        </w:sdtContent>
      </w:sdt>
      <w:r w:rsidR="00A2587B">
        <w:t xml:space="preserve">. The </w:t>
      </w:r>
      <w:r w:rsidR="00717880">
        <w:t>disadvantage of MariaDB is that MariaDB releases tend to lack behind MYSQL releases because the MariaDB developers need to merge the newly released MYSQL code into the MariaDB source trees. Advantages of the MariaDB software is that it has some added features, bug fixes, additional storage engines and performance improvements over MYSQL.</w:t>
      </w:r>
    </w:p>
    <w:p w:rsidR="007C0390" w:rsidRDefault="007C0390" w:rsidP="007C0390">
      <w:pPr>
        <w:pStyle w:val="Heading2"/>
      </w:pPr>
      <w:r>
        <w:t xml:space="preserve"> </w:t>
      </w:r>
      <w:bookmarkStart w:id="33" w:name="_Toc508635413"/>
      <w:r>
        <w:t>Anemometer</w:t>
      </w:r>
      <w:bookmarkEnd w:id="33"/>
    </w:p>
    <w:p w:rsidR="007C0390" w:rsidRDefault="00CA55EA" w:rsidP="007C0390">
      <w:r>
        <w:t>Anemometers are used to measure the speed or velocity of wind and other gasses. There are a wide variety of different types which is listed below</w:t>
      </w:r>
      <w:sdt>
        <w:sdtPr>
          <w:id w:val="264959916"/>
          <w:citation/>
        </w:sdtPr>
        <w:sdtEndPr/>
        <w:sdtContent>
          <w:r>
            <w:fldChar w:fldCharType="begin"/>
          </w:r>
          <w:r>
            <w:rPr>
              <w:lang w:val="en-ZA"/>
            </w:rPr>
            <w:instrText xml:space="preserve"> CITATION OME15 \l 7177 </w:instrText>
          </w:r>
          <w:r>
            <w:fldChar w:fldCharType="separate"/>
          </w:r>
          <w:r w:rsidR="005B061D">
            <w:rPr>
              <w:noProof/>
              <w:lang w:val="en-ZA"/>
            </w:rPr>
            <w:t xml:space="preserve"> </w:t>
          </w:r>
          <w:r w:rsidR="005B061D" w:rsidRPr="005B061D">
            <w:rPr>
              <w:noProof/>
              <w:lang w:val="en-ZA"/>
            </w:rPr>
            <w:t>[14]</w:t>
          </w:r>
          <w:r>
            <w:fldChar w:fldCharType="end"/>
          </w:r>
        </w:sdtContent>
      </w:sdt>
      <w:r>
        <w:t>:</w:t>
      </w:r>
    </w:p>
    <w:p w:rsidR="00CA55EA" w:rsidRDefault="00CA55EA" w:rsidP="00CA55EA">
      <w:pPr>
        <w:pStyle w:val="ListParagraph"/>
        <w:numPr>
          <w:ilvl w:val="0"/>
          <w:numId w:val="9"/>
        </w:numPr>
      </w:pPr>
      <w:r>
        <w:t>Vane Anemometers</w:t>
      </w:r>
    </w:p>
    <w:p w:rsidR="00CA55EA" w:rsidRDefault="00CA55EA" w:rsidP="00CA55EA">
      <w:pPr>
        <w:pStyle w:val="ListParagraph"/>
        <w:numPr>
          <w:ilvl w:val="0"/>
          <w:numId w:val="9"/>
        </w:numPr>
      </w:pPr>
      <w:r>
        <w:t>Thermal Anemometers</w:t>
      </w:r>
    </w:p>
    <w:p w:rsidR="00CA55EA" w:rsidRDefault="00CA55EA" w:rsidP="00CA55EA">
      <w:pPr>
        <w:pStyle w:val="ListParagraph"/>
        <w:numPr>
          <w:ilvl w:val="0"/>
          <w:numId w:val="9"/>
        </w:numPr>
      </w:pPr>
      <w:r>
        <w:t>Thermal Anemometers with velocity / Temperature Profiling</w:t>
      </w:r>
    </w:p>
    <w:p w:rsidR="00CA55EA" w:rsidRDefault="00CA55EA" w:rsidP="00CA55EA">
      <w:pPr>
        <w:pStyle w:val="ListParagraph"/>
        <w:numPr>
          <w:ilvl w:val="0"/>
          <w:numId w:val="9"/>
        </w:numPr>
      </w:pPr>
      <w:r>
        <w:t>Cup Anemometers</w:t>
      </w:r>
    </w:p>
    <w:p w:rsidR="00AD6BFD" w:rsidRDefault="00AD6BFD" w:rsidP="00AD6BFD">
      <w:r>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Default="00D4499D" w:rsidP="00AD6BFD">
      <w:pPr>
        <w:rPr>
          <w:rStyle w:val="desccopypp"/>
        </w:rPr>
      </w:pPr>
      <w:r>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t xml:space="preserve">can have dimensions: </w:t>
      </w:r>
      <w:r w:rsidR="00EB4B70">
        <w:rPr>
          <w:rStyle w:val="desccopypp"/>
        </w:rPr>
        <w:t>181 x 70 x 35 mm (7</w:t>
      </w:r>
      <w:r w:rsidR="00EB4B70">
        <w:rPr>
          <w:rStyle w:val="desccopypp"/>
          <w:sz w:val="15"/>
          <w:szCs w:val="15"/>
          <w:vertAlign w:val="superscript"/>
        </w:rPr>
        <w:t>1</w:t>
      </w:r>
      <w:r w:rsidR="00EB4B70">
        <w:rPr>
          <w:rStyle w:val="desccopypp"/>
        </w:rPr>
        <w:t>⁄</w:t>
      </w:r>
      <w:r w:rsidR="00EB4B70">
        <w:rPr>
          <w:rStyle w:val="desccopypp"/>
          <w:sz w:val="15"/>
          <w:szCs w:val="15"/>
        </w:rPr>
        <w:t>8</w:t>
      </w:r>
      <w:r w:rsidR="00EB4B70">
        <w:rPr>
          <w:rStyle w:val="desccopypp"/>
        </w:rPr>
        <w:t xml:space="preserve"> x 2¾ x 1</w:t>
      </w:r>
      <w:r w:rsidR="00EB4B70">
        <w:rPr>
          <w:rStyle w:val="desccopypp"/>
          <w:sz w:val="15"/>
          <w:szCs w:val="15"/>
          <w:vertAlign w:val="superscript"/>
        </w:rPr>
        <w:t>3</w:t>
      </w:r>
      <w:r w:rsidR="00EB4B70">
        <w:rPr>
          <w:rStyle w:val="desccopypp"/>
        </w:rPr>
        <w:t>⁄</w:t>
      </w:r>
      <w:r w:rsidR="00EB4B70">
        <w:rPr>
          <w:rStyle w:val="desccopypp"/>
          <w:sz w:val="15"/>
          <w:szCs w:val="15"/>
        </w:rPr>
        <w:t>8</w:t>
      </w:r>
      <w:r w:rsidR="00EB4B70">
        <w:rPr>
          <w:rStyle w:val="desccopypp"/>
        </w:rPr>
        <w:t>") (handheld); 73 mm (2</w:t>
      </w:r>
      <w:r w:rsidR="00EB4B70">
        <w:rPr>
          <w:rStyle w:val="desccopypp"/>
          <w:sz w:val="15"/>
          <w:szCs w:val="15"/>
          <w:vertAlign w:val="superscript"/>
        </w:rPr>
        <w:t>7</w:t>
      </w:r>
      <w:r w:rsidR="00EB4B70">
        <w:rPr>
          <w:rStyle w:val="desccopypp"/>
        </w:rPr>
        <w:t>⁄</w:t>
      </w:r>
      <w:r w:rsidR="00EB4B70">
        <w:rPr>
          <w:rStyle w:val="desccopypp"/>
          <w:sz w:val="15"/>
          <w:szCs w:val="15"/>
        </w:rPr>
        <w:t>8</w:t>
      </w:r>
      <w:r w:rsidR="00EB4B70">
        <w:rPr>
          <w:rStyle w:val="desccopypp"/>
        </w:rPr>
        <w:t>") diameter fan</w:t>
      </w:r>
      <w:sdt>
        <w:sdtPr>
          <w:rPr>
            <w:rStyle w:val="desccopypp"/>
          </w:rPr>
          <w:id w:val="1768195397"/>
          <w:citation/>
        </w:sdtPr>
        <w:sdtEndPr>
          <w:rPr>
            <w:rStyle w:val="desccopypp"/>
          </w:rPr>
        </w:sdtEndPr>
        <w:sdtContent>
          <w:r w:rsidR="006B257D">
            <w:rPr>
              <w:rStyle w:val="desccopypp"/>
            </w:rPr>
            <w:fldChar w:fldCharType="begin"/>
          </w:r>
          <w:r w:rsidR="006B257D">
            <w:rPr>
              <w:rStyle w:val="desccopypp"/>
              <w:lang w:val="en-ZA"/>
            </w:rPr>
            <w:instrText xml:space="preserve"> CITATION OME18 \l 7177 </w:instrText>
          </w:r>
          <w:r w:rsidR="006B257D">
            <w:rPr>
              <w:rStyle w:val="desccopypp"/>
            </w:rPr>
            <w:fldChar w:fldCharType="separate"/>
          </w:r>
          <w:r w:rsidR="005B061D">
            <w:rPr>
              <w:rStyle w:val="desccopypp"/>
              <w:noProof/>
              <w:lang w:val="en-ZA"/>
            </w:rPr>
            <w:t xml:space="preserve"> </w:t>
          </w:r>
          <w:r w:rsidR="005B061D" w:rsidRPr="005B061D">
            <w:rPr>
              <w:noProof/>
              <w:lang w:val="en-ZA"/>
            </w:rPr>
            <w:t>[15]</w:t>
          </w:r>
          <w:r w:rsidR="006B257D">
            <w:rPr>
              <w:rStyle w:val="desccopypp"/>
            </w:rPr>
            <w:fldChar w:fldCharType="end"/>
          </w:r>
        </w:sdtContent>
      </w:sdt>
      <w:r w:rsidR="000C2883">
        <w:rPr>
          <w:rStyle w:val="desccopypp"/>
        </w:rPr>
        <w:t>. The anemometer costs R 3200.00. This makes such an anemometer not practical to be used in this project.</w:t>
      </w:r>
    </w:p>
    <w:p w:rsidR="000C2883" w:rsidRDefault="00270418" w:rsidP="000C2883">
      <w:pPr>
        <w:keepNext/>
      </w:pPr>
      <w:r>
        <w:rPr>
          <w:rStyle w:val="desccopypp"/>
        </w:rPr>
        <w:lastRenderedPageBreak/>
        <w:pict>
          <v:shape id="_x0000_i1027" type="#_x0000_t75" style="width:269.25pt;height:269.25pt">
            <v:imagedata r:id="rId11" o:title="HHF91_l"/>
          </v:shape>
        </w:pict>
      </w:r>
    </w:p>
    <w:p w:rsidR="000C2883" w:rsidRPr="007C0390" w:rsidRDefault="000C2883" w:rsidP="000C2883">
      <w:pPr>
        <w:pStyle w:val="Caption"/>
      </w:pPr>
      <w:bookmarkStart w:id="34" w:name="_Ref508633530"/>
      <w:bookmarkStart w:id="35" w:name="_Toc508635391"/>
      <w:r>
        <w:t xml:space="preserve">Figure </w:t>
      </w:r>
      <w:r>
        <w:fldChar w:fldCharType="begin"/>
      </w:r>
      <w:r>
        <w:instrText xml:space="preserve"> SEQ Figure \* ARABIC </w:instrText>
      </w:r>
      <w:r>
        <w:fldChar w:fldCharType="separate"/>
      </w:r>
      <w:r w:rsidR="00DC658F">
        <w:rPr>
          <w:noProof/>
        </w:rPr>
        <w:t>4</w:t>
      </w:r>
      <w:r>
        <w:fldChar w:fldCharType="end"/>
      </w:r>
      <w:bookmarkEnd w:id="34"/>
      <w:r>
        <w:t xml:space="preserve">: An </w:t>
      </w:r>
      <w:proofErr w:type="spellStart"/>
      <w:r>
        <w:t>HHF91</w:t>
      </w:r>
      <w:proofErr w:type="spellEnd"/>
      <w:r>
        <w:t xml:space="preserve"> Anemometer that can measure CFM</w:t>
      </w:r>
      <w:bookmarkEnd w:id="35"/>
    </w:p>
    <w:p w:rsidR="00A2587B" w:rsidRDefault="00717880" w:rsidP="003B1266">
      <w:r>
        <w:t xml:space="preserve"> </w:t>
      </w:r>
      <w:r w:rsidR="006B257D">
        <w:t xml:space="preserve">In </w:t>
      </w:r>
      <w:r w:rsidR="006B257D">
        <w:fldChar w:fldCharType="begin"/>
      </w:r>
      <w:r w:rsidR="006B257D">
        <w:instrText xml:space="preserve"> REF _Ref508633530 \h </w:instrText>
      </w:r>
      <w:r w:rsidR="006B257D">
        <w:fldChar w:fldCharType="separate"/>
      </w:r>
      <w:r w:rsidR="00DC658F">
        <w:t xml:space="preserve">Figure </w:t>
      </w:r>
      <w:r w:rsidR="00DC658F">
        <w:rPr>
          <w:noProof/>
        </w:rPr>
        <w:t>4</w:t>
      </w:r>
      <w:r w:rsidR="006B257D">
        <w:fldChar w:fldCharType="end"/>
      </w:r>
      <w:r w:rsidR="006B257D">
        <w:t xml:space="preserve"> The </w:t>
      </w:r>
      <w:proofErr w:type="spellStart"/>
      <w:r w:rsidR="006B257D">
        <w:t>HHF91</w:t>
      </w:r>
      <w:proofErr w:type="spellEnd"/>
      <w:r w:rsidR="006B257D">
        <w:t xml:space="preserve"> anemometer is shown that can measure CFM and that’s dimensions and cost is described above.</w:t>
      </w:r>
    </w:p>
    <w:p w:rsidR="0017488C" w:rsidRDefault="0017488C" w:rsidP="0017488C">
      <w:pPr>
        <w:pStyle w:val="Heading1"/>
      </w:pPr>
      <w:bookmarkStart w:id="36" w:name="_Toc508635414"/>
      <w:r>
        <w:t>Conclusion</w:t>
      </w:r>
      <w:bookmarkEnd w:id="36"/>
    </w:p>
    <w:p w:rsidR="0017488C" w:rsidRDefault="0017488C" w:rsidP="0017488C">
      <w:r>
        <w:t xml:space="preserve">In this report </w:t>
      </w:r>
      <w:r w:rsidR="00806135">
        <w:t xml:space="preserve">a definition of the project was given showing what is included in the project and what is excluded. </w:t>
      </w:r>
      <w:r w:rsidR="00CC0606">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t>repairing</w:t>
      </w:r>
      <w:r w:rsidR="00CC0606">
        <w:t xml:space="preserve"> and replacing split type </w:t>
      </w:r>
      <w:r w:rsidR="005A2512">
        <w:t>air</w:t>
      </w:r>
      <w:r w:rsidR="00CC0606">
        <w:t xml:space="preserve">-conditioning units is by </w:t>
      </w:r>
      <w:r w:rsidR="005A2512">
        <w:t>replacing</w:t>
      </w:r>
      <w:r w:rsidR="00CC0606">
        <w:t xml:space="preserve"> them after 10 years or once they have gone through multiple repairs. </w:t>
      </w:r>
      <w:r w:rsidR="005A2512">
        <w:t xml:space="preserve"> </w:t>
      </w:r>
      <w:r w:rsidR="00806135">
        <w:t>The project overview section gave some detail on what methods will be used and how they will be used to complete the project.</w:t>
      </w:r>
    </w:p>
    <w:p w:rsidR="00717880" w:rsidRDefault="008D26FD" w:rsidP="0017488C">
      <w:r>
        <w:t xml:space="preserve">The major obstacle the project faces is the calculation of output power from the split type air-conditioning units. There is no existing solution to easily and effectively determine the output power of </w:t>
      </w:r>
      <w:r w:rsidR="003005D9">
        <w:t>the</w:t>
      </w:r>
      <w:r>
        <w:t xml:space="preserve"> split type air-conditioning unit at any point in time.</w:t>
      </w:r>
      <w:r w:rsidR="005A2512">
        <w:t xml:space="preserve"> </w:t>
      </w:r>
    </w:p>
    <w:p w:rsidR="00806135" w:rsidRDefault="00806135" w:rsidP="0017488C">
      <w:r>
        <w:t>The main focus of this report was the l</w:t>
      </w:r>
      <w:r w:rsidR="005B061D">
        <w:t xml:space="preserve">iterature survey. The literature survey was done on the COP, LoRa, </w:t>
      </w:r>
      <w:r w:rsidR="005B061D" w:rsidRPr="00FE6834">
        <w:t>Non-invasive AC Current Sensors</w:t>
      </w:r>
      <w:r w:rsidR="005B061D">
        <w:t xml:space="preserve">, </w:t>
      </w:r>
      <w:r w:rsidR="005B061D" w:rsidRPr="00FE6834">
        <w:t>Air Conditioner</w:t>
      </w:r>
      <w:r w:rsidR="005B061D">
        <w:t xml:space="preserve">, Arduino, databases and the anemometer. These are all core </w:t>
      </w:r>
      <w:r w:rsidR="00D81618">
        <w:t>components</w:t>
      </w:r>
      <w:r w:rsidR="005B061D">
        <w:t xml:space="preserve"> of the project.</w:t>
      </w:r>
      <w:r w:rsidR="00D81618">
        <w:t xml:space="preserve"> </w:t>
      </w:r>
      <w:r w:rsidR="00CC0606">
        <w:t xml:space="preserve">This </w:t>
      </w:r>
      <w:r w:rsidR="00DB5DF7">
        <w:t xml:space="preserve">project was researched in </w:t>
      </w:r>
      <w:r w:rsidR="00DB5DF7">
        <w:lastRenderedPageBreak/>
        <w:t xml:space="preserve">detail to ensure an in depth level of comprehension of all these aspects and components and their working. </w:t>
      </w:r>
    </w:p>
    <w:p w:rsidR="00DB5DF7" w:rsidRDefault="00EA281A" w:rsidP="00EA281A">
      <w:pPr>
        <w:spacing w:before="0" w:after="200" w:line="276" w:lineRule="auto"/>
        <w:ind w:left="0"/>
        <w:jc w:val="left"/>
      </w:pPr>
      <w:r>
        <w:br w:type="page"/>
      </w:r>
    </w:p>
    <w:bookmarkStart w:id="37" w:name="_Toc508635415" w:displacedByCustomXml="next"/>
    <w:sdt>
      <w:sdtPr>
        <w:rPr>
          <w:rFonts w:eastAsiaTheme="minorHAnsi" w:cstheme="minorBidi"/>
          <w:b w:val="0"/>
          <w:sz w:val="24"/>
          <w:szCs w:val="22"/>
        </w:rPr>
        <w:id w:val="-1563640206"/>
        <w:docPartObj>
          <w:docPartGallery w:val="Bibliographies"/>
          <w:docPartUnique/>
        </w:docPartObj>
      </w:sdtPr>
      <w:sdtEndPr/>
      <w:sdtContent>
        <w:p w:rsidR="00DB5DF7" w:rsidRDefault="00DB5DF7">
          <w:pPr>
            <w:pStyle w:val="Heading1"/>
          </w:pPr>
          <w:r>
            <w:t>References</w:t>
          </w:r>
          <w:bookmarkEnd w:id="37"/>
        </w:p>
        <w:sdt>
          <w:sdtPr>
            <w:id w:val="-573587230"/>
            <w:bibliography/>
          </w:sdtPr>
          <w:sdtEndPr/>
          <w:sdtContent>
            <w:p w:rsidR="005B061D" w:rsidRDefault="00DB5DF7">
              <w:pPr>
                <w:rPr>
                  <w:rFonts w:asciiTheme="minorHAnsi" w:hAnsiTheme="minorHAnsi"/>
                  <w:noProof/>
                  <w:sz w:val="22"/>
                  <w:lang w:val="af-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3"/>
                <w:gridCol w:w="8455"/>
              </w:tblGrid>
              <w:tr w:rsidR="005B061D">
                <w:trPr>
                  <w:divId w:val="1220163789"/>
                  <w:tblCellSpacing w:w="15" w:type="dxa"/>
                </w:trPr>
                <w:tc>
                  <w:tcPr>
                    <w:tcW w:w="50" w:type="pct"/>
                    <w:hideMark/>
                  </w:tcPr>
                  <w:p w:rsidR="005B061D" w:rsidRDefault="005B061D">
                    <w:pPr>
                      <w:pStyle w:val="Bibliography"/>
                      <w:rPr>
                        <w:noProof/>
                        <w:szCs w:val="24"/>
                      </w:rPr>
                    </w:pPr>
                    <w:r>
                      <w:rPr>
                        <w:noProof/>
                      </w:rPr>
                      <w:t xml:space="preserve">[1] </w:t>
                    </w:r>
                  </w:p>
                </w:tc>
                <w:tc>
                  <w:tcPr>
                    <w:tcW w:w="0" w:type="auto"/>
                    <w:hideMark/>
                  </w:tcPr>
                  <w:p w:rsidR="005B061D" w:rsidRDefault="005B061D">
                    <w:pPr>
                      <w:pStyle w:val="Bibliography"/>
                      <w:rPr>
                        <w:noProof/>
                      </w:rPr>
                    </w:pPr>
                    <w:r>
                      <w:rPr>
                        <w:noProof/>
                      </w:rPr>
                      <w:t>Green Building Council South Africa, “GREENOVATE ENGINEERING,” Growthpoint Properties, Joahnnesburg,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[2] </w:t>
                    </w:r>
                  </w:p>
                </w:tc>
                <w:tc>
                  <w:tcPr>
                    <w:tcW w:w="0" w:type="auto"/>
                    <w:hideMark/>
                  </w:tcPr>
                  <w:p w:rsidR="005B061D" w:rsidRDefault="005B061D">
                    <w:pPr>
                      <w:pStyle w:val="Bibliography"/>
                      <w:rPr>
                        <w:noProof/>
                      </w:rPr>
                    </w:pPr>
                    <w:r>
                      <w:rPr>
                        <w:noProof/>
                      </w:rPr>
                      <w:t>ENERGY STAR, “When is it time to replace?,” 29 September 2017. [Online]. Available: https://www.energystar.gov/index.cfm?c=heat_cool.pr_checklist_consumers.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[3] </w:t>
                    </w:r>
                  </w:p>
                </w:tc>
                <w:tc>
                  <w:tcPr>
                    <w:tcW w:w="0" w:type="auto"/>
                    <w:hideMark/>
                  </w:tcPr>
                  <w:p w:rsidR="005B061D" w:rsidRDefault="005B061D">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[4] </w:t>
                    </w:r>
                  </w:p>
                </w:tc>
                <w:tc>
                  <w:tcPr>
                    <w:tcW w:w="0" w:type="auto"/>
                    <w:hideMark/>
                  </w:tcPr>
                  <w:p w:rsidR="005B061D" w:rsidRDefault="005B061D">
                    <w:pPr>
                      <w:pStyle w:val="Bibliography"/>
                      <w:rPr>
                        <w:noProof/>
                      </w:rPr>
                    </w:pPr>
                    <w:r>
                      <w:rPr>
                        <w:noProof/>
                      </w:rPr>
                      <w:t>The Air Conditioning Company, “How Does Air Conditioning Work,” 8 October 2016. [Online]. Available: https://www.airconco.com/how-does-air-conditioning-work/.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[5] </w:t>
                    </w:r>
                  </w:p>
                </w:tc>
                <w:tc>
                  <w:tcPr>
                    <w:tcW w:w="0" w:type="auto"/>
                    <w:hideMark/>
                  </w:tcPr>
                  <w:p w:rsidR="005B061D" w:rsidRDefault="005B061D">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[6] </w:t>
                    </w:r>
                  </w:p>
                </w:tc>
                <w:tc>
                  <w:tcPr>
                    <w:tcW w:w="0" w:type="auto"/>
                    <w:hideMark/>
                  </w:tcPr>
                  <w:p w:rsidR="005B061D" w:rsidRDefault="005B061D">
                    <w:pPr>
                      <w:pStyle w:val="Bibliography"/>
                      <w:rPr>
                        <w:noProof/>
                      </w:rPr>
                    </w:pPr>
                    <w:r>
                      <w:rPr>
                        <w:noProof/>
                      </w:rPr>
                      <w:t>Power Knot, “COPs, EERs, and SEERs How Efficient is Your Air Conditioning System?,” Power Knot LLC, Milpitas, 2011.</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[7] </w:t>
                    </w:r>
                  </w:p>
                </w:tc>
                <w:tc>
                  <w:tcPr>
                    <w:tcW w:w="0" w:type="auto"/>
                    <w:hideMark/>
                  </w:tcPr>
                  <w:p w:rsidR="005B061D" w:rsidRDefault="005B061D">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5B061D">
                <w:trPr>
                  <w:divId w:val="1220163789"/>
                  <w:tblCellSpacing w:w="15" w:type="dxa"/>
                </w:trPr>
                <w:tc>
                  <w:tcPr>
                    <w:tcW w:w="50" w:type="pct"/>
                    <w:hideMark/>
                  </w:tcPr>
                  <w:p w:rsidR="005B061D" w:rsidRDefault="005B061D">
                    <w:pPr>
                      <w:pStyle w:val="Bibliography"/>
                      <w:rPr>
                        <w:noProof/>
                      </w:rPr>
                    </w:pPr>
                    <w:r>
                      <w:rPr>
                        <w:noProof/>
                      </w:rPr>
                      <w:lastRenderedPageBreak/>
                      <w:t xml:space="preserve">[8] </w:t>
                    </w:r>
                  </w:p>
                </w:tc>
                <w:tc>
                  <w:tcPr>
                    <w:tcW w:w="0" w:type="auto"/>
                    <w:hideMark/>
                  </w:tcPr>
                  <w:p w:rsidR="005B061D" w:rsidRDefault="005B061D">
                    <w:pPr>
                      <w:pStyle w:val="Bibliography"/>
                      <w:rPr>
                        <w:noProof/>
                      </w:rPr>
                    </w:pPr>
                    <w:r>
                      <w:rPr>
                        <w:noProof/>
                      </w:rPr>
                      <w:t>I. Poole, “LoRa Wireless for M2M &amp; IoT,” 15 July 2017. [Online]. Available: http://www.radio-electronics.com/info/wireless/lora/basics-tutorial.php.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[9] </w:t>
                    </w:r>
                  </w:p>
                </w:tc>
                <w:tc>
                  <w:tcPr>
                    <w:tcW w:w="0" w:type="auto"/>
                    <w:hideMark/>
                  </w:tcPr>
                  <w:p w:rsidR="005B061D" w:rsidRDefault="005B061D">
                    <w:pPr>
                      <w:pStyle w:val="Bibliography"/>
                      <w:rPr>
                        <w:noProof/>
                      </w:rPr>
                    </w:pPr>
                    <w:r>
                      <w:rPr>
                        <w:noProof/>
                      </w:rPr>
                      <w:t>LoRa Alliance, “LoRa Alliance Technology,” 17 February 2017. [Online]. Available: https://www.lora-alliance.org/technology.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[10] </w:t>
                    </w:r>
                  </w:p>
                </w:tc>
                <w:tc>
                  <w:tcPr>
                    <w:tcW w:w="0" w:type="auto"/>
                    <w:hideMark/>
                  </w:tcPr>
                  <w:p w:rsidR="005B061D" w:rsidRDefault="005B061D">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[11] </w:t>
                    </w:r>
                  </w:p>
                </w:tc>
                <w:tc>
                  <w:tcPr>
                    <w:tcW w:w="0" w:type="auto"/>
                    <w:hideMark/>
                  </w:tcPr>
                  <w:p w:rsidR="005B061D" w:rsidRDefault="005B061D">
                    <w:pPr>
                      <w:pStyle w:val="Bibliography"/>
                      <w:rPr>
                        <w:noProof/>
                      </w:rPr>
                    </w:pPr>
                    <w:r>
                      <w:rPr>
                        <w:noProof/>
                      </w:rPr>
                      <w:t>Arduino, “What is Arduino?,” 27 November 2017. [Online]. Available: https://www.arduino.cc/en/Guide/Introduction. [Accessed 10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[12] </w:t>
                    </w:r>
                  </w:p>
                </w:tc>
                <w:tc>
                  <w:tcPr>
                    <w:tcW w:w="0" w:type="auto"/>
                    <w:hideMark/>
                  </w:tcPr>
                  <w:p w:rsidR="005B061D" w:rsidRDefault="005B061D">
                    <w:pPr>
                      <w:pStyle w:val="Bibliography"/>
                      <w:rPr>
                        <w:noProof/>
                      </w:rPr>
                    </w:pPr>
                    <w:r>
                      <w:rPr>
                        <w:noProof/>
                      </w:rPr>
                      <w:t>M. Sarig, “MariaDB vs MySQL: In-Depth Comparison,” 28 March 2017. [Online]. Available: https://blog.panoply.io/a-comparative-vmariadb-vs-mysql. [Accessed 11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[13] </w:t>
                    </w:r>
                  </w:p>
                </w:tc>
                <w:tc>
                  <w:tcPr>
                    <w:tcW w:w="0" w:type="auto"/>
                    <w:hideMark/>
                  </w:tcPr>
                  <w:p w:rsidR="005B061D" w:rsidRDefault="005B061D">
                    <w:pPr>
                      <w:pStyle w:val="Bibliography"/>
                      <w:rPr>
                        <w:noProof/>
                      </w:rPr>
                    </w:pPr>
                    <w:r>
                      <w:rPr>
                        <w:noProof/>
                      </w:rPr>
                      <w:t>D. Bartholomew, “MariaDB vs. MySQL,” 9 June 2016. [Online]. Available: http://www.admin-magazine.com/Articles/MariaDB-vs.-MySQL. [Accessed 11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[14] </w:t>
                    </w:r>
                  </w:p>
                </w:tc>
                <w:tc>
                  <w:tcPr>
                    <w:tcW w:w="0" w:type="auto"/>
                    <w:hideMark/>
                  </w:tcPr>
                  <w:p w:rsidR="005B061D" w:rsidRDefault="005B061D">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5B061D">
                <w:trPr>
                  <w:divId w:val="1220163789"/>
                  <w:tblCellSpacing w:w="15" w:type="dxa"/>
                </w:trPr>
                <w:tc>
                  <w:tcPr>
                    <w:tcW w:w="50" w:type="pct"/>
                    <w:hideMark/>
                  </w:tcPr>
                  <w:p w:rsidR="005B061D" w:rsidRDefault="005B061D">
                    <w:pPr>
                      <w:pStyle w:val="Bibliography"/>
                      <w:rPr>
                        <w:noProof/>
                      </w:rPr>
                    </w:pPr>
                    <w:r>
                      <w:rPr>
                        <w:noProof/>
                      </w:rPr>
                      <w:t xml:space="preserve">[15] </w:t>
                    </w:r>
                  </w:p>
                </w:tc>
                <w:tc>
                  <w:tcPr>
                    <w:tcW w:w="0" w:type="auto"/>
                    <w:hideMark/>
                  </w:tcPr>
                  <w:p w:rsidR="005B061D" w:rsidRDefault="005B061D">
                    <w:pPr>
                      <w:pStyle w:val="Bibliography"/>
                      <w:rPr>
                        <w:noProof/>
                      </w:rPr>
                    </w:pPr>
                    <w:r>
                      <w:rPr>
                        <w:noProof/>
                      </w:rPr>
                      <w:t>OMEGA Engineering, “Volume-IndIcatIng thermo-anemometer KIt,” Spectris, Stamford, 2018.</w:t>
                    </w:r>
                  </w:p>
                </w:tc>
              </w:tr>
            </w:tbl>
            <w:p w:rsidR="005B061D" w:rsidRDefault="005B061D">
              <w:pPr>
                <w:divId w:val="1220163789"/>
                <w:rPr>
                  <w:rFonts w:eastAsia="Times New Roman"/>
                  <w:noProof/>
                </w:rPr>
              </w:pPr>
            </w:p>
            <w:p w:rsidR="00DB5DF7" w:rsidRPr="0017488C" w:rsidRDefault="00DB5DF7" w:rsidP="00DC658F">
              <w:r>
                <w:rPr>
                  <w:b/>
                  <w:bCs/>
                  <w:noProof/>
                </w:rPr>
                <w:fldChar w:fldCharType="end"/>
              </w:r>
            </w:p>
            <w:bookmarkStart w:id="38" w:name="_GoBack" w:displacedByCustomXml="next"/>
            <w:bookmarkEnd w:id="38" w:displacedByCustomXml="next"/>
          </w:sdtContent>
        </w:sdt>
      </w:sdtContent>
    </w:sdt>
    <w:sectPr w:rsidR="00DB5DF7" w:rsidRPr="0017488C" w:rsidSect="000F0CA5">
      <w:headerReference w:type="first" r:id="rId1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803" w:rsidRDefault="00747803" w:rsidP="000F0CA5">
      <w:pPr>
        <w:spacing w:after="0"/>
      </w:pPr>
      <w:r>
        <w:separator/>
      </w:r>
    </w:p>
  </w:endnote>
  <w:endnote w:type="continuationSeparator" w:id="0">
    <w:p w:rsidR="00747803" w:rsidRDefault="00747803" w:rsidP="000F0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803" w:rsidRDefault="00747803" w:rsidP="000F0CA5">
      <w:pPr>
        <w:spacing w:after="0"/>
      </w:pPr>
      <w:r>
        <w:separator/>
      </w:r>
    </w:p>
  </w:footnote>
  <w:footnote w:type="continuationSeparator" w:id="0">
    <w:p w:rsidR="00747803" w:rsidRDefault="00747803" w:rsidP="000F0CA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7B" w:rsidRDefault="00A2587B">
    <w:pPr>
      <w:pStyle w:val="Header"/>
    </w:pPr>
    <w:r>
      <w:rPr>
        <w:noProof/>
        <w:lang w:eastAsia="en-GB"/>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27F71AD"/>
    <w:multiLevelType w:val="multilevel"/>
    <w:tmpl w:val="1C090025"/>
    <w:lvl w:ilvl="0">
      <w:start w:val="1"/>
      <w:numFmt w:val="decimal"/>
      <w:pStyle w:val="Heading1"/>
      <w:lvlText w:val="%1"/>
      <w:lvlJc w:val="left"/>
      <w:pPr>
        <w:ind w:left="432" w:hanging="432"/>
      </w:pPr>
      <w:rPr>
        <w:rFonts w:hint="default"/>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8"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4"/>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6CA2"/>
    <w:rsid w:val="00007A78"/>
    <w:rsid w:val="0001426A"/>
    <w:rsid w:val="00024718"/>
    <w:rsid w:val="0003237A"/>
    <w:rsid w:val="00035830"/>
    <w:rsid w:val="00050965"/>
    <w:rsid w:val="00053269"/>
    <w:rsid w:val="00054811"/>
    <w:rsid w:val="00072CF7"/>
    <w:rsid w:val="0007567A"/>
    <w:rsid w:val="00095E39"/>
    <w:rsid w:val="000979D4"/>
    <w:rsid w:val="000B0C59"/>
    <w:rsid w:val="000C2883"/>
    <w:rsid w:val="000C4F14"/>
    <w:rsid w:val="000D74EA"/>
    <w:rsid w:val="000F0CA5"/>
    <w:rsid w:val="00103A4D"/>
    <w:rsid w:val="00110291"/>
    <w:rsid w:val="00122E73"/>
    <w:rsid w:val="00173018"/>
    <w:rsid w:val="0017488C"/>
    <w:rsid w:val="001C58E5"/>
    <w:rsid w:val="001E79E8"/>
    <w:rsid w:val="001F4032"/>
    <w:rsid w:val="0021040D"/>
    <w:rsid w:val="00223872"/>
    <w:rsid w:val="00232D2B"/>
    <w:rsid w:val="0025195D"/>
    <w:rsid w:val="00270418"/>
    <w:rsid w:val="002B1F1A"/>
    <w:rsid w:val="002B581E"/>
    <w:rsid w:val="002D151F"/>
    <w:rsid w:val="003005D9"/>
    <w:rsid w:val="00305254"/>
    <w:rsid w:val="003B1266"/>
    <w:rsid w:val="003D20BD"/>
    <w:rsid w:val="003F1EAC"/>
    <w:rsid w:val="00413D98"/>
    <w:rsid w:val="004227D3"/>
    <w:rsid w:val="00453F80"/>
    <w:rsid w:val="004A1D4B"/>
    <w:rsid w:val="00554572"/>
    <w:rsid w:val="005545BC"/>
    <w:rsid w:val="00562716"/>
    <w:rsid w:val="005737E3"/>
    <w:rsid w:val="00577C20"/>
    <w:rsid w:val="005A2512"/>
    <w:rsid w:val="005B061D"/>
    <w:rsid w:val="005C4321"/>
    <w:rsid w:val="005C515D"/>
    <w:rsid w:val="006060FE"/>
    <w:rsid w:val="00632D0F"/>
    <w:rsid w:val="0063512E"/>
    <w:rsid w:val="006434DC"/>
    <w:rsid w:val="00651194"/>
    <w:rsid w:val="00651204"/>
    <w:rsid w:val="00680714"/>
    <w:rsid w:val="006B257D"/>
    <w:rsid w:val="006B48BB"/>
    <w:rsid w:val="006D3A93"/>
    <w:rsid w:val="006D5BCC"/>
    <w:rsid w:val="006E3074"/>
    <w:rsid w:val="007048F6"/>
    <w:rsid w:val="00712B4C"/>
    <w:rsid w:val="00717880"/>
    <w:rsid w:val="00730139"/>
    <w:rsid w:val="00730350"/>
    <w:rsid w:val="00747803"/>
    <w:rsid w:val="00752B66"/>
    <w:rsid w:val="007701D6"/>
    <w:rsid w:val="00780C5A"/>
    <w:rsid w:val="00786A04"/>
    <w:rsid w:val="007A794A"/>
    <w:rsid w:val="007C0390"/>
    <w:rsid w:val="00806135"/>
    <w:rsid w:val="0083086A"/>
    <w:rsid w:val="00847A8F"/>
    <w:rsid w:val="00857252"/>
    <w:rsid w:val="008671FC"/>
    <w:rsid w:val="00881D80"/>
    <w:rsid w:val="00895A17"/>
    <w:rsid w:val="008D26FD"/>
    <w:rsid w:val="008E4EBA"/>
    <w:rsid w:val="008F1BE5"/>
    <w:rsid w:val="009031F6"/>
    <w:rsid w:val="00920EB0"/>
    <w:rsid w:val="00951B50"/>
    <w:rsid w:val="00955A9B"/>
    <w:rsid w:val="0096046D"/>
    <w:rsid w:val="00986314"/>
    <w:rsid w:val="0098648E"/>
    <w:rsid w:val="009A4541"/>
    <w:rsid w:val="00A12A7A"/>
    <w:rsid w:val="00A2587B"/>
    <w:rsid w:val="00A61DD7"/>
    <w:rsid w:val="00AB0D78"/>
    <w:rsid w:val="00AC7C0B"/>
    <w:rsid w:val="00AD6BFD"/>
    <w:rsid w:val="00AE31FC"/>
    <w:rsid w:val="00B415DA"/>
    <w:rsid w:val="00B75C78"/>
    <w:rsid w:val="00B80DBC"/>
    <w:rsid w:val="00BA4F23"/>
    <w:rsid w:val="00BB7923"/>
    <w:rsid w:val="00BD5D51"/>
    <w:rsid w:val="00BE3CF8"/>
    <w:rsid w:val="00BE5AEE"/>
    <w:rsid w:val="00BE7F5F"/>
    <w:rsid w:val="00BF4E8F"/>
    <w:rsid w:val="00C122D0"/>
    <w:rsid w:val="00C2276E"/>
    <w:rsid w:val="00C373AC"/>
    <w:rsid w:val="00C61509"/>
    <w:rsid w:val="00C82CC0"/>
    <w:rsid w:val="00C86387"/>
    <w:rsid w:val="00C87C2E"/>
    <w:rsid w:val="00C92F48"/>
    <w:rsid w:val="00CA163B"/>
    <w:rsid w:val="00CA55EA"/>
    <w:rsid w:val="00CC0606"/>
    <w:rsid w:val="00CE49AC"/>
    <w:rsid w:val="00D16478"/>
    <w:rsid w:val="00D219A5"/>
    <w:rsid w:val="00D2630D"/>
    <w:rsid w:val="00D33622"/>
    <w:rsid w:val="00D41638"/>
    <w:rsid w:val="00D4499D"/>
    <w:rsid w:val="00D676A4"/>
    <w:rsid w:val="00D80E56"/>
    <w:rsid w:val="00D81618"/>
    <w:rsid w:val="00D90643"/>
    <w:rsid w:val="00DA4FB4"/>
    <w:rsid w:val="00DB5DF7"/>
    <w:rsid w:val="00DB5F2C"/>
    <w:rsid w:val="00DC658F"/>
    <w:rsid w:val="00DE50F1"/>
    <w:rsid w:val="00DF103C"/>
    <w:rsid w:val="00DF78CB"/>
    <w:rsid w:val="00E13630"/>
    <w:rsid w:val="00E153BF"/>
    <w:rsid w:val="00E30A9B"/>
    <w:rsid w:val="00E3575A"/>
    <w:rsid w:val="00EA281A"/>
    <w:rsid w:val="00EB4B70"/>
    <w:rsid w:val="00EC0DF7"/>
    <w:rsid w:val="00EC7CD2"/>
    <w:rsid w:val="00ED1A04"/>
    <w:rsid w:val="00ED2293"/>
    <w:rsid w:val="00F0212B"/>
    <w:rsid w:val="00F35607"/>
    <w:rsid w:val="00F60F80"/>
    <w:rsid w:val="00FB779A"/>
    <w:rsid w:val="00FC421F"/>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D9F4"/>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A17"/>
    <w:pPr>
      <w:spacing w:before="120" w:after="240" w:line="360" w:lineRule="auto"/>
      <w:ind w:left="708"/>
      <w:jc w:val="both"/>
    </w:pPr>
    <w:rPr>
      <w:rFonts w:ascii="Times New Roman" w:hAnsi="Times New Roman"/>
      <w:sz w:val="24"/>
      <w:lang w:val="en-GB"/>
    </w:rPr>
  </w:style>
  <w:style w:type="paragraph" w:styleId="Heading1">
    <w:name w:val="heading 1"/>
    <w:basedOn w:val="Normal"/>
    <w:next w:val="Normal"/>
    <w:link w:val="Heading1Char"/>
    <w:uiPriority w:val="9"/>
    <w:qFormat/>
    <w:rsid w:val="003D20BD"/>
    <w:pPr>
      <w:numPr>
        <w:numId w:val="1"/>
      </w:numPr>
      <w:spacing w:after="160"/>
      <w:contextualSpacing/>
      <w:outlineLvl w:val="0"/>
    </w:pPr>
    <w:rPr>
      <w:rFonts w:eastAsia="Calibri" w:cs="Times New Roman"/>
      <w:b/>
      <w:sz w:val="52"/>
      <w:szCs w:val="44"/>
    </w:rPr>
  </w:style>
  <w:style w:type="paragraph" w:styleId="Heading2">
    <w:name w:val="heading 2"/>
    <w:basedOn w:val="Heading1"/>
    <w:next w:val="Heading1"/>
    <w:link w:val="Heading2Char"/>
    <w:uiPriority w:val="9"/>
    <w:unhideWhenUsed/>
    <w:qFormat/>
    <w:rsid w:val="003D20BD"/>
    <w:pPr>
      <w:keepNext/>
      <w:keepLines/>
      <w:numPr>
        <w:ilvl w:val="1"/>
      </w:numPr>
      <w:spacing w:before="40" w:after="0"/>
      <w:ind w:left="1284"/>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3D20BD"/>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3D20B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D20B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3D20BD"/>
    <w:rPr>
      <w:rFonts w:ascii="Times New Roman" w:eastAsia="Calibri" w:hAnsi="Times New Roman" w:cs="Times New Roman"/>
      <w:b/>
      <w:sz w:val="52"/>
      <w:szCs w:val="44"/>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ED1A04"/>
    <w:pPr>
      <w:spacing w:after="200"/>
    </w:pPr>
    <w:rPr>
      <w:rFonts w:ascii="Calibri" w:hAnsi="Calibri"/>
      <w:i/>
      <w:iCs/>
      <w:color w:val="44546A"/>
      <w:sz w:val="18"/>
      <w:szCs w:val="18"/>
      <w:lang w:val="en-ZA"/>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szCs w:val="24"/>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07567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7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3D20BD"/>
    <w:rPr>
      <w:rFonts w:ascii="Times New Roman" w:eastAsiaTheme="majorEastAsia" w:hAnsi="Times New Roman" w:cstheme="majorBidi"/>
      <w:b/>
      <w:sz w:val="44"/>
      <w:szCs w:val="26"/>
      <w:lang w:val="en-GB"/>
    </w:rPr>
  </w:style>
  <w:style w:type="character" w:customStyle="1" w:styleId="Heading3Char">
    <w:name w:val="Heading 3 Char"/>
    <w:basedOn w:val="DefaultParagraphFont"/>
    <w:link w:val="Heading3"/>
    <w:uiPriority w:val="9"/>
    <w:rsid w:val="003D20B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D20B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AC7C0B"/>
    <w:pPr>
      <w:spacing w:after="100"/>
      <w:ind w:left="240"/>
    </w:p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sz w:val="22"/>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s>
</file>

<file path=customXml/itemProps1.xml><?xml version="1.0" encoding="utf-8"?>
<ds:datastoreItem xmlns:ds="http://schemas.openxmlformats.org/officeDocument/2006/customXml" ds:itemID="{79F0D0ED-7DDD-4032-BE4E-91DDC19B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FJ Fourie</cp:lastModifiedBy>
  <cp:revision>55</cp:revision>
  <cp:lastPrinted>2018-03-12T14:30:00Z</cp:lastPrinted>
  <dcterms:created xsi:type="dcterms:W3CDTF">2018-03-11T08:58:00Z</dcterms:created>
  <dcterms:modified xsi:type="dcterms:W3CDTF">2018-03-12T14:32:00Z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