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A9" w:rsidRPr="00C03068" w:rsidRDefault="00C03068" w:rsidP="00C03068">
      <w:pPr>
        <w:pStyle w:val="Heading1"/>
        <w:rPr>
          <w:b/>
          <w:u w:val="single"/>
        </w:rPr>
      </w:pPr>
      <w:r w:rsidRPr="00C03068">
        <w:rPr>
          <w:b/>
          <w:u w:val="single"/>
        </w:rPr>
        <w:t>Interface control document (I/F 2):</w:t>
      </w:r>
    </w:p>
    <w:p w:rsidR="00C03068" w:rsidRDefault="00C03068">
      <w:r w:rsidRPr="000A39BD">
        <w:t>This interface control document is the</w:t>
      </w:r>
      <w:r>
        <w:t xml:space="preserve"> network</w:t>
      </w:r>
      <w:r w:rsidRPr="000A39BD">
        <w:t xml:space="preserve"> interaction between the</w:t>
      </w:r>
      <w:r>
        <w:t xml:space="preserve"> Alarm panel and the Back-end security software.</w:t>
      </w:r>
    </w:p>
    <w:p w:rsidR="00C03068" w:rsidRDefault="00C03068" w:rsidP="00C03068">
      <w:pPr>
        <w:pStyle w:val="Heading1"/>
      </w:pPr>
      <w:r>
        <w:t>Network requirements:</w:t>
      </w:r>
    </w:p>
    <w:p w:rsidR="00C03068" w:rsidRDefault="00C03068" w:rsidP="00C03068">
      <w:r w:rsidRPr="006D5882">
        <w:t>Transmission</w:t>
      </w:r>
      <w:r w:rsidRPr="008270EA">
        <w:t xml:space="preserve"> Control Protocol, TCP, to be used to send data from Panel to backend services.</w:t>
      </w:r>
    </w:p>
    <w:p w:rsidR="00C03068" w:rsidRDefault="00C03068" w:rsidP="00C03068">
      <w:r>
        <w:t>For network connection:</w:t>
      </w:r>
    </w:p>
    <w:p w:rsidR="00C03068" w:rsidRDefault="00C03068" w:rsidP="00C03068">
      <w:pPr>
        <w:pStyle w:val="ListParagraph"/>
        <w:numPr>
          <w:ilvl w:val="0"/>
          <w:numId w:val="1"/>
        </w:numPr>
      </w:pPr>
      <w:r>
        <w:t>The Alarm panel will send out a broadcast command over User Datagram Protocol, UDP.</w:t>
      </w:r>
      <w:r w:rsidR="006C02EB">
        <w:t xml:space="preserve"> (Port 7000)</w:t>
      </w:r>
    </w:p>
    <w:p w:rsidR="00C03068" w:rsidRDefault="00C03068" w:rsidP="00C03068">
      <w:pPr>
        <w:pStyle w:val="ListParagraph"/>
        <w:numPr>
          <w:ilvl w:val="0"/>
          <w:numId w:val="1"/>
        </w:numPr>
      </w:pPr>
      <w:r>
        <w:t>The Back-end server will then send it’s IP over UDP to the alarm panel</w:t>
      </w:r>
    </w:p>
    <w:p w:rsidR="006C02EB" w:rsidRDefault="006C02EB" w:rsidP="00C03068">
      <w:pPr>
        <w:pStyle w:val="ListParagraph"/>
        <w:numPr>
          <w:ilvl w:val="0"/>
          <w:numId w:val="1"/>
        </w:numPr>
      </w:pPr>
      <w:r>
        <w:t>A TCP Connection will be set-up between the server and the alarm panel. (Port 7000)</w:t>
      </w:r>
    </w:p>
    <w:p w:rsidR="00C03068" w:rsidRDefault="006C02EB" w:rsidP="00C03068">
      <w:pPr>
        <w:pStyle w:val="ListParagraph"/>
        <w:numPr>
          <w:ilvl w:val="0"/>
          <w:numId w:val="1"/>
        </w:numPr>
      </w:pPr>
      <w:r>
        <w:t>Communications will then take place according to the protocol requirements below</w:t>
      </w:r>
    </w:p>
    <w:p w:rsidR="00C03068" w:rsidRDefault="00C03068" w:rsidP="00C03068">
      <w:pPr>
        <w:pStyle w:val="Heading1"/>
      </w:pPr>
      <w:r>
        <w:t>Protocol requirements:</w:t>
      </w:r>
    </w:p>
    <w:p w:rsidR="00C03068" w:rsidRPr="00C03068" w:rsidRDefault="00C03068" w:rsidP="00C03068">
      <w:r>
        <w:t>Protocol payload fields</w:t>
      </w:r>
      <w:r w:rsidR="006C02E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375"/>
        <w:gridCol w:w="1471"/>
        <w:gridCol w:w="1478"/>
        <w:gridCol w:w="1659"/>
        <w:gridCol w:w="1335"/>
      </w:tblGrid>
      <w:tr w:rsidR="00C03068" w:rsidRPr="008270EA" w:rsidTr="004616F6">
        <w:tc>
          <w:tcPr>
            <w:tcW w:w="1697" w:type="dxa"/>
          </w:tcPr>
          <w:p w:rsidR="00C03068" w:rsidRPr="008270EA" w:rsidRDefault="00C03068" w:rsidP="004616F6">
            <w:r w:rsidRPr="008270EA">
              <w:t>Protocol ID (‘1B’)</w:t>
            </w:r>
          </w:p>
        </w:tc>
        <w:tc>
          <w:tcPr>
            <w:tcW w:w="1375" w:type="dxa"/>
          </w:tcPr>
          <w:p w:rsidR="00C03068" w:rsidRPr="008270EA" w:rsidRDefault="00C03068" w:rsidP="004616F6">
            <w:r w:rsidRPr="008270EA">
              <w:t>Client ID</w:t>
            </w:r>
          </w:p>
        </w:tc>
        <w:tc>
          <w:tcPr>
            <w:tcW w:w="1471" w:type="dxa"/>
          </w:tcPr>
          <w:p w:rsidR="00C03068" w:rsidRPr="008270EA" w:rsidRDefault="00C03068" w:rsidP="004616F6">
            <w:r w:rsidRPr="008270EA">
              <w:t>Date</w:t>
            </w:r>
          </w:p>
        </w:tc>
        <w:tc>
          <w:tcPr>
            <w:tcW w:w="1478" w:type="dxa"/>
          </w:tcPr>
          <w:p w:rsidR="00C03068" w:rsidRPr="008270EA" w:rsidRDefault="00C03068" w:rsidP="004616F6">
            <w:r w:rsidRPr="008270EA">
              <w:t>Time</w:t>
            </w:r>
          </w:p>
        </w:tc>
        <w:tc>
          <w:tcPr>
            <w:tcW w:w="1659" w:type="dxa"/>
          </w:tcPr>
          <w:p w:rsidR="00C03068" w:rsidRPr="008270EA" w:rsidRDefault="00C03068" w:rsidP="004616F6">
            <w:pPr>
              <w:keepNext/>
            </w:pPr>
            <w:r>
              <w:t>Section code</w:t>
            </w:r>
          </w:p>
        </w:tc>
        <w:tc>
          <w:tcPr>
            <w:tcW w:w="1335" w:type="dxa"/>
          </w:tcPr>
          <w:p w:rsidR="00C03068" w:rsidRPr="008270EA" w:rsidRDefault="00C03068" w:rsidP="004616F6">
            <w:pPr>
              <w:keepNext/>
            </w:pPr>
            <w:r>
              <w:t>Parity</w:t>
            </w:r>
          </w:p>
        </w:tc>
      </w:tr>
    </w:tbl>
    <w:p w:rsidR="00C03068" w:rsidRDefault="00C03068" w:rsidP="00C03068"/>
    <w:p w:rsidR="00C03068" w:rsidRPr="00C03068" w:rsidRDefault="00C03068" w:rsidP="00C03068">
      <w:r>
        <w:t>The payload fields will be “#” separated.</w:t>
      </w:r>
      <w:bookmarkStart w:id="0" w:name="_GoBack"/>
      <w:bookmarkEnd w:id="0"/>
    </w:p>
    <w:sectPr w:rsidR="00C03068" w:rsidRPr="00C0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C0F86"/>
    <w:multiLevelType w:val="hybridMultilevel"/>
    <w:tmpl w:val="8B244B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8"/>
    <w:rsid w:val="002A2B3C"/>
    <w:rsid w:val="0045613A"/>
    <w:rsid w:val="0056292B"/>
    <w:rsid w:val="006C02EB"/>
    <w:rsid w:val="00703897"/>
    <w:rsid w:val="00751DCF"/>
    <w:rsid w:val="00895B6B"/>
    <w:rsid w:val="00C03068"/>
    <w:rsid w:val="00D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1E26"/>
  <w15:chartTrackingRefBased/>
  <w15:docId w15:val="{25114C65-F7EC-41D8-86C3-ED93FC05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3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</dc:creator>
  <cp:keywords/>
  <dc:description/>
  <cp:lastModifiedBy>Randolph</cp:lastModifiedBy>
  <cp:revision>1</cp:revision>
  <dcterms:created xsi:type="dcterms:W3CDTF">2017-10-29T08:17:00Z</dcterms:created>
  <dcterms:modified xsi:type="dcterms:W3CDTF">2017-10-29T08:31:00Z</dcterms:modified>
</cp:coreProperties>
</file>