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A96" w:rsidRDefault="00F91A96">
      <w:pPr>
        <w:rPr>
          <w:b/>
          <w:sz w:val="36"/>
        </w:rPr>
      </w:pPr>
      <w:r w:rsidRPr="009E0F93">
        <w:rPr>
          <w:b/>
          <w:noProof/>
          <w:sz w:val="36"/>
          <w:lang w:val="en-ZA" w:eastAsia="en-ZA"/>
        </w:rPr>
        <w:drawing>
          <wp:anchor distT="0" distB="0" distL="114300" distR="114300" simplePos="0" relativeHeight="251658240" behindDoc="0" locked="0" layoutInCell="1" allowOverlap="1" wp14:anchorId="6B86B4DF" wp14:editId="29D5BEBB">
            <wp:simplePos x="0" y="0"/>
            <wp:positionH relativeFrom="margin">
              <wp:posOffset>7479665</wp:posOffset>
            </wp:positionH>
            <wp:positionV relativeFrom="margin">
              <wp:posOffset>-285115</wp:posOffset>
            </wp:positionV>
            <wp:extent cx="2156460" cy="5975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ch s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F93" w:rsidRPr="009E0F93">
        <w:rPr>
          <w:b/>
          <w:sz w:val="36"/>
        </w:rPr>
        <w:t>Design 2017 - REII/EEII/INEM327</w:t>
      </w:r>
      <w:bookmarkStart w:id="0" w:name="_GoBack"/>
      <w:bookmarkEnd w:id="0"/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344"/>
      </w:tblGrid>
      <w:tr w:rsidR="00C6009C" w:rsidTr="00CB64A5">
        <w:trPr>
          <w:jc w:val="center"/>
        </w:trPr>
        <w:tc>
          <w:tcPr>
            <w:tcW w:w="5000" w:type="pct"/>
            <w:tcBorders>
              <w:top w:val="single" w:sz="18" w:space="0" w:color="auto"/>
              <w:left w:val="nil"/>
              <w:bottom w:val="single" w:sz="18" w:space="0" w:color="FFFFFF" w:themeColor="background1"/>
              <w:right w:val="nil"/>
            </w:tcBorders>
          </w:tcPr>
          <w:p w:rsidR="005B36DF" w:rsidRPr="001360C5" w:rsidRDefault="005B36DF" w:rsidP="007375C1">
            <w:pPr>
              <w:rPr>
                <w:sz w:val="6"/>
              </w:rPr>
            </w:pPr>
          </w:p>
          <w:tbl>
            <w:tblPr>
              <w:tblStyle w:val="TableGrid"/>
              <w:tblW w:w="15731" w:type="dxa"/>
              <w:jc w:val="center"/>
              <w:tblInd w:w="515" w:type="dxa"/>
              <w:tblLayout w:type="fixed"/>
              <w:tblLook w:val="04A0" w:firstRow="1" w:lastRow="0" w:firstColumn="1" w:lastColumn="0" w:noHBand="0" w:noVBand="1"/>
            </w:tblPr>
            <w:tblGrid>
              <w:gridCol w:w="7894"/>
              <w:gridCol w:w="2479"/>
              <w:gridCol w:w="5358"/>
            </w:tblGrid>
            <w:tr w:rsidR="005B36DF" w:rsidTr="00DE60CF">
              <w:trPr>
                <w:jc w:val="center"/>
              </w:trPr>
              <w:tc>
                <w:tcPr>
                  <w:tcW w:w="5000" w:type="pct"/>
                  <w:gridSpan w:val="3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  <w:shd w:val="clear" w:color="auto" w:fill="D9D9D9" w:themeFill="background1" w:themeFillShade="D9"/>
                </w:tcPr>
                <w:p w:rsidR="005B36DF" w:rsidRPr="009E0F93" w:rsidRDefault="009E0F93" w:rsidP="009E0F93">
                  <w:pPr>
                    <w:jc w:val="center"/>
                    <w:rPr>
                      <w:b/>
                      <w:sz w:val="32"/>
                    </w:rPr>
                  </w:pPr>
                  <w:r w:rsidRPr="009E0F93">
                    <w:rPr>
                      <w:b/>
                      <w:sz w:val="32"/>
                    </w:rPr>
                    <w:t>Student p</w:t>
                  </w:r>
                  <w:r w:rsidR="005B36DF" w:rsidRPr="009E0F93">
                    <w:rPr>
                      <w:b/>
                      <w:sz w:val="32"/>
                    </w:rPr>
                    <w:t>articulars</w:t>
                  </w:r>
                </w:p>
              </w:tc>
            </w:tr>
            <w:tr w:rsidR="005B36DF" w:rsidTr="00DE60CF">
              <w:trPr>
                <w:jc w:val="center"/>
              </w:trPr>
              <w:tc>
                <w:tcPr>
                  <w:tcW w:w="2509" w:type="pct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2" w:space="0" w:color="000000" w:themeColor="text1"/>
                    <w:right w:val="single" w:sz="4" w:space="0" w:color="auto"/>
                  </w:tcBorders>
                </w:tcPr>
                <w:p w:rsidR="005B36DF" w:rsidRPr="00815913" w:rsidRDefault="005B36DF" w:rsidP="00FE35BC">
                  <w:pPr>
                    <w:jc w:val="center"/>
                    <w:rPr>
                      <w:b/>
                      <w:sz w:val="28"/>
                    </w:rPr>
                  </w:pPr>
                  <w:r w:rsidRPr="00815913">
                    <w:rPr>
                      <w:b/>
                      <w:sz w:val="28"/>
                    </w:rPr>
                    <w:t>Surname</w:t>
                  </w:r>
                </w:p>
              </w:tc>
              <w:tc>
                <w:tcPr>
                  <w:tcW w:w="788" w:type="pct"/>
                  <w:tcBorders>
                    <w:top w:val="single" w:sz="18" w:space="0" w:color="000000" w:themeColor="text1"/>
                    <w:left w:val="single" w:sz="4" w:space="0" w:color="auto"/>
                    <w:bottom w:val="single" w:sz="2" w:space="0" w:color="000000" w:themeColor="text1"/>
                    <w:right w:val="single" w:sz="2" w:space="0" w:color="000000" w:themeColor="text1"/>
                  </w:tcBorders>
                </w:tcPr>
                <w:p w:rsidR="005B36DF" w:rsidRPr="00815913" w:rsidRDefault="006A7250" w:rsidP="00FE35BC">
                  <w:pPr>
                    <w:jc w:val="center"/>
                    <w:rPr>
                      <w:b/>
                      <w:sz w:val="28"/>
                    </w:rPr>
                  </w:pPr>
                  <w:r w:rsidRPr="00815913">
                    <w:rPr>
                      <w:b/>
                      <w:sz w:val="28"/>
                    </w:rPr>
                    <w:t>Initials</w:t>
                  </w:r>
                </w:p>
              </w:tc>
              <w:tc>
                <w:tcPr>
                  <w:tcW w:w="1703" w:type="pct"/>
                  <w:tcBorders>
                    <w:top w:val="single" w:sz="18" w:space="0" w:color="000000" w:themeColor="text1"/>
                    <w:left w:val="single" w:sz="2" w:space="0" w:color="000000" w:themeColor="text1"/>
                    <w:bottom w:val="single" w:sz="2" w:space="0" w:color="000000" w:themeColor="text1"/>
                    <w:right w:val="single" w:sz="18" w:space="0" w:color="000000" w:themeColor="text1"/>
                  </w:tcBorders>
                </w:tcPr>
                <w:p w:rsidR="005B36DF" w:rsidRPr="00815913" w:rsidRDefault="00AE0637" w:rsidP="00FE35BC">
                  <w:pPr>
                    <w:jc w:val="center"/>
                    <w:rPr>
                      <w:b/>
                      <w:sz w:val="28"/>
                    </w:rPr>
                  </w:pPr>
                  <w:r w:rsidRPr="00815913">
                    <w:rPr>
                      <w:b/>
                      <w:sz w:val="28"/>
                    </w:rPr>
                    <w:t>Student number</w:t>
                  </w:r>
                </w:p>
              </w:tc>
            </w:tr>
            <w:tr w:rsidR="00AE0637" w:rsidTr="00DE60CF">
              <w:trPr>
                <w:trHeight w:val="514"/>
                <w:jc w:val="center"/>
              </w:trPr>
              <w:tc>
                <w:tcPr>
                  <w:tcW w:w="2509" w:type="pct"/>
                  <w:tcBorders>
                    <w:top w:val="single" w:sz="2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4" w:space="0" w:color="auto"/>
                  </w:tcBorders>
                </w:tcPr>
                <w:p w:rsidR="00AE0637" w:rsidRPr="005B36DF" w:rsidRDefault="00AE0637" w:rsidP="005B36DF">
                  <w:pPr>
                    <w:rPr>
                      <w:sz w:val="24"/>
                    </w:rPr>
                  </w:pPr>
                </w:p>
              </w:tc>
              <w:tc>
                <w:tcPr>
                  <w:tcW w:w="788" w:type="pct"/>
                  <w:tcBorders>
                    <w:top w:val="single" w:sz="2" w:space="0" w:color="000000" w:themeColor="text1"/>
                    <w:left w:val="single" w:sz="4" w:space="0" w:color="auto"/>
                    <w:bottom w:val="single" w:sz="18" w:space="0" w:color="000000" w:themeColor="text1"/>
                    <w:right w:val="single" w:sz="4" w:space="0" w:color="auto"/>
                  </w:tcBorders>
                </w:tcPr>
                <w:p w:rsidR="00AE0637" w:rsidRPr="005B36DF" w:rsidRDefault="00AE0637" w:rsidP="005B36DF">
                  <w:pPr>
                    <w:rPr>
                      <w:sz w:val="24"/>
                    </w:rPr>
                  </w:pPr>
                </w:p>
              </w:tc>
              <w:tc>
                <w:tcPr>
                  <w:tcW w:w="1703" w:type="pct"/>
                  <w:tcBorders>
                    <w:top w:val="single" w:sz="2" w:space="0" w:color="000000" w:themeColor="text1"/>
                    <w:left w:val="single" w:sz="4" w:space="0" w:color="auto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AE0637" w:rsidRPr="005B36DF" w:rsidRDefault="00AE0637" w:rsidP="005B36DF">
                  <w:pPr>
                    <w:rPr>
                      <w:sz w:val="24"/>
                    </w:rPr>
                  </w:pPr>
                </w:p>
              </w:tc>
            </w:tr>
          </w:tbl>
          <w:p w:rsidR="005B36DF" w:rsidRPr="001360C5" w:rsidRDefault="005B36DF" w:rsidP="007375C1">
            <w:pPr>
              <w:rPr>
                <w:sz w:val="2"/>
              </w:rPr>
            </w:pPr>
            <w:r>
              <w:t xml:space="preserve"> </w:t>
            </w:r>
          </w:p>
        </w:tc>
      </w:tr>
      <w:tr w:rsidR="00C6009C" w:rsidTr="00CB64A5">
        <w:trPr>
          <w:trHeight w:val="6832"/>
          <w:jc w:val="center"/>
        </w:trPr>
        <w:tc>
          <w:tcPr>
            <w:tcW w:w="5000" w:type="pct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</w:tcPr>
          <w:tbl>
            <w:tblPr>
              <w:tblStyle w:val="TableGrid"/>
              <w:tblW w:w="1577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09"/>
              <w:gridCol w:w="708"/>
              <w:gridCol w:w="1701"/>
              <w:gridCol w:w="1776"/>
            </w:tblGrid>
            <w:tr w:rsidR="000159C5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top w:val="single" w:sz="18" w:space="0" w:color="000000" w:themeColor="text1"/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0159C5" w:rsidRPr="005421C8" w:rsidRDefault="00FE35BC" w:rsidP="000159C5">
                  <w:r>
                    <w:t>Use appropriate techniques, resources, and modern engineering tools including information technology for the solution of well-defined engineering problems, with an awareness of the limitations, restrictions, premises, assumptions and constraints.</w:t>
                  </w: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  <w:shd w:val="clear" w:color="auto" w:fill="D9D9D9" w:themeFill="background1" w:themeFillShade="D9"/>
                </w:tcPr>
                <w:p w:rsidR="00E936CC" w:rsidRPr="009E0F93" w:rsidRDefault="00E936CC" w:rsidP="00585992">
                  <w:pPr>
                    <w:jc w:val="center"/>
                    <w:rPr>
                      <w:b/>
                      <w:sz w:val="32"/>
                    </w:rPr>
                  </w:pPr>
                  <w:r w:rsidRPr="009E0F93">
                    <w:rPr>
                      <w:b/>
                      <w:sz w:val="32"/>
                    </w:rPr>
                    <w:t xml:space="preserve">ECSA </w:t>
                  </w:r>
                  <w:r w:rsidRPr="009E0F93">
                    <w:rPr>
                      <w:b/>
                      <w:sz w:val="32"/>
                      <w:u w:val="single"/>
                    </w:rPr>
                    <w:t>ELO 5</w:t>
                  </w:r>
                  <w:r w:rsidRPr="009E0F93">
                    <w:rPr>
                      <w:b/>
                      <w:sz w:val="32"/>
                    </w:rPr>
                    <w:t xml:space="preserve"> ASSESSMENT FORM</w:t>
                  </w:r>
                  <w:r>
                    <w:rPr>
                      <w:b/>
                      <w:sz w:val="32"/>
                    </w:rPr>
                    <w:t xml:space="preserve"> - </w:t>
                  </w:r>
                  <w:r w:rsidRPr="001552A4">
                    <w:rPr>
                      <w:b/>
                      <w:sz w:val="32"/>
                    </w:rPr>
                    <w:t>Engineering met</w:t>
                  </w:r>
                  <w:r>
                    <w:rPr>
                      <w:b/>
                      <w:sz w:val="32"/>
                    </w:rPr>
                    <w:t>hods, skills, tools, including i</w:t>
                  </w:r>
                  <w:r w:rsidRPr="001552A4">
                    <w:rPr>
                      <w:b/>
                      <w:sz w:val="32"/>
                    </w:rPr>
                    <w:t>nformation technology</w:t>
                  </w: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  <w:shd w:val="clear" w:color="auto" w:fill="D9D9D9" w:themeFill="background1" w:themeFillShade="D9"/>
                </w:tcPr>
                <w:p w:rsidR="00E936CC" w:rsidRPr="001552A4" w:rsidRDefault="00E936CC" w:rsidP="001552A4">
                  <w:pPr>
                    <w:jc w:val="center"/>
                    <w:rPr>
                      <w:b/>
                      <w:color w:val="A6A6A6" w:themeColor="background1" w:themeShade="A6"/>
                      <w:sz w:val="32"/>
                    </w:rPr>
                  </w:pPr>
                  <w:r>
                    <w:rPr>
                      <w:b/>
                      <w:sz w:val="32"/>
                    </w:rPr>
                    <w:t>ELO 5 - R</w:t>
                  </w:r>
                  <w:r w:rsidRPr="001552A4">
                    <w:rPr>
                      <w:b/>
                      <w:sz w:val="32"/>
                    </w:rPr>
                    <w:t>ange statement</w:t>
                  </w: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E936CC" w:rsidRPr="0049750A" w:rsidRDefault="00E936CC" w:rsidP="0049750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>
                    <w:t>Sub-discipline-specific tools, processes or procedures</w:t>
                  </w: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E936CC" w:rsidRDefault="00E936CC" w:rsidP="0049750A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Computer packages for computation, simulation, and information handling</w:t>
                  </w: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E936CC" w:rsidRDefault="00E936CC" w:rsidP="00585992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Computers and networks and information infrastructures for accessing, processing, managing, and storing information to enhance personal productivity and teamwork</w:t>
                  </w: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E936CC" w:rsidRDefault="00E936CC" w:rsidP="00585992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Basic techniques from sustainable development, economics, management, and health, safety and environmental protection.</w:t>
                  </w:r>
                </w:p>
              </w:tc>
            </w:tr>
            <w:tr w:rsidR="00E936CC" w:rsidTr="007E4155">
              <w:trPr>
                <w:trHeight w:val="480"/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  <w:shd w:val="clear" w:color="auto" w:fill="D9D9D9" w:themeFill="background1" w:themeFillShade="D9"/>
                </w:tcPr>
                <w:p w:rsidR="00E936CC" w:rsidRPr="00F229D5" w:rsidRDefault="00E936CC" w:rsidP="001552A4">
                  <w:pPr>
                    <w:jc w:val="center"/>
                    <w:rPr>
                      <w:color w:val="A6A6A6" w:themeColor="background1" w:themeShade="A6"/>
                      <w:sz w:val="32"/>
                    </w:rPr>
                  </w:pPr>
                  <w:r>
                    <w:rPr>
                      <w:b/>
                      <w:sz w:val="32"/>
                    </w:rPr>
                    <w:t>ELO 5 - Assessment</w:t>
                  </w:r>
                </w:p>
              </w:tc>
            </w:tr>
            <w:tr w:rsidR="00E936CC" w:rsidTr="00B44BF6">
              <w:trPr>
                <w:trHeight w:val="478"/>
                <w:jc w:val="center"/>
              </w:trPr>
              <w:tc>
                <w:tcPr>
                  <w:tcW w:w="10880" w:type="dxa"/>
                  <w:vMerge w:val="restart"/>
                  <w:tcBorders>
                    <w:left w:val="single" w:sz="18" w:space="0" w:color="000000" w:themeColor="text1"/>
                    <w:right w:val="single" w:sz="2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:rsidR="00E936CC" w:rsidRPr="00F229D5" w:rsidRDefault="00E936CC" w:rsidP="006A7250">
                  <w:pPr>
                    <w:jc w:val="center"/>
                    <w:rPr>
                      <w:b/>
                      <w:sz w:val="28"/>
                    </w:rPr>
                  </w:pPr>
                  <w:r w:rsidRPr="00F229D5">
                    <w:rPr>
                      <w:b/>
                      <w:sz w:val="28"/>
                    </w:rPr>
                    <w:t>Specific criteria</w:t>
                  </w:r>
                </w:p>
              </w:tc>
              <w:tc>
                <w:tcPr>
                  <w:tcW w:w="1417" w:type="dxa"/>
                  <w:gridSpan w:val="2"/>
                  <w:tcBorders>
                    <w:left w:val="single" w:sz="2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:rsidR="00E936CC" w:rsidRPr="005421C8" w:rsidRDefault="00E936CC" w:rsidP="006A7250">
                  <w:pPr>
                    <w:jc w:val="center"/>
                    <w:rPr>
                      <w:b/>
                    </w:rPr>
                  </w:pPr>
                  <w:r w:rsidRPr="00E936CC">
                    <w:rPr>
                      <w:b/>
                      <w:sz w:val="32"/>
                    </w:rPr>
                    <w:t>Result</w:t>
                  </w:r>
                </w:p>
              </w:tc>
              <w:tc>
                <w:tcPr>
                  <w:tcW w:w="1701" w:type="dxa"/>
                  <w:vMerge w:val="restart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E936CC" w:rsidRDefault="00E936CC" w:rsidP="00F229D5">
                  <w:pPr>
                    <w:jc w:val="center"/>
                    <w:rPr>
                      <w:b/>
                      <w:sz w:val="28"/>
                    </w:rPr>
                  </w:pPr>
                  <w:r w:rsidRPr="00F229D5">
                    <w:rPr>
                      <w:b/>
                      <w:sz w:val="28"/>
                    </w:rPr>
                    <w:t xml:space="preserve">Internal </w:t>
                  </w:r>
                  <w:r>
                    <w:rPr>
                      <w:b/>
                      <w:sz w:val="28"/>
                    </w:rPr>
                    <w:t>a</w:t>
                  </w:r>
                  <w:r w:rsidRPr="00F229D5">
                    <w:rPr>
                      <w:b/>
                      <w:sz w:val="28"/>
                    </w:rPr>
                    <w:t>ssessment</w:t>
                  </w:r>
                </w:p>
                <w:p w:rsidR="00B44BF6" w:rsidRPr="00F229D5" w:rsidRDefault="00B44BF6" w:rsidP="00F229D5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(</w:t>
                  </w:r>
                  <w:r>
                    <w:rPr>
                      <w:b/>
                      <w:sz w:val="28"/>
                    </w:rPr>
                    <w:sym w:font="Wingdings 2" w:char="F050"/>
                  </w:r>
                  <w:r>
                    <w:rPr>
                      <w:b/>
                      <w:sz w:val="28"/>
                    </w:rPr>
                    <w:t>)</w:t>
                  </w:r>
                </w:p>
              </w:tc>
              <w:tc>
                <w:tcPr>
                  <w:tcW w:w="1776" w:type="dxa"/>
                  <w:vMerge w:val="restart"/>
                  <w:tcBorders>
                    <w:left w:val="single" w:sz="4" w:space="0" w:color="auto"/>
                    <w:right w:val="single" w:sz="18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:rsidR="00E936CC" w:rsidRDefault="00E936CC" w:rsidP="006A7250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External m</w:t>
                  </w:r>
                  <w:r w:rsidRPr="00F229D5">
                    <w:rPr>
                      <w:b/>
                      <w:sz w:val="28"/>
                    </w:rPr>
                    <w:t>oderation</w:t>
                  </w:r>
                </w:p>
                <w:p w:rsidR="00B44BF6" w:rsidRPr="00F229D5" w:rsidRDefault="00B44BF6" w:rsidP="006A7250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(</w:t>
                  </w:r>
                  <w:r>
                    <w:rPr>
                      <w:b/>
                      <w:sz w:val="28"/>
                    </w:rPr>
                    <w:sym w:font="Wingdings 2" w:char="F050"/>
                  </w:r>
                  <w:r>
                    <w:rPr>
                      <w:b/>
                      <w:sz w:val="28"/>
                    </w:rPr>
                    <w:t>)</w:t>
                  </w:r>
                </w:p>
              </w:tc>
            </w:tr>
            <w:tr w:rsidR="00B44BF6" w:rsidTr="00B44BF6">
              <w:trPr>
                <w:cantSplit/>
                <w:trHeight w:val="1622"/>
                <w:jc w:val="center"/>
              </w:trPr>
              <w:tc>
                <w:tcPr>
                  <w:tcW w:w="10880" w:type="dxa"/>
                  <w:vMerge/>
                  <w:tcBorders>
                    <w:left w:val="single" w:sz="18" w:space="0" w:color="000000" w:themeColor="text1"/>
                    <w:right w:val="single" w:sz="2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:rsidR="00E936CC" w:rsidRPr="005421C8" w:rsidRDefault="00E936CC" w:rsidP="006A7250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</w:tcBorders>
                  <w:shd w:val="clear" w:color="auto" w:fill="D9D9D9" w:themeFill="background1" w:themeFillShade="D9"/>
                  <w:textDirection w:val="btLr"/>
                  <w:vAlign w:val="center"/>
                </w:tcPr>
                <w:p w:rsidR="00E936CC" w:rsidRPr="00E936CC" w:rsidRDefault="00E936CC" w:rsidP="006A7270">
                  <w:pPr>
                    <w:ind w:left="113" w:right="113"/>
                    <w:jc w:val="center"/>
                    <w:rPr>
                      <w:b/>
                      <w:sz w:val="28"/>
                    </w:rPr>
                  </w:pPr>
                  <w:r w:rsidRPr="00E936CC">
                    <w:rPr>
                      <w:b/>
                      <w:sz w:val="28"/>
                    </w:rPr>
                    <w:t>Fail</w:t>
                  </w:r>
                  <w:r w:rsidR="00B44BF6">
                    <w:rPr>
                      <w:b/>
                      <w:sz w:val="28"/>
                    </w:rPr>
                    <w:t xml:space="preserve">  (x)</w:t>
                  </w: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</w:tcBorders>
                  <w:shd w:val="clear" w:color="auto" w:fill="D9D9D9" w:themeFill="background1" w:themeFillShade="D9"/>
                  <w:textDirection w:val="btLr"/>
                  <w:vAlign w:val="center"/>
                </w:tcPr>
                <w:p w:rsidR="00E936CC" w:rsidRPr="00E936CC" w:rsidRDefault="00E936CC" w:rsidP="006A7270">
                  <w:pPr>
                    <w:ind w:left="113" w:right="113"/>
                    <w:jc w:val="center"/>
                    <w:rPr>
                      <w:b/>
                      <w:sz w:val="28"/>
                    </w:rPr>
                  </w:pPr>
                  <w:r w:rsidRPr="00E936CC">
                    <w:rPr>
                      <w:b/>
                      <w:sz w:val="28"/>
                    </w:rPr>
                    <w:t>Pass</w:t>
                  </w:r>
                  <w:r w:rsidR="00B44BF6">
                    <w:rPr>
                      <w:b/>
                      <w:sz w:val="28"/>
                    </w:rPr>
                    <w:t xml:space="preserve"> (x)</w:t>
                  </w:r>
                </w:p>
              </w:tc>
              <w:tc>
                <w:tcPr>
                  <w:tcW w:w="1701" w:type="dxa"/>
                  <w:vMerge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E936CC" w:rsidRPr="005421C8" w:rsidRDefault="00E936CC" w:rsidP="006A7250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76" w:type="dxa"/>
                  <w:vMerge/>
                  <w:tcBorders>
                    <w:left w:val="single" w:sz="4" w:space="0" w:color="auto"/>
                    <w:right w:val="single" w:sz="18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:rsidR="00E936CC" w:rsidRDefault="00E936CC" w:rsidP="006A7250">
                  <w:pPr>
                    <w:jc w:val="center"/>
                    <w:rPr>
                      <w:b/>
                    </w:rPr>
                  </w:pP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E936CC" w:rsidRPr="001552A4" w:rsidRDefault="00E936CC" w:rsidP="00210111">
                  <w:pPr>
                    <w:rPr>
                      <w:color w:val="A6A6A6" w:themeColor="background1" w:themeShade="A6"/>
                      <w:sz w:val="24"/>
                    </w:rPr>
                  </w:pPr>
                  <w:r w:rsidRPr="001552A4">
                    <w:rPr>
                      <w:b/>
                      <w:sz w:val="24"/>
                    </w:rPr>
                    <w:t>Statement 1: Sub-discipline-specific tools, processes or procedures</w:t>
                  </w:r>
                </w:p>
              </w:tc>
            </w:tr>
            <w:tr w:rsidR="00B44BF6" w:rsidTr="00B44BF6">
              <w:trPr>
                <w:trHeight w:val="573"/>
                <w:jc w:val="center"/>
              </w:trPr>
              <w:tc>
                <w:tcPr>
                  <w:tcW w:w="10880" w:type="dxa"/>
                  <w:tcBorders>
                    <w:left w:val="single" w:sz="18" w:space="0" w:color="000000" w:themeColor="text1"/>
                    <w:right w:val="single" w:sz="2" w:space="0" w:color="000000" w:themeColor="text1"/>
                  </w:tcBorders>
                  <w:vAlign w:val="center"/>
                </w:tcPr>
                <w:p w:rsidR="00E936CC" w:rsidRDefault="00E936CC" w:rsidP="001552A4">
                  <w:r>
                    <w:t>Clear definition of process / procedure followed during the design process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</w:pP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76" w:type="dxa"/>
                  <w:tcBorders>
                    <w:left w:val="single" w:sz="4" w:space="0" w:color="auto"/>
                    <w:right w:val="single" w:sz="18" w:space="0" w:color="000000" w:themeColor="text1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</w:tr>
            <w:tr w:rsidR="00B44BF6" w:rsidTr="00B44BF6">
              <w:trPr>
                <w:trHeight w:val="567"/>
                <w:jc w:val="center"/>
              </w:trPr>
              <w:tc>
                <w:tcPr>
                  <w:tcW w:w="10880" w:type="dxa"/>
                  <w:tcBorders>
                    <w:left w:val="single" w:sz="18" w:space="0" w:color="000000" w:themeColor="text1"/>
                    <w:right w:val="single" w:sz="2" w:space="0" w:color="000000" w:themeColor="text1"/>
                  </w:tcBorders>
                  <w:vAlign w:val="center"/>
                </w:tcPr>
                <w:p w:rsidR="00E936CC" w:rsidRDefault="00E936CC" w:rsidP="001552A4">
                  <w:r>
                    <w:t>Correct application of process / procedure (software or hardware)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</w:pP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76" w:type="dxa"/>
                  <w:tcBorders>
                    <w:left w:val="single" w:sz="4" w:space="0" w:color="auto"/>
                    <w:right w:val="single" w:sz="18" w:space="0" w:color="000000" w:themeColor="text1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0D0461" w:rsidRDefault="00E936CC" w:rsidP="00210111">
                  <w:pPr>
                    <w:rPr>
                      <w:b/>
                      <w:sz w:val="24"/>
                    </w:rPr>
                  </w:pPr>
                  <w:r w:rsidRPr="001552A4">
                    <w:rPr>
                      <w:b/>
                      <w:sz w:val="24"/>
                    </w:rPr>
                    <w:t>Statement 2: Computation, simulation, and information handling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  <w:p w:rsidR="00E936CC" w:rsidRPr="001552A4" w:rsidRDefault="00E936CC" w:rsidP="00323F69">
                  <w:pPr>
                    <w:rPr>
                      <w:color w:val="A6A6A6" w:themeColor="background1" w:themeShade="A6"/>
                      <w:sz w:val="24"/>
                    </w:rPr>
                  </w:pPr>
                  <w:r w:rsidRPr="000D0461">
                    <w:rPr>
                      <w:b/>
                      <w:sz w:val="20"/>
                    </w:rPr>
                    <w:t>(</w:t>
                  </w:r>
                  <w:r w:rsidR="006D3264">
                    <w:rPr>
                      <w:b/>
                      <w:sz w:val="20"/>
                    </w:rPr>
                    <w:t>Note: Select either hardware or software</w:t>
                  </w:r>
                  <w:r w:rsidR="00DB33AB">
                    <w:rPr>
                      <w:b/>
                      <w:sz w:val="20"/>
                    </w:rPr>
                    <w:t xml:space="preserve"> </w:t>
                  </w:r>
                  <w:r w:rsidR="006D3264">
                    <w:rPr>
                      <w:b/>
                      <w:sz w:val="20"/>
                    </w:rPr>
                    <w:t>- e</w:t>
                  </w:r>
                  <w:r w:rsidR="00323F69">
                    <w:rPr>
                      <w:b/>
                      <w:sz w:val="20"/>
                    </w:rPr>
                    <w:t>xceptions will be assessed in alignment with process definition</w:t>
                  </w:r>
                  <w:r w:rsidRPr="000D0461">
                    <w:rPr>
                      <w:b/>
                      <w:sz w:val="20"/>
                    </w:rPr>
                    <w:t>)</w:t>
                  </w: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E936CC" w:rsidRPr="005421C8" w:rsidRDefault="00E936CC" w:rsidP="00210111">
                  <w:pPr>
                    <w:rPr>
                      <w:color w:val="A6A6A6" w:themeColor="background1" w:themeShade="A6"/>
                    </w:rPr>
                  </w:pPr>
                  <w:r>
                    <w:rPr>
                      <w:b/>
                    </w:rPr>
                    <w:t xml:space="preserve">Assessment </w:t>
                  </w:r>
                  <w:r w:rsidRPr="0094700D">
                    <w:rPr>
                      <w:b/>
                      <w:u w:val="single"/>
                    </w:rPr>
                    <w:t>specific</w:t>
                  </w:r>
                  <w:r>
                    <w:rPr>
                      <w:b/>
                    </w:rPr>
                    <w:t xml:space="preserve"> to software development / design</w:t>
                  </w:r>
                </w:p>
              </w:tc>
            </w:tr>
            <w:tr w:rsidR="00B44BF6" w:rsidTr="00B44BF6">
              <w:trPr>
                <w:trHeight w:val="555"/>
                <w:jc w:val="center"/>
              </w:trPr>
              <w:tc>
                <w:tcPr>
                  <w:tcW w:w="10880" w:type="dxa"/>
                  <w:tcBorders>
                    <w:left w:val="single" w:sz="18" w:space="0" w:color="000000" w:themeColor="text1"/>
                    <w:right w:val="single" w:sz="2" w:space="0" w:color="000000" w:themeColor="text1"/>
                  </w:tcBorders>
                  <w:vAlign w:val="center"/>
                </w:tcPr>
                <w:p w:rsidR="00E936CC" w:rsidRDefault="00AE2462" w:rsidP="001A7CAC">
                  <w:r>
                    <w:t>Adequate use</w:t>
                  </w:r>
                  <w:r w:rsidR="00E936CC">
                    <w:t xml:space="preserve"> of s</w:t>
                  </w:r>
                  <w:r w:rsidR="00FA1A39">
                    <w:t>tate diagrams, software</w:t>
                  </w:r>
                  <w:r w:rsidR="00B72756">
                    <w:t xml:space="preserve"> models</w:t>
                  </w:r>
                  <w:r w:rsidR="00FA1A39">
                    <w:t xml:space="preserve"> (UML, database or similar)</w:t>
                  </w:r>
                  <w:r w:rsidR="00B72756">
                    <w:t xml:space="preserve">, </w:t>
                  </w:r>
                  <w:r w:rsidR="00E936CC">
                    <w:t>and flowcharts (as applicable)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76" w:type="dxa"/>
                  <w:tcBorders>
                    <w:left w:val="single" w:sz="4" w:space="0" w:color="auto"/>
                    <w:right w:val="single" w:sz="18" w:space="0" w:color="000000" w:themeColor="text1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</w:tr>
            <w:tr w:rsidR="00B44BF6" w:rsidTr="00B44BF6">
              <w:trPr>
                <w:trHeight w:val="555"/>
                <w:jc w:val="center"/>
              </w:trPr>
              <w:tc>
                <w:tcPr>
                  <w:tcW w:w="10880" w:type="dxa"/>
                  <w:tcBorders>
                    <w:left w:val="single" w:sz="18" w:space="0" w:color="000000" w:themeColor="text1"/>
                    <w:right w:val="single" w:sz="2" w:space="0" w:color="000000" w:themeColor="text1"/>
                  </w:tcBorders>
                  <w:vAlign w:val="center"/>
                </w:tcPr>
                <w:p w:rsidR="00E936CC" w:rsidRDefault="00E936CC" w:rsidP="00F523B7">
                  <w:r>
                    <w:lastRenderedPageBreak/>
                    <w:t xml:space="preserve">Evidence of software tools used to </w:t>
                  </w:r>
                  <w:r w:rsidR="00F523B7">
                    <w:t>capture</w:t>
                  </w:r>
                  <w:r>
                    <w:t>, compile</w:t>
                  </w:r>
                  <w:r w:rsidR="00075DA8">
                    <w:t>, run</w:t>
                  </w:r>
                  <w:r>
                    <w:t xml:space="preserve"> and debug (test) code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76" w:type="dxa"/>
                  <w:tcBorders>
                    <w:left w:val="single" w:sz="4" w:space="0" w:color="auto"/>
                    <w:right w:val="single" w:sz="18" w:space="0" w:color="000000" w:themeColor="text1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</w:tr>
            <w:tr w:rsidR="00B44BF6" w:rsidTr="00B44BF6">
              <w:trPr>
                <w:trHeight w:val="555"/>
                <w:jc w:val="center"/>
              </w:trPr>
              <w:tc>
                <w:tcPr>
                  <w:tcW w:w="10880" w:type="dxa"/>
                  <w:tcBorders>
                    <w:left w:val="single" w:sz="18" w:space="0" w:color="000000" w:themeColor="text1"/>
                    <w:right w:val="single" w:sz="2" w:space="0" w:color="000000" w:themeColor="text1"/>
                  </w:tcBorders>
                  <w:vAlign w:val="center"/>
                </w:tcPr>
                <w:p w:rsidR="00E936CC" w:rsidRDefault="00E936CC" w:rsidP="00F229D5">
                  <w:r>
                    <w:t>Functional software code as demonstrated</w:t>
                  </w:r>
                  <w:r w:rsidR="00D30E93">
                    <w:t xml:space="preserve"> </w:t>
                  </w:r>
                  <w:r w:rsidR="00D30E93">
                    <w:t xml:space="preserve">(including </w:t>
                  </w:r>
                  <w:r w:rsidR="000B2275">
                    <w:t xml:space="preserve">embedded </w:t>
                  </w:r>
                  <w:r w:rsidR="00D30E93">
                    <w:t>hardware</w:t>
                  </w:r>
                  <w:r w:rsidR="00B51E86">
                    <w:t>, where applicable</w:t>
                  </w:r>
                  <w:r w:rsidR="00D30E93">
                    <w:t>)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76" w:type="dxa"/>
                  <w:tcBorders>
                    <w:left w:val="single" w:sz="4" w:space="0" w:color="auto"/>
                    <w:right w:val="single" w:sz="18" w:space="0" w:color="000000" w:themeColor="text1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E936CC" w:rsidRPr="005421C8" w:rsidRDefault="00E936CC" w:rsidP="00210111">
                  <w:pPr>
                    <w:rPr>
                      <w:color w:val="A6A6A6" w:themeColor="background1" w:themeShade="A6"/>
                    </w:rPr>
                  </w:pPr>
                  <w:r>
                    <w:rPr>
                      <w:b/>
                    </w:rPr>
                    <w:t xml:space="preserve">Assessment </w:t>
                  </w:r>
                  <w:r w:rsidRPr="0094700D">
                    <w:rPr>
                      <w:b/>
                      <w:u w:val="single"/>
                    </w:rPr>
                    <w:t>specific</w:t>
                  </w:r>
                  <w:r>
                    <w:rPr>
                      <w:b/>
                    </w:rPr>
                    <w:t xml:space="preserve"> to hardware development / design</w:t>
                  </w:r>
                </w:p>
              </w:tc>
            </w:tr>
            <w:tr w:rsidR="00B44BF6" w:rsidTr="00B44BF6">
              <w:trPr>
                <w:trHeight w:val="566"/>
                <w:jc w:val="center"/>
              </w:trPr>
              <w:tc>
                <w:tcPr>
                  <w:tcW w:w="10880" w:type="dxa"/>
                  <w:tcBorders>
                    <w:left w:val="single" w:sz="18" w:space="0" w:color="000000" w:themeColor="text1"/>
                    <w:right w:val="single" w:sz="2" w:space="0" w:color="000000" w:themeColor="text1"/>
                  </w:tcBorders>
                  <w:vAlign w:val="center"/>
                </w:tcPr>
                <w:p w:rsidR="00E936CC" w:rsidRDefault="00AE2462" w:rsidP="00AE2462">
                  <w:r>
                    <w:t>Adequate use of s</w:t>
                  </w:r>
                  <w:r w:rsidR="00E936CC">
                    <w:t>imulations, compu</w:t>
                  </w:r>
                  <w:r w:rsidR="00F523B7">
                    <w:t xml:space="preserve">tations and </w:t>
                  </w:r>
                  <w:r w:rsidR="00960574">
                    <w:t xml:space="preserve">hardware </w:t>
                  </w:r>
                  <w:r w:rsidR="00F523B7">
                    <w:t>modelling</w:t>
                  </w:r>
                  <w:r w:rsidR="00960470">
                    <w:t xml:space="preserve"> (</w:t>
                  </w:r>
                  <w:r w:rsidR="00E936CC">
                    <w:t>as applicable</w:t>
                  </w:r>
                  <w:r w:rsidR="00960470">
                    <w:t>)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76" w:type="dxa"/>
                  <w:tcBorders>
                    <w:left w:val="single" w:sz="4" w:space="0" w:color="auto"/>
                    <w:right w:val="single" w:sz="18" w:space="0" w:color="000000" w:themeColor="text1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</w:tr>
            <w:tr w:rsidR="00B44BF6" w:rsidTr="00B44BF6">
              <w:trPr>
                <w:trHeight w:val="566"/>
                <w:jc w:val="center"/>
              </w:trPr>
              <w:tc>
                <w:tcPr>
                  <w:tcW w:w="10880" w:type="dxa"/>
                  <w:tcBorders>
                    <w:left w:val="single" w:sz="18" w:space="0" w:color="000000" w:themeColor="text1"/>
                    <w:right w:val="single" w:sz="2" w:space="0" w:color="000000" w:themeColor="text1"/>
                  </w:tcBorders>
                  <w:vAlign w:val="center"/>
                </w:tcPr>
                <w:p w:rsidR="00E936CC" w:rsidRDefault="00E936CC" w:rsidP="002D52A5">
                  <w:r>
                    <w:t xml:space="preserve">Evidence of </w:t>
                  </w:r>
                  <w:r w:rsidR="002D52A5">
                    <w:t>implemented</w:t>
                  </w:r>
                  <w:r>
                    <w:t>, fault-</w:t>
                  </w:r>
                  <w:r w:rsidR="00651195">
                    <w:t>debugged</w:t>
                  </w:r>
                  <w:r>
                    <w:t xml:space="preserve"> and tested circuitry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76" w:type="dxa"/>
                  <w:tcBorders>
                    <w:left w:val="single" w:sz="4" w:space="0" w:color="auto"/>
                    <w:right w:val="single" w:sz="18" w:space="0" w:color="000000" w:themeColor="text1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</w:tr>
            <w:tr w:rsidR="00B44BF6" w:rsidTr="00B44BF6">
              <w:trPr>
                <w:trHeight w:val="566"/>
                <w:jc w:val="center"/>
              </w:trPr>
              <w:tc>
                <w:tcPr>
                  <w:tcW w:w="10880" w:type="dxa"/>
                  <w:tcBorders>
                    <w:left w:val="single" w:sz="18" w:space="0" w:color="000000" w:themeColor="text1"/>
                    <w:right w:val="single" w:sz="2" w:space="0" w:color="000000" w:themeColor="text1"/>
                  </w:tcBorders>
                  <w:vAlign w:val="center"/>
                </w:tcPr>
                <w:p w:rsidR="00E936CC" w:rsidRDefault="00E936CC" w:rsidP="00D30E93">
                  <w:r>
                    <w:t>Functional</w:t>
                  </w:r>
                  <w:r w:rsidR="00D30E93">
                    <w:t xml:space="preserve"> hardware module as demonstrated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76" w:type="dxa"/>
                  <w:tcBorders>
                    <w:left w:val="single" w:sz="4" w:space="0" w:color="auto"/>
                    <w:right w:val="single" w:sz="18" w:space="0" w:color="000000" w:themeColor="text1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E936CC" w:rsidRPr="001552A4" w:rsidRDefault="00E936CC" w:rsidP="00210111">
                  <w:pPr>
                    <w:rPr>
                      <w:color w:val="A6A6A6" w:themeColor="background1" w:themeShade="A6"/>
                      <w:sz w:val="24"/>
                    </w:rPr>
                  </w:pPr>
                  <w:r w:rsidRPr="001552A4">
                    <w:rPr>
                      <w:b/>
                      <w:sz w:val="24"/>
                    </w:rPr>
                    <w:t>Statement 3: IT to enhance personal productivity and teamwork</w:t>
                  </w:r>
                </w:p>
              </w:tc>
            </w:tr>
            <w:tr w:rsidR="00B44BF6" w:rsidTr="00B44BF6">
              <w:trPr>
                <w:trHeight w:val="509"/>
                <w:jc w:val="center"/>
              </w:trPr>
              <w:tc>
                <w:tcPr>
                  <w:tcW w:w="10880" w:type="dxa"/>
                  <w:tcBorders>
                    <w:left w:val="single" w:sz="18" w:space="0" w:color="000000" w:themeColor="text1"/>
                    <w:right w:val="single" w:sz="2" w:space="0" w:color="000000" w:themeColor="text1"/>
                  </w:tcBorders>
                  <w:vAlign w:val="center"/>
                </w:tcPr>
                <w:p w:rsidR="00E936CC" w:rsidRDefault="00E936CC" w:rsidP="009D01DF">
                  <w:r>
                    <w:t>Evidenced use of project management tools (Excel, Git, or similar)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76" w:type="dxa"/>
                  <w:tcBorders>
                    <w:left w:val="single" w:sz="4" w:space="0" w:color="auto"/>
                    <w:right w:val="single" w:sz="18" w:space="0" w:color="000000" w:themeColor="text1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E936CC" w:rsidRPr="001552A4" w:rsidRDefault="00E936CC" w:rsidP="00210111">
                  <w:pPr>
                    <w:rPr>
                      <w:color w:val="A6A6A6" w:themeColor="background1" w:themeShade="A6"/>
                      <w:sz w:val="24"/>
                    </w:rPr>
                  </w:pPr>
                  <w:r w:rsidRPr="001552A4">
                    <w:rPr>
                      <w:b/>
                      <w:sz w:val="24"/>
                    </w:rPr>
                    <w:t>Statement 4: Sustainable development</w:t>
                  </w:r>
                </w:p>
              </w:tc>
            </w:tr>
            <w:tr w:rsidR="00B44BF6" w:rsidRPr="0049750A" w:rsidTr="00B44BF6">
              <w:trPr>
                <w:trHeight w:val="562"/>
                <w:jc w:val="center"/>
              </w:trPr>
              <w:tc>
                <w:tcPr>
                  <w:tcW w:w="10880" w:type="dxa"/>
                  <w:tcBorders>
                    <w:left w:val="single" w:sz="18" w:space="0" w:color="000000" w:themeColor="text1"/>
                    <w:right w:val="single" w:sz="2" w:space="0" w:color="000000" w:themeColor="text1"/>
                  </w:tcBorders>
                  <w:vAlign w:val="center"/>
                </w:tcPr>
                <w:p w:rsidR="00E936CC" w:rsidRPr="0049750A" w:rsidRDefault="00E936CC" w:rsidP="009A2B54">
                  <w:r>
                    <w:t xml:space="preserve">Evidence that </w:t>
                  </w:r>
                  <w:r w:rsidR="00FC3623">
                    <w:t>ergono</w:t>
                  </w:r>
                  <w:r w:rsidR="009F30F7">
                    <w:t xml:space="preserve">mics, </w:t>
                  </w:r>
                  <w:r w:rsidR="00963A83">
                    <w:t>health-and-safety</w:t>
                  </w:r>
                  <w:r>
                    <w:t xml:space="preserve"> requirements were </w:t>
                  </w:r>
                  <w:r w:rsidR="009A2B54">
                    <w:t>considered in design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49750A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49750A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936CC" w:rsidRPr="0049750A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76" w:type="dxa"/>
                  <w:tcBorders>
                    <w:left w:val="single" w:sz="4" w:space="0" w:color="auto"/>
                    <w:right w:val="single" w:sz="18" w:space="0" w:color="000000" w:themeColor="text1"/>
                  </w:tcBorders>
                  <w:shd w:val="clear" w:color="auto" w:fill="auto"/>
                  <w:vAlign w:val="center"/>
                </w:tcPr>
                <w:p w:rsidR="00E936CC" w:rsidRPr="0049750A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</w:tr>
            <w:tr w:rsidR="00B44BF6" w:rsidRPr="0049750A" w:rsidTr="00B44BF6">
              <w:trPr>
                <w:trHeight w:val="557"/>
                <w:jc w:val="center"/>
              </w:trPr>
              <w:tc>
                <w:tcPr>
                  <w:tcW w:w="10880" w:type="dxa"/>
                  <w:tcBorders>
                    <w:left w:val="single" w:sz="18" w:space="0" w:color="000000" w:themeColor="text1"/>
                    <w:right w:val="single" w:sz="2" w:space="0" w:color="000000" w:themeColor="text1"/>
                  </w:tcBorders>
                  <w:vAlign w:val="center"/>
                </w:tcPr>
                <w:p w:rsidR="00E936CC" w:rsidRPr="002356FE" w:rsidRDefault="00E936CC" w:rsidP="000400FA">
                  <w:pPr>
                    <w:rPr>
                      <w:b/>
                      <w:sz w:val="24"/>
                    </w:rPr>
                  </w:pPr>
                  <w:r w:rsidRPr="002356FE">
                    <w:rPr>
                      <w:b/>
                      <w:sz w:val="24"/>
                    </w:rPr>
                    <w:t>Consideration of assumptions and constraints (paragraph in ELO 5 report)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49750A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49750A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936CC" w:rsidRPr="0049750A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76" w:type="dxa"/>
                  <w:tcBorders>
                    <w:left w:val="single" w:sz="4" w:space="0" w:color="auto"/>
                    <w:right w:val="single" w:sz="18" w:space="0" w:color="000000" w:themeColor="text1"/>
                  </w:tcBorders>
                  <w:shd w:val="clear" w:color="auto" w:fill="auto"/>
                  <w:vAlign w:val="center"/>
                </w:tcPr>
                <w:p w:rsidR="00E936CC" w:rsidRPr="0049750A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  <w:shd w:val="clear" w:color="auto" w:fill="A6A6A6" w:themeFill="background1" w:themeFillShade="A6"/>
                </w:tcPr>
                <w:p w:rsidR="00E936CC" w:rsidRPr="004B5819" w:rsidRDefault="00E936CC" w:rsidP="0049750A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Internal e</w:t>
                  </w:r>
                  <w:r w:rsidRPr="004B5819">
                    <w:rPr>
                      <w:b/>
                      <w:sz w:val="28"/>
                    </w:rPr>
                    <w:t>xamination</w:t>
                  </w: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E936CC" w:rsidRPr="004B5819" w:rsidRDefault="00E936CC" w:rsidP="0049750A">
                  <w:pPr>
                    <w:rPr>
                      <w:b/>
                      <w:color w:val="A6A6A6" w:themeColor="background1" w:themeShade="A6"/>
                      <w:sz w:val="24"/>
                    </w:rPr>
                  </w:pPr>
                  <w:r w:rsidRPr="004B5819">
                    <w:rPr>
                      <w:b/>
                      <w:sz w:val="24"/>
                    </w:rPr>
                    <w:t>Comments:</w:t>
                  </w:r>
                </w:p>
              </w:tc>
            </w:tr>
            <w:tr w:rsidR="00E936CC" w:rsidTr="00DE60CF">
              <w:trPr>
                <w:trHeight w:val="407"/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E936CC" w:rsidRPr="005421C8" w:rsidRDefault="00E936CC" w:rsidP="0049750A"/>
              </w:tc>
            </w:tr>
            <w:tr w:rsidR="00E936CC" w:rsidTr="00DE60CF">
              <w:trPr>
                <w:trHeight w:val="427"/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E936CC" w:rsidRPr="005421C8" w:rsidRDefault="00E936CC" w:rsidP="0049750A"/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auto"/>
                  </w:tcBorders>
                  <w:shd w:val="clear" w:color="auto" w:fill="A6A6A6" w:themeFill="background1" w:themeFillShade="A6"/>
                </w:tcPr>
                <w:p w:rsidR="00E936CC" w:rsidRPr="004B5819" w:rsidRDefault="00E936CC" w:rsidP="0049750A">
                  <w:pPr>
                    <w:rPr>
                      <w:sz w:val="28"/>
                    </w:rPr>
                  </w:pPr>
                  <w:r w:rsidRPr="004B5819">
                    <w:rPr>
                      <w:b/>
                      <w:sz w:val="28"/>
                    </w:rPr>
                    <w:t xml:space="preserve">External </w:t>
                  </w:r>
                  <w:r>
                    <w:rPr>
                      <w:b/>
                      <w:sz w:val="28"/>
                    </w:rPr>
                    <w:t>m</w:t>
                  </w:r>
                  <w:r w:rsidRPr="004B5819">
                    <w:rPr>
                      <w:b/>
                      <w:sz w:val="28"/>
                    </w:rPr>
                    <w:t>oderation</w:t>
                  </w: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auto"/>
                  </w:tcBorders>
                  <w:shd w:val="clear" w:color="auto" w:fill="auto"/>
                </w:tcPr>
                <w:p w:rsidR="00E936CC" w:rsidRPr="004B5819" w:rsidRDefault="00E936CC" w:rsidP="0049750A">
                  <w:pPr>
                    <w:rPr>
                      <w:b/>
                      <w:color w:val="A6A6A6" w:themeColor="background1" w:themeShade="A6"/>
                      <w:sz w:val="24"/>
                    </w:rPr>
                  </w:pPr>
                  <w:r w:rsidRPr="004B5819">
                    <w:rPr>
                      <w:b/>
                      <w:sz w:val="24"/>
                    </w:rPr>
                    <w:t>Comments:</w:t>
                  </w:r>
                </w:p>
              </w:tc>
            </w:tr>
            <w:tr w:rsidR="00E936CC" w:rsidTr="007E4155">
              <w:trPr>
                <w:trHeight w:val="477"/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auto"/>
                  </w:tcBorders>
                  <w:shd w:val="clear" w:color="auto" w:fill="auto"/>
                </w:tcPr>
                <w:p w:rsidR="00E936CC" w:rsidRDefault="00E936CC" w:rsidP="0049750A">
                  <w:pPr>
                    <w:rPr>
                      <w:b/>
                      <w:sz w:val="24"/>
                    </w:rPr>
                  </w:pPr>
                </w:p>
              </w:tc>
            </w:tr>
            <w:tr w:rsidR="00E936CC" w:rsidTr="00DE60CF">
              <w:trPr>
                <w:trHeight w:val="407"/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auto"/>
                  </w:tcBorders>
                  <w:shd w:val="clear" w:color="auto" w:fill="auto"/>
                </w:tcPr>
                <w:p w:rsidR="00E936CC" w:rsidRDefault="00E936CC" w:rsidP="0049750A">
                  <w:pPr>
                    <w:rPr>
                      <w:b/>
                      <w:sz w:val="24"/>
                    </w:rPr>
                  </w:pPr>
                </w:p>
              </w:tc>
            </w:tr>
          </w:tbl>
          <w:p w:rsidR="00C6009C" w:rsidRPr="001360C5" w:rsidRDefault="00C6009C" w:rsidP="007375C1">
            <w:pPr>
              <w:rPr>
                <w:sz w:val="8"/>
              </w:rPr>
            </w:pPr>
          </w:p>
          <w:p w:rsidR="00AA34EB" w:rsidRDefault="00AA34EB" w:rsidP="007375C1"/>
        </w:tc>
      </w:tr>
    </w:tbl>
    <w:p w:rsidR="00A4496A" w:rsidRDefault="00A4496A" w:rsidP="007E4155">
      <w:pPr>
        <w:ind w:left="142"/>
        <w:rPr>
          <w:sz w:val="28"/>
        </w:rPr>
      </w:pPr>
    </w:p>
    <w:p w:rsidR="00A25053" w:rsidRDefault="00186E31" w:rsidP="00A4496A">
      <w:pPr>
        <w:spacing w:line="360" w:lineRule="auto"/>
        <w:ind w:left="142"/>
        <w:rPr>
          <w:sz w:val="28"/>
        </w:rPr>
      </w:pPr>
      <w:r w:rsidRPr="00D222D2">
        <w:rPr>
          <w:sz w:val="28"/>
        </w:rPr>
        <w:t>Examiner</w:t>
      </w:r>
      <w:r w:rsidR="00C6009C" w:rsidRPr="00D222D2">
        <w:rPr>
          <w:sz w:val="28"/>
        </w:rPr>
        <w:t xml:space="preserve"> </w:t>
      </w:r>
      <w:r w:rsidR="00834482" w:rsidRPr="00D222D2">
        <w:rPr>
          <w:sz w:val="28"/>
        </w:rPr>
        <w:t>Signature:  __________</w:t>
      </w:r>
      <w:r w:rsidR="006651E7" w:rsidRPr="00D222D2">
        <w:rPr>
          <w:sz w:val="28"/>
        </w:rPr>
        <w:t>___________________</w:t>
      </w:r>
      <w:r w:rsidR="00D222D2">
        <w:rPr>
          <w:sz w:val="28"/>
        </w:rPr>
        <w:t xml:space="preserve">______ </w:t>
      </w:r>
      <w:r w:rsidR="009538FE" w:rsidRPr="00D222D2">
        <w:rPr>
          <w:sz w:val="28"/>
        </w:rPr>
        <w:t>External</w:t>
      </w:r>
      <w:r w:rsidR="005D77F1" w:rsidRPr="00D222D2">
        <w:rPr>
          <w:sz w:val="28"/>
        </w:rPr>
        <w:t xml:space="preserve"> Moderator Signature: ______________</w:t>
      </w:r>
      <w:r w:rsidR="00D222D2">
        <w:rPr>
          <w:sz w:val="28"/>
        </w:rPr>
        <w:t>_____________________</w:t>
      </w:r>
    </w:p>
    <w:p w:rsidR="00DE60CF" w:rsidRPr="00D222D2" w:rsidRDefault="00DE60CF" w:rsidP="00A4496A">
      <w:pPr>
        <w:spacing w:line="360" w:lineRule="auto"/>
        <w:ind w:left="142"/>
        <w:rPr>
          <w:sz w:val="28"/>
        </w:rPr>
      </w:pPr>
      <w:r>
        <w:rPr>
          <w:sz w:val="28"/>
        </w:rPr>
        <w:t>Date:  2017/_______ /_______</w:t>
      </w:r>
    </w:p>
    <w:sectPr w:rsidR="00DE60CF" w:rsidRPr="00D222D2" w:rsidSect="007E4155">
      <w:pgSz w:w="16838" w:h="11906" w:orient="landscape"/>
      <w:pgMar w:top="709" w:right="28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C1AF5"/>
    <w:multiLevelType w:val="hybridMultilevel"/>
    <w:tmpl w:val="4290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75DB9"/>
    <w:multiLevelType w:val="hybridMultilevel"/>
    <w:tmpl w:val="97A4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1B5545"/>
    <w:multiLevelType w:val="hybridMultilevel"/>
    <w:tmpl w:val="DA8CB07C"/>
    <w:lvl w:ilvl="0" w:tplc="C4488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BD5"/>
    <w:rsid w:val="00003A71"/>
    <w:rsid w:val="000159C5"/>
    <w:rsid w:val="000400FA"/>
    <w:rsid w:val="0006682F"/>
    <w:rsid w:val="00075B24"/>
    <w:rsid w:val="00075DA8"/>
    <w:rsid w:val="00083E4E"/>
    <w:rsid w:val="000B2275"/>
    <w:rsid w:val="000D0461"/>
    <w:rsid w:val="000D3EB0"/>
    <w:rsid w:val="001360C5"/>
    <w:rsid w:val="001552A4"/>
    <w:rsid w:val="00186E31"/>
    <w:rsid w:val="001A7CAC"/>
    <w:rsid w:val="001C0BA5"/>
    <w:rsid w:val="00210111"/>
    <w:rsid w:val="002356FE"/>
    <w:rsid w:val="002B6B8F"/>
    <w:rsid w:val="002C77A5"/>
    <w:rsid w:val="002D52A5"/>
    <w:rsid w:val="00323F69"/>
    <w:rsid w:val="00350BD0"/>
    <w:rsid w:val="003706E1"/>
    <w:rsid w:val="003B09D3"/>
    <w:rsid w:val="003C6AC8"/>
    <w:rsid w:val="003E4A4C"/>
    <w:rsid w:val="00411E85"/>
    <w:rsid w:val="004126FB"/>
    <w:rsid w:val="00461AE2"/>
    <w:rsid w:val="00480233"/>
    <w:rsid w:val="0049750A"/>
    <w:rsid w:val="004B502C"/>
    <w:rsid w:val="004B5819"/>
    <w:rsid w:val="005421C8"/>
    <w:rsid w:val="0059305A"/>
    <w:rsid w:val="005B36DF"/>
    <w:rsid w:val="005D77F1"/>
    <w:rsid w:val="00624FA0"/>
    <w:rsid w:val="006273B8"/>
    <w:rsid w:val="00651195"/>
    <w:rsid w:val="00660B2A"/>
    <w:rsid w:val="006651E7"/>
    <w:rsid w:val="006A3A42"/>
    <w:rsid w:val="006A676E"/>
    <w:rsid w:val="006A7250"/>
    <w:rsid w:val="006A7270"/>
    <w:rsid w:val="006B52A1"/>
    <w:rsid w:val="006D3264"/>
    <w:rsid w:val="006E0E32"/>
    <w:rsid w:val="007204DD"/>
    <w:rsid w:val="00731872"/>
    <w:rsid w:val="0074757E"/>
    <w:rsid w:val="007B59A1"/>
    <w:rsid w:val="007E4155"/>
    <w:rsid w:val="008072C7"/>
    <w:rsid w:val="00815913"/>
    <w:rsid w:val="00834482"/>
    <w:rsid w:val="00931FF7"/>
    <w:rsid w:val="00943969"/>
    <w:rsid w:val="0094700D"/>
    <w:rsid w:val="009538FE"/>
    <w:rsid w:val="00960470"/>
    <w:rsid w:val="00960574"/>
    <w:rsid w:val="00963A83"/>
    <w:rsid w:val="009A2B54"/>
    <w:rsid w:val="009B1BF6"/>
    <w:rsid w:val="009D01DF"/>
    <w:rsid w:val="009E0F93"/>
    <w:rsid w:val="009E5B81"/>
    <w:rsid w:val="009F30F7"/>
    <w:rsid w:val="009F6FDE"/>
    <w:rsid w:val="00A03DF5"/>
    <w:rsid w:val="00A25053"/>
    <w:rsid w:val="00A33888"/>
    <w:rsid w:val="00A4496A"/>
    <w:rsid w:val="00A77F2B"/>
    <w:rsid w:val="00AA34EB"/>
    <w:rsid w:val="00AD76FC"/>
    <w:rsid w:val="00AE0637"/>
    <w:rsid w:val="00AE2462"/>
    <w:rsid w:val="00B44BF6"/>
    <w:rsid w:val="00B51E86"/>
    <w:rsid w:val="00B71FE8"/>
    <w:rsid w:val="00B72756"/>
    <w:rsid w:val="00BC7BD5"/>
    <w:rsid w:val="00C45FCA"/>
    <w:rsid w:val="00C554AA"/>
    <w:rsid w:val="00C56899"/>
    <w:rsid w:val="00C6009C"/>
    <w:rsid w:val="00CB64A5"/>
    <w:rsid w:val="00CE6FD3"/>
    <w:rsid w:val="00D1474E"/>
    <w:rsid w:val="00D222D2"/>
    <w:rsid w:val="00D30E93"/>
    <w:rsid w:val="00D45735"/>
    <w:rsid w:val="00D92890"/>
    <w:rsid w:val="00DB33AB"/>
    <w:rsid w:val="00DC507D"/>
    <w:rsid w:val="00DE5A3B"/>
    <w:rsid w:val="00DE60CF"/>
    <w:rsid w:val="00E3447C"/>
    <w:rsid w:val="00E936CC"/>
    <w:rsid w:val="00EA3192"/>
    <w:rsid w:val="00EA31EA"/>
    <w:rsid w:val="00EA35C2"/>
    <w:rsid w:val="00F229D5"/>
    <w:rsid w:val="00F44AC2"/>
    <w:rsid w:val="00F523B7"/>
    <w:rsid w:val="00F64E13"/>
    <w:rsid w:val="00F91A96"/>
    <w:rsid w:val="00FA1A39"/>
    <w:rsid w:val="00FC3623"/>
    <w:rsid w:val="00FC543E"/>
    <w:rsid w:val="00FC687A"/>
    <w:rsid w:val="00FD148B"/>
    <w:rsid w:val="00FD618A"/>
    <w:rsid w:val="00FE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2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A96"/>
    <w:rPr>
      <w:rFonts w:ascii="Tahoma" w:hAnsi="Tahoma" w:cs="Tahoma"/>
      <w:sz w:val="16"/>
      <w:szCs w:val="16"/>
      <w:lang w:val="en-GB"/>
    </w:rPr>
  </w:style>
  <w:style w:type="table" w:styleId="LightShading">
    <w:name w:val="Light Shading"/>
    <w:basedOn w:val="TableNormal"/>
    <w:uiPriority w:val="60"/>
    <w:rsid w:val="00A2505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">
    <w:name w:val="Medium Grid 1"/>
    <w:basedOn w:val="TableNormal"/>
    <w:uiPriority w:val="67"/>
    <w:rsid w:val="00A2505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FC54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2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A96"/>
    <w:rPr>
      <w:rFonts w:ascii="Tahoma" w:hAnsi="Tahoma" w:cs="Tahoma"/>
      <w:sz w:val="16"/>
      <w:szCs w:val="16"/>
      <w:lang w:val="en-GB"/>
    </w:rPr>
  </w:style>
  <w:style w:type="table" w:styleId="LightShading">
    <w:name w:val="Light Shading"/>
    <w:basedOn w:val="TableNormal"/>
    <w:uiPriority w:val="60"/>
    <w:rsid w:val="00A2505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">
    <w:name w:val="Medium Grid 1"/>
    <w:basedOn w:val="TableNormal"/>
    <w:uiPriority w:val="67"/>
    <w:rsid w:val="00A2505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FC54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Individual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 Marais</dc:creator>
  <cp:lastModifiedBy>12868299</cp:lastModifiedBy>
  <cp:revision>53</cp:revision>
  <cp:lastPrinted>2016-10-25T09:08:00Z</cp:lastPrinted>
  <dcterms:created xsi:type="dcterms:W3CDTF">2017-10-03T08:36:00Z</dcterms:created>
  <dcterms:modified xsi:type="dcterms:W3CDTF">2017-10-03T10:28:00Z</dcterms:modified>
</cp:coreProperties>
</file>