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B1C" w:rsidRPr="00696B1C" w:rsidRDefault="00696B1C" w:rsidP="005A6C30">
      <w:pPr>
        <w:spacing w:after="0" w:line="240" w:lineRule="auto"/>
        <w:textAlignment w:val="baseline"/>
        <w:rPr>
          <w:rFonts w:eastAsia="Times New Roman" w:cstheme="minorHAnsi"/>
          <w:color w:val="000000"/>
          <w:lang w:val="pl-PL"/>
        </w:rPr>
      </w:pPr>
    </w:p>
    <w:p w:rsidR="005A6C30" w:rsidRPr="005A6C30" w:rsidRDefault="005A6C30" w:rsidP="005A6C3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  <w:lang w:val="pl-PL"/>
        </w:rPr>
        <w:t>Komunikacja</w:t>
      </w:r>
      <w:r w:rsidRPr="005A6C30">
        <w:rPr>
          <w:rFonts w:eastAsia="Times New Roman" w:cstheme="minorHAnsi"/>
          <w:color w:val="000000"/>
        </w:rPr>
        <w:t xml:space="preserve"> z </w:t>
      </w:r>
      <w:proofErr w:type="spellStart"/>
      <w:r w:rsidRPr="005A6C30">
        <w:rPr>
          <w:rFonts w:eastAsia="Times New Roman" w:cstheme="minorHAnsi"/>
          <w:color w:val="000000"/>
        </w:rPr>
        <w:t>symulatorem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Laparo</w:t>
      </w:r>
      <w:proofErr w:type="spellEnd"/>
    </w:p>
    <w:p w:rsidR="005A6C30" w:rsidRDefault="005A6C30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5A6C30">
        <w:rPr>
          <w:rFonts w:eastAsia="Times New Roman" w:cstheme="minorHAnsi"/>
          <w:color w:val="000000"/>
          <w:lang w:val="pl-PL"/>
        </w:rPr>
        <w:t>Komunikacja z urządzeniem odbywa się za pomocą danych wysyłanych po interfejsie USB. Mikroprocesor zamontowany w urządzeniu zarówno interpretuje dane przychodzące, jak i wysyła własne.</w:t>
      </w:r>
    </w:p>
    <w:p w:rsidR="00696B1C" w:rsidRPr="005A6C30" w:rsidRDefault="00696B1C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Default="005A6C30" w:rsidP="005A6C30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</w:rPr>
      </w:pPr>
      <w:proofErr w:type="spellStart"/>
      <w:r w:rsidRPr="005A6C30">
        <w:rPr>
          <w:rFonts w:eastAsia="Times New Roman" w:cstheme="minorHAnsi"/>
          <w:color w:val="000000"/>
        </w:rPr>
        <w:t>Komendy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wysyłane</w:t>
      </w:r>
      <w:proofErr w:type="spellEnd"/>
      <w:r w:rsidRPr="005A6C30">
        <w:rPr>
          <w:rFonts w:eastAsia="Times New Roman" w:cstheme="minorHAnsi"/>
          <w:color w:val="000000"/>
        </w:rPr>
        <w:t xml:space="preserve"> do </w:t>
      </w:r>
      <w:proofErr w:type="spellStart"/>
      <w:r w:rsidRPr="005A6C30">
        <w:rPr>
          <w:rFonts w:eastAsia="Times New Roman" w:cstheme="minorHAnsi"/>
          <w:color w:val="000000"/>
        </w:rPr>
        <w:t>symulatora</w:t>
      </w:r>
      <w:proofErr w:type="spellEnd"/>
    </w:p>
    <w:p w:rsidR="00696B1C" w:rsidRPr="005A6C30" w:rsidRDefault="00696B1C" w:rsidP="00696B1C">
      <w:pPr>
        <w:spacing w:after="0" w:line="240" w:lineRule="auto"/>
        <w:ind w:left="792"/>
        <w:textAlignment w:val="baseline"/>
        <w:rPr>
          <w:rFonts w:eastAsia="Times New Roman" w:cstheme="minorHAnsi"/>
          <w:color w:val="000000"/>
        </w:rPr>
      </w:pPr>
    </w:p>
    <w:p w:rsidR="005A6C30" w:rsidRPr="005A6C30" w:rsidRDefault="005A6C30" w:rsidP="005A6C30">
      <w:pPr>
        <w:spacing w:after="0" w:line="240" w:lineRule="auto"/>
        <w:ind w:left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Urządzenie potrafi interpretować szereg komend. Muszą one zostać wysłane w postaci 8 bajtów, dokładna struktura ma postać:</w:t>
      </w:r>
    </w:p>
    <w:p w:rsidR="005A6C30" w:rsidRPr="005A6C30" w:rsidRDefault="005A6C30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Bajt 0x43, będący częścią protokołu, konsekwencje jego </w:t>
      </w:r>
      <w:bookmarkStart w:id="0" w:name="_GoBack"/>
      <w:bookmarkEnd w:id="0"/>
      <w:r w:rsidRPr="005A6C30">
        <w:rPr>
          <w:rFonts w:eastAsia="Times New Roman" w:cstheme="minorHAnsi"/>
          <w:color w:val="000000"/>
          <w:lang w:val="pl-PL"/>
        </w:rPr>
        <w:t>braku nie są jeszcze znane</w:t>
      </w:r>
    </w:p>
    <w:p w:rsidR="005A6C30" w:rsidRPr="005A6C30" w:rsidRDefault="005A6C30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Bajt 0x4D, będący częścią protokołu, konsekwencje jego braku nie są jeszcze znane</w:t>
      </w:r>
    </w:p>
    <w:p w:rsidR="005A6C30" w:rsidRPr="005A6C30" w:rsidRDefault="005A6C30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 w:rsidRPr="005A6C30">
        <w:rPr>
          <w:rFonts w:eastAsia="Times New Roman" w:cstheme="minorHAnsi"/>
          <w:color w:val="000000"/>
        </w:rPr>
        <w:t>Bajt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stanowiący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identyfikator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konkretnej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komendy</w:t>
      </w:r>
      <w:proofErr w:type="spellEnd"/>
    </w:p>
    <w:p w:rsidR="005A6C30" w:rsidRPr="005A6C30" w:rsidRDefault="005A6C30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Cztery bajty stanowiące parametry komendy, w przypadku ich braku - zera</w:t>
      </w:r>
    </w:p>
    <w:p w:rsidR="005A6C30" w:rsidRPr="005A6C30" w:rsidRDefault="005A6C30" w:rsidP="005A6C30">
      <w:pPr>
        <w:numPr>
          <w:ilvl w:val="0"/>
          <w:numId w:val="3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Bajt stanowiący sumę kontrolną, będący częścią protokołu, obecnie wygląda, że jego brak nie powoduje błędów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5A6C30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Suma kontrolna</w:t>
      </w:r>
    </w:p>
    <w:p w:rsidR="00696B1C" w:rsidRPr="00696B1C" w:rsidRDefault="00696B1C" w:rsidP="00696B1C">
      <w:pPr>
        <w:pStyle w:val="Akapitzlist"/>
        <w:spacing w:after="0" w:line="240" w:lineRule="auto"/>
        <w:ind w:left="792"/>
        <w:rPr>
          <w:rFonts w:eastAsia="Times New Roman" w:cstheme="minorHAnsi"/>
          <w:lang w:val="pl-PL"/>
        </w:rPr>
      </w:pPr>
    </w:p>
    <w:p w:rsidR="005A6C30" w:rsidRPr="005A6C30" w:rsidRDefault="00696B1C" w:rsidP="005A6C30">
      <w:pPr>
        <w:spacing w:after="0" w:line="240" w:lineRule="auto"/>
        <w:rPr>
          <w:rFonts w:eastAsia="Times New Roman" w:cstheme="minorHAnsi"/>
          <w:lang w:val="pl-PL"/>
        </w:rPr>
      </w:pPr>
      <w:r>
        <w:rPr>
          <w:rFonts w:eastAsia="Times New Roman" w:cstheme="minorHAnsi"/>
          <w:color w:val="000000"/>
          <w:lang w:val="pl-PL"/>
        </w:rPr>
        <w:tab/>
      </w:r>
      <w:r w:rsidR="005A6C30" w:rsidRPr="005A6C30">
        <w:rPr>
          <w:rFonts w:eastAsia="Times New Roman" w:cstheme="minorHAnsi"/>
          <w:color w:val="000000"/>
          <w:lang w:val="pl-PL"/>
        </w:rPr>
        <w:t xml:space="preserve">Każda komenda wysłana do urządzenia musi być zakończona bajtem z obliczoną sumą </w:t>
      </w:r>
      <w:proofErr w:type="spellStart"/>
      <w:r w:rsidR="005A6C30" w:rsidRPr="005A6C30">
        <w:rPr>
          <w:rFonts w:eastAsia="Times New Roman" w:cstheme="minorHAnsi"/>
          <w:color w:val="000000"/>
          <w:lang w:val="pl-PL"/>
        </w:rPr>
        <w:t>kontrolną.Jest</w:t>
      </w:r>
      <w:proofErr w:type="spellEnd"/>
      <w:r w:rsidR="005A6C30" w:rsidRPr="005A6C30">
        <w:rPr>
          <w:rFonts w:eastAsia="Times New Roman" w:cstheme="minorHAnsi"/>
          <w:color w:val="000000"/>
          <w:lang w:val="pl-PL"/>
        </w:rPr>
        <w:t xml:space="preserve"> ona liczona jako wynik dodania wszystkich pozostałych bajtów w komendzie (bajty 0 do 6). Obecnie nie wiadomo, co dzieje się w przypadku wartości większej niż 255, która nie zmieści się na jednym bajcie.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696B1C">
        <w:rPr>
          <w:rFonts w:eastAsia="Times New Roman" w:cstheme="minorHAnsi"/>
          <w:color w:val="000000"/>
          <w:lang w:val="pl-PL"/>
        </w:rPr>
        <w:tab/>
      </w:r>
      <w:r w:rsidRPr="005A6C30">
        <w:rPr>
          <w:rFonts w:eastAsia="Times New Roman" w:cstheme="minorHAnsi"/>
          <w:color w:val="000000"/>
          <w:lang w:val="pl-PL"/>
        </w:rPr>
        <w:t>Poniżej znajduje się graficzne przedstawienie komendy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noProof/>
          <w:color w:val="000000"/>
        </w:rPr>
        <w:drawing>
          <wp:inline distT="0" distB="0" distL="0" distR="0">
            <wp:extent cx="5505450" cy="1695450"/>
            <wp:effectExtent l="0" t="0" r="0" b="0"/>
            <wp:docPr id="2" name="Obraz 2" descr="https://lh5.googleusercontent.com/Iy2aFDiSa27ZGh1mpZA4aAgmNvkGBqJMkXPct5f68T8Tl9WHPFHRhunfEWKxjN9JzG3fT-ER3orTdg2L_GtLNan_EkoCMHKV2f0hP9Xj7gG6HI0VjN2ysUNGt2CEE_wqMN7kzH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Iy2aFDiSa27ZGh1mpZA4aAgmNvkGBqJMkXPct5f68T8Tl9WHPFHRhunfEWKxjN9JzG3fT-ER3orTdg2L_GtLNan_EkoCMHKV2f0hP9Xj7gG6HI0VjN2ysUNGt2CEE_wqMN7kzHF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5A6C30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 w:rsidRPr="00696B1C">
        <w:rPr>
          <w:rFonts w:eastAsia="Times New Roman" w:cstheme="minorHAnsi"/>
          <w:color w:val="000000"/>
        </w:rPr>
        <w:t>Identyfikatory</w:t>
      </w:r>
      <w:proofErr w:type="spellEnd"/>
      <w:r w:rsidRPr="00696B1C">
        <w:rPr>
          <w:rFonts w:eastAsia="Times New Roman" w:cstheme="minorHAnsi"/>
          <w:color w:val="000000"/>
        </w:rPr>
        <w:t xml:space="preserve"> </w:t>
      </w:r>
      <w:proofErr w:type="spellStart"/>
      <w:r w:rsidRPr="00696B1C">
        <w:rPr>
          <w:rFonts w:eastAsia="Times New Roman" w:cstheme="minorHAnsi"/>
          <w:color w:val="000000"/>
        </w:rPr>
        <w:t>komend</w:t>
      </w:r>
      <w:proofErr w:type="spellEnd"/>
    </w:p>
    <w:p w:rsidR="005A6C30" w:rsidRPr="00696B1C" w:rsidRDefault="005A6C30" w:rsidP="005A6C30">
      <w:pPr>
        <w:pStyle w:val="Akapitzlist"/>
        <w:spacing w:after="0" w:line="240" w:lineRule="auto"/>
        <w:ind w:left="792"/>
        <w:rPr>
          <w:rFonts w:eastAsia="Times New Roman" w:cstheme="minorHAnsi"/>
        </w:rPr>
      </w:pPr>
    </w:p>
    <w:p w:rsidR="005A6C30" w:rsidRPr="005A6C30" w:rsidRDefault="005A6C30" w:rsidP="005A6C3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Bajt 0x50 reprezentuje komendę odpowiedzialną za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pingowanie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>, nie przyjmuje żadnych parametrów</w:t>
      </w:r>
    </w:p>
    <w:p w:rsidR="005A6C30" w:rsidRPr="005A6C30" w:rsidRDefault="005A6C30" w:rsidP="005A6C30">
      <w:pPr>
        <w:numPr>
          <w:ilvl w:val="0"/>
          <w:numId w:val="4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Bajt 0x53 reprezentuje komendę odpowiedzialną za rozpoczęcie nadawania danych przez urządzenie, nie przyjmuje żadnych parametrów</w:t>
      </w:r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696B1C" w:rsidRDefault="005A6C30" w:rsidP="005A6C30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Identyfikatory komend o niepotwierdzonym działaniu</w:t>
      </w:r>
    </w:p>
    <w:p w:rsidR="005A6C30" w:rsidRPr="00696B1C" w:rsidRDefault="005A6C30" w:rsidP="005A6C30">
      <w:p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</w:p>
    <w:p w:rsidR="005A6C30" w:rsidRPr="005A6C30" w:rsidRDefault="005A6C30" w:rsidP="005A6C3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Bajt 0x54 reprezentuje komendę nazwaną OUT_SET_TOOL_TYPE</w:t>
      </w:r>
    </w:p>
    <w:p w:rsidR="005A6C30" w:rsidRPr="005A6C30" w:rsidRDefault="005A6C30" w:rsidP="005A6C3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lastRenderedPageBreak/>
        <w:t>Bajt 0x49  reprezentuje komendę nazwaną OUT_SET_STATE_IDLE</w:t>
      </w:r>
    </w:p>
    <w:p w:rsidR="005A6C30" w:rsidRPr="005A6C30" w:rsidRDefault="005A6C30" w:rsidP="005A6C3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Bajt 0x42 reprezentuje komendę nazwaną OUT_SET_STATE_BOOTLOADER</w:t>
      </w:r>
    </w:p>
    <w:p w:rsidR="005A6C30" w:rsidRPr="005A6C30" w:rsidRDefault="005A6C30" w:rsidP="005A6C3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 w:rsidRPr="005A6C30">
        <w:rPr>
          <w:rFonts w:eastAsia="Times New Roman" w:cstheme="minorHAnsi"/>
          <w:color w:val="000000"/>
        </w:rPr>
        <w:t>Bajt</w:t>
      </w:r>
      <w:proofErr w:type="spellEnd"/>
      <w:r w:rsidRPr="005A6C30">
        <w:rPr>
          <w:rFonts w:eastAsia="Times New Roman" w:cstheme="minorHAnsi"/>
          <w:color w:val="000000"/>
        </w:rPr>
        <w:t xml:space="preserve"> 0x4D </w:t>
      </w:r>
      <w:proofErr w:type="spellStart"/>
      <w:r w:rsidRPr="005A6C30">
        <w:rPr>
          <w:rFonts w:eastAsia="Times New Roman" w:cstheme="minorHAnsi"/>
          <w:color w:val="000000"/>
        </w:rPr>
        <w:t>reprezentuje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komendę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nazwaną</w:t>
      </w:r>
      <w:proofErr w:type="spellEnd"/>
      <w:r w:rsidRPr="005A6C30">
        <w:rPr>
          <w:rFonts w:eastAsia="Times New Roman" w:cstheme="minorHAnsi"/>
          <w:color w:val="000000"/>
        </w:rPr>
        <w:t xml:space="preserve"> OUT_SET_STATE_MEMS_CALIB</w:t>
      </w:r>
    </w:p>
    <w:p w:rsidR="005A6C30" w:rsidRPr="005A6C30" w:rsidRDefault="005A6C30" w:rsidP="005A6C30">
      <w:pPr>
        <w:numPr>
          <w:ilvl w:val="0"/>
          <w:numId w:val="5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Bajt 0x43 reprezentuje komendę nazwaną OUT_SET_STATE_PROX_CALIB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5A6C30" w:rsidRDefault="005A6C30" w:rsidP="005A6C30">
      <w:pPr>
        <w:spacing w:after="240" w:line="240" w:lineRule="auto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lang w:val="pl-PL"/>
        </w:rPr>
        <w:br/>
      </w:r>
    </w:p>
    <w:p w:rsidR="005A6C30" w:rsidRPr="00696B1C" w:rsidRDefault="005A6C30" w:rsidP="005A6C30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Pingowanie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urządzenia</w:t>
      </w:r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  <w:lang w:val="pl-PL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5A6C30">
        <w:rPr>
          <w:rFonts w:eastAsia="Times New Roman" w:cstheme="minorHAnsi"/>
          <w:color w:val="000000"/>
          <w:lang w:val="pl-PL"/>
        </w:rPr>
        <w:t>Po zainicjowaniu komunikacji z urządzeniem, aby ją utrzymać, należy wysyłać komendy 0x50. Jeżeli urządzenie nie otrzyma komendy 0x50 w czasie 1 s od ostatniej komendy 0x53 lub 0x50, zamknie swój koniec kanału komunikacyjnego.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5A6C30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Dane wysyłane przez symulator</w:t>
      </w:r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  <w:lang w:val="pl-PL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5A6C30">
        <w:rPr>
          <w:rFonts w:eastAsia="Times New Roman" w:cstheme="minorHAnsi"/>
          <w:color w:val="000000"/>
          <w:lang w:val="pl-PL"/>
        </w:rPr>
        <w:t>Zgodnie z obecnym stanem wiedzy, urządzenie wysyła wszystkie dane z czujników w równych odstępach czasu równych 10 ms. Dane mają postać ciągu bajtów zakończonego sumą kontrolną. Program testowy dowodzi jednak, że dane wysyłane są rzadziej - mniej więcej co 30ms.</w:t>
      </w:r>
      <w:r w:rsidR="00CD0414">
        <w:rPr>
          <w:rFonts w:eastAsia="Times New Roman" w:cstheme="minorHAnsi"/>
          <w:color w:val="000000"/>
          <w:lang w:val="pl-PL"/>
        </w:rPr>
        <w:t xml:space="preserve"> Ponadto w ramach jednego komunikatu wysyłanych jest wiele danych.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5A6C30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Ramka wysyłana przez urządzenie ma następującą postać: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proofErr w:type="spellStart"/>
      <w:r w:rsidRPr="005A6C30">
        <w:rPr>
          <w:rFonts w:eastAsia="Times New Roman" w:cstheme="minorHAnsi"/>
          <w:color w:val="000000"/>
        </w:rPr>
        <w:t>Bajt</w:t>
      </w:r>
      <w:proofErr w:type="spellEnd"/>
      <w:r w:rsidRPr="005A6C30">
        <w:rPr>
          <w:rFonts w:eastAsia="Times New Roman" w:cstheme="minorHAnsi"/>
          <w:color w:val="000000"/>
        </w:rPr>
        <w:t xml:space="preserve"> 0x43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proofErr w:type="spellStart"/>
      <w:r w:rsidRPr="005A6C30">
        <w:rPr>
          <w:rFonts w:eastAsia="Times New Roman" w:cstheme="minorHAnsi"/>
          <w:color w:val="000000"/>
        </w:rPr>
        <w:t>Bajt</w:t>
      </w:r>
      <w:proofErr w:type="spellEnd"/>
      <w:r w:rsidRPr="005A6C30">
        <w:rPr>
          <w:rFonts w:eastAsia="Times New Roman" w:cstheme="minorHAnsi"/>
          <w:color w:val="000000"/>
        </w:rPr>
        <w:t xml:space="preserve"> 0x4D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Bajt symbolizujący charakter wysłanych danych (patrz dalej)</w:t>
      </w:r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Bajty składające się na konkretne dane, ich ilość jest zależna od poprzedniego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bajtu</w:t>
      </w:r>
      <w:proofErr w:type="spellEnd"/>
    </w:p>
    <w:p w:rsidR="005A6C30" w:rsidRPr="005A6C30" w:rsidRDefault="005A6C30" w:rsidP="005A6C3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Suma </w:t>
      </w:r>
      <w:proofErr w:type="spellStart"/>
      <w:r w:rsidRPr="005A6C30">
        <w:rPr>
          <w:rFonts w:eastAsia="Times New Roman" w:cstheme="minorHAnsi"/>
          <w:color w:val="000000"/>
        </w:rPr>
        <w:t>kontrolna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696B1C" w:rsidRDefault="005A6C30" w:rsidP="005A6C30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Bajt nr 3 może mieć następujące wartości: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0x00 -</w:t>
      </w:r>
      <w:r w:rsidR="005A6C30" w:rsidRPr="005A6C30"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</w:t>
      </w:r>
      <w:r w:rsidR="005A6C30" w:rsidRPr="005A6C30">
        <w:rPr>
          <w:rFonts w:eastAsia="Times New Roman" w:cstheme="minorHAnsi"/>
          <w:color w:val="000000"/>
        </w:rPr>
        <w:t>rak</w:t>
      </w:r>
      <w:proofErr w:type="spellEnd"/>
      <w:r w:rsidR="005A6C30" w:rsidRPr="005A6C30">
        <w:rPr>
          <w:rFonts w:eastAsia="Times New Roman" w:cstheme="minorHAnsi"/>
          <w:color w:val="000000"/>
        </w:rPr>
        <w:t xml:space="preserve"> </w:t>
      </w:r>
      <w:proofErr w:type="spellStart"/>
      <w:r w:rsidR="005A6C30" w:rsidRPr="005A6C30">
        <w:rPr>
          <w:rFonts w:eastAsia="Times New Roman" w:cstheme="minorHAnsi"/>
          <w:color w:val="000000"/>
        </w:rPr>
        <w:t>komendy</w:t>
      </w:r>
      <w:proofErr w:type="spellEnd"/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>
        <w:rPr>
          <w:rFonts w:eastAsia="Times New Roman" w:cstheme="minorHAnsi"/>
          <w:color w:val="000000"/>
          <w:lang w:val="pl-PL"/>
        </w:rPr>
        <w:t>0x52</w:t>
      </w:r>
      <w:r w:rsidR="00CD0414">
        <w:rPr>
          <w:rFonts w:eastAsia="Times New Roman" w:cstheme="minorHAnsi"/>
          <w:color w:val="000000"/>
          <w:lang w:val="pl-PL"/>
        </w:rPr>
        <w:t xml:space="preserve"> </w:t>
      </w:r>
      <w:r>
        <w:rPr>
          <w:rFonts w:eastAsia="Times New Roman" w:cstheme="minorHAnsi"/>
          <w:color w:val="000000"/>
          <w:lang w:val="pl-PL"/>
        </w:rPr>
        <w:t>- d</w:t>
      </w:r>
      <w:r w:rsidR="005A6C30" w:rsidRPr="005A6C30">
        <w:rPr>
          <w:rFonts w:eastAsia="Times New Roman" w:cstheme="minorHAnsi"/>
          <w:color w:val="000000"/>
          <w:lang w:val="pl-PL"/>
        </w:rPr>
        <w:t>ostarczone dane dotyczą położenia końcówki jednego ze szczypiec</w:t>
      </w:r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>
        <w:rPr>
          <w:rFonts w:eastAsia="Times New Roman" w:cstheme="minorHAnsi"/>
          <w:color w:val="000000"/>
          <w:lang w:val="pl-PL"/>
        </w:rPr>
        <w:t>0x4D -</w:t>
      </w:r>
      <w:r w:rsidR="005A6C30" w:rsidRPr="00696B1C">
        <w:rPr>
          <w:rFonts w:eastAsia="Times New Roman" w:cstheme="minorHAnsi"/>
          <w:color w:val="000000"/>
          <w:lang w:val="pl-PL"/>
        </w:rPr>
        <w:t xml:space="preserve"> w dostarczonym kodzie źródłowym oznaczone jako “IN_RESULTS_CAM”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0x41 - </w:t>
      </w:r>
      <w:proofErr w:type="spellStart"/>
      <w:r w:rsidRPr="005A6C30">
        <w:rPr>
          <w:rFonts w:eastAsia="Times New Roman" w:cstheme="minorHAnsi"/>
          <w:color w:val="000000"/>
        </w:rPr>
        <w:t>dostarczone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dane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dotyczą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przyśpieszenia</w:t>
      </w:r>
      <w:proofErr w:type="spellEnd"/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0x56 - </w:t>
      </w:r>
      <w:proofErr w:type="spellStart"/>
      <w:r w:rsidRPr="005A6C30">
        <w:rPr>
          <w:rFonts w:eastAsia="Times New Roman" w:cstheme="minorHAnsi"/>
          <w:color w:val="000000"/>
        </w:rPr>
        <w:t>dostarczone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dane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dotyczą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prędkości</w:t>
      </w:r>
      <w:proofErr w:type="spellEnd"/>
    </w:p>
    <w:p w:rsidR="005A6C30" w:rsidRPr="005A6C30" w:rsidRDefault="00696B1C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>
        <w:rPr>
          <w:rFonts w:eastAsia="Times New Roman" w:cstheme="minorHAnsi"/>
          <w:color w:val="000000"/>
          <w:lang w:val="pl-PL"/>
        </w:rPr>
        <w:t xml:space="preserve">0x4F - w </w:t>
      </w:r>
      <w:r w:rsidR="005A6C30" w:rsidRPr="00696B1C">
        <w:rPr>
          <w:rFonts w:eastAsia="Times New Roman" w:cstheme="minorHAnsi"/>
          <w:color w:val="000000"/>
          <w:lang w:val="pl-PL"/>
        </w:rPr>
        <w:t>dostarczonym kodzie źródłowym oznaczone jako “IN_RESULTS_OSC”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0x44 - </w:t>
      </w:r>
      <w:proofErr w:type="spellStart"/>
      <w:r w:rsidRPr="005A6C30">
        <w:rPr>
          <w:rFonts w:eastAsia="Times New Roman" w:cstheme="minorHAnsi"/>
          <w:color w:val="000000"/>
        </w:rPr>
        <w:t>dostarczone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dane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dotyczą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odległości</w:t>
      </w:r>
      <w:proofErr w:type="spellEnd"/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0x53 - w dostarczonym kodzie źródłowym oznaczone jako “IN_RESULTS_CLAMPS_S”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0x43 - w dostarczonym kodzie źródłowym oznaczone jako “IN_RESULTS_CLAMPS”</w:t>
      </w:r>
    </w:p>
    <w:p w:rsidR="005A6C30" w:rsidRPr="005A6C30" w:rsidRDefault="005A6C30" w:rsidP="005A6C3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0x49 - w dostarczonym kodzie źródłowym oznaczone jako “IN_RESULTS_INFO”</w:t>
      </w:r>
    </w:p>
    <w:p w:rsidR="005A6C30" w:rsidRPr="00696B1C" w:rsidRDefault="005A6C30" w:rsidP="005A6C30">
      <w:pPr>
        <w:spacing w:after="240" w:line="240" w:lineRule="auto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lang w:val="pl-PL"/>
        </w:rPr>
        <w:br/>
      </w:r>
    </w:p>
    <w:p w:rsidR="005A6C30" w:rsidRPr="00696B1C" w:rsidRDefault="005A6C30" w:rsidP="005A6C30">
      <w:pPr>
        <w:pStyle w:val="Akapitzlist"/>
        <w:numPr>
          <w:ilvl w:val="2"/>
          <w:numId w:val="2"/>
        </w:numPr>
        <w:spacing w:after="24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lang w:val="pl-PL"/>
        </w:rPr>
        <w:t xml:space="preserve">Postać danych </w:t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W przypadku danych o położeniu (bajt 0x52) - dane te mają postać: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Bajt wskazujący, którego ze szczypiec dotyczą dane, ma możliwe wartości: 0x4C - lewy szczypiec, 0x52 - prawy szczypiec, 0x41 - w dostarczonym kodzie źródłowym oznaczony jako “SIDE_ASSIST”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lastRenderedPageBreak/>
        <w:t xml:space="preserve">4 </w:t>
      </w:r>
      <w:proofErr w:type="spellStart"/>
      <w:r w:rsidRPr="005A6C30">
        <w:rPr>
          <w:rFonts w:eastAsia="Times New Roman" w:cstheme="minorHAnsi"/>
          <w:color w:val="000000"/>
        </w:rPr>
        <w:t>bajty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symbolizujące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głębokość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końcówki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szczypca</w:t>
      </w:r>
      <w:proofErr w:type="spellEnd"/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16 bajtów reprezentujące 4-liczbowy kwaternion oznaczający położenie końcówki</w:t>
      </w:r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4 </w:t>
      </w:r>
      <w:proofErr w:type="spellStart"/>
      <w:r w:rsidRPr="005A6C30">
        <w:rPr>
          <w:rFonts w:eastAsia="Times New Roman" w:cstheme="minorHAnsi"/>
          <w:color w:val="000000"/>
        </w:rPr>
        <w:t>bajty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reprezentujące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rotację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końcówki</w:t>
      </w:r>
      <w:proofErr w:type="spellEnd"/>
    </w:p>
    <w:p w:rsidR="005A6C30" w:rsidRPr="005A6C30" w:rsidRDefault="005A6C30" w:rsidP="005A6C3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4 bajty reprezentujące kąt pod jakim znajduje się końcówka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W przypadku danych symbolizowanych przez A, V, D, S, C lub O, dane mają postać:</w:t>
      </w:r>
    </w:p>
    <w:p w:rsidR="005A6C30" w:rsidRPr="005A6C30" w:rsidRDefault="005A6C30" w:rsidP="005A6C3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Bajt, którego znaczenia nie udało się poznać ze statycznej analizy dostarczonego kodu źródłowego</w:t>
      </w:r>
    </w:p>
    <w:p w:rsidR="005A6C30" w:rsidRPr="005A6C30" w:rsidRDefault="005A6C30" w:rsidP="005A6C30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eastAsia="Times New Roman" w:cstheme="minorHAnsi"/>
          <w:color w:val="000000"/>
        </w:rPr>
      </w:pPr>
      <w:r w:rsidRPr="005A6C30">
        <w:rPr>
          <w:rFonts w:eastAsia="Times New Roman" w:cstheme="minorHAnsi"/>
          <w:color w:val="000000"/>
        </w:rPr>
        <w:t xml:space="preserve">4 </w:t>
      </w:r>
      <w:proofErr w:type="spellStart"/>
      <w:r w:rsidRPr="005A6C30">
        <w:rPr>
          <w:rFonts w:eastAsia="Times New Roman" w:cstheme="minorHAnsi"/>
          <w:color w:val="000000"/>
        </w:rPr>
        <w:t>bajty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reprezentujące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konkretne</w:t>
      </w:r>
      <w:proofErr w:type="spellEnd"/>
      <w:r w:rsidRPr="005A6C30">
        <w:rPr>
          <w:rFonts w:eastAsia="Times New Roman" w:cstheme="minorHAnsi"/>
          <w:color w:val="000000"/>
        </w:rPr>
        <w:t xml:space="preserve"> </w:t>
      </w:r>
      <w:proofErr w:type="spellStart"/>
      <w:r w:rsidRPr="005A6C30">
        <w:rPr>
          <w:rFonts w:eastAsia="Times New Roman" w:cstheme="minorHAnsi"/>
          <w:color w:val="000000"/>
        </w:rPr>
        <w:t>dane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5A6C30">
        <w:rPr>
          <w:rFonts w:eastAsia="Times New Roman" w:cstheme="minorHAnsi"/>
          <w:color w:val="000000"/>
          <w:lang w:val="pl-PL"/>
        </w:rPr>
        <w:t>W wszystkich powyższych przypadkach zestawy 4 bajtów należy odczytywać jako liczbę zmiennoprzecinkową pojedynczej precyzji.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5A6C30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Biblioteka służąca do komunikacji z symulatorem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Laparo</w:t>
      </w:r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696B1C" w:rsidRDefault="005A6C30" w:rsidP="005A6C30">
      <w:pPr>
        <w:spacing w:after="0" w:line="240" w:lineRule="auto"/>
        <w:ind w:firstLine="360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Biblioteka udostępniona jest za pomocą pliku .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dll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>, który należy dodać do swojej aplikacji jako referencję.</w:t>
      </w:r>
    </w:p>
    <w:p w:rsidR="005A6C30" w:rsidRPr="005A6C30" w:rsidRDefault="005A6C30" w:rsidP="005A6C30">
      <w:pPr>
        <w:spacing w:after="0" w:line="240" w:lineRule="auto"/>
        <w:ind w:firstLine="36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Biblioteka odpowiada za całość komunikacji z urządzeniem, udostępniając użytkownikowi interfejs umożliwiający pobieranie danych z symulatora oraz testowanie aplikacji w przypadku braku dostępu do urządzenia.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5A6C30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Interfejs publiczny</w:t>
      </w:r>
    </w:p>
    <w:p w:rsidR="005A6C30" w:rsidRPr="00696B1C" w:rsidRDefault="005A6C30" w:rsidP="005A6C30">
      <w:pPr>
        <w:spacing w:after="0" w:line="240" w:lineRule="auto"/>
        <w:ind w:left="792"/>
        <w:rPr>
          <w:rFonts w:eastAsia="Times New Roman" w:cstheme="minorHAnsi"/>
          <w:color w:val="000000"/>
          <w:lang w:val="pl-PL"/>
        </w:rPr>
      </w:pPr>
    </w:p>
    <w:p w:rsidR="005A6C30" w:rsidRPr="005A6C30" w:rsidRDefault="005A6C30" w:rsidP="005A6C30">
      <w:pPr>
        <w:spacing w:after="0" w:line="240" w:lineRule="auto"/>
        <w:ind w:firstLine="36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Biblioteka udostępnia interfejs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ILaparoComunnicator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>, która odpowiada za całość komunikacji z urządzeniem. Ponadto dostępne są również klasy będące modelami danych.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5A6C30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Interejs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ILaparoComunnicator</w:t>
      </w:r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Stanowi interfejs pomiędzy użytkownikiem biblioteki, a symulatorem.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5A6C30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Implementowane interfejsy: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696B1C">
        <w:rPr>
          <w:rFonts w:eastAsia="Times New Roman" w:cstheme="minorHAnsi"/>
          <w:color w:val="000000"/>
          <w:lang w:val="pl-PL"/>
        </w:rPr>
        <w:tab/>
      </w:r>
      <w:r w:rsidRPr="00696B1C">
        <w:rPr>
          <w:rFonts w:eastAsia="Times New Roman" w:cstheme="minorHAnsi"/>
          <w:color w:val="000000"/>
          <w:lang w:val="pl-PL"/>
        </w:rPr>
        <w:tab/>
      </w:r>
      <w:proofErr w:type="spellStart"/>
      <w:r w:rsidRPr="005A6C30">
        <w:rPr>
          <w:rFonts w:eastAsia="Times New Roman" w:cstheme="minorHAnsi"/>
          <w:color w:val="000000"/>
          <w:lang w:val="pl-PL"/>
        </w:rPr>
        <w:t>IDisposable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 xml:space="preserve">() : umożliwia używanie interfejsu w blokach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using</w:t>
      </w:r>
      <w:proofErr w:type="spellEnd"/>
    </w:p>
    <w:p w:rsidR="005A6C30" w:rsidRPr="00696B1C" w:rsidRDefault="005A6C30" w:rsidP="005A6C30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Publiczne metody</w:t>
      </w:r>
    </w:p>
    <w:p w:rsidR="005A6C30" w:rsidRPr="00696B1C" w:rsidRDefault="005A6C30" w:rsidP="005A6C30">
      <w:pPr>
        <w:pStyle w:val="Akapitzlist"/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GetDataInEuler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EulerData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zwraca najnowsze dane z urządzenia w formie kątów Eulera</w:t>
      </w:r>
    </w:p>
    <w:p w:rsidR="005A6C30" w:rsidRPr="00696B1C" w:rsidRDefault="005A6C30" w:rsidP="005A6C30">
      <w:pPr>
        <w:pStyle w:val="Akapitzlist"/>
        <w:numPr>
          <w:ilvl w:val="0"/>
          <w:numId w:val="14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GetDataInQuaternion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QuaternionData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zwraca najnowsze dane z urządzenia w formie kwaternionu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696B1C" w:rsidRDefault="005A6C30" w:rsidP="005A6C30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Klasa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CommunicatorFactory</w:t>
      </w:r>
      <w:proofErr w:type="spellEnd"/>
    </w:p>
    <w:p w:rsidR="005A6C30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696B1C" w:rsidRDefault="005A6C30" w:rsidP="005A6C30">
      <w:pPr>
        <w:spacing w:after="0" w:line="240" w:lineRule="auto"/>
        <w:ind w:left="720"/>
        <w:rPr>
          <w:rFonts w:eastAsia="Times New Roman" w:cstheme="minorHAnsi"/>
          <w:color w:val="000000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Klasa służąca do otrzymywania odpowiedniej implementacji interfejsu </w:t>
      </w:r>
      <w:proofErr w:type="spellStart"/>
      <w:r w:rsidR="00B50C47" w:rsidRPr="00696B1C">
        <w:rPr>
          <w:rFonts w:eastAsia="Times New Roman" w:cstheme="minorHAnsi"/>
          <w:color w:val="000000"/>
          <w:lang w:val="pl-PL"/>
        </w:rPr>
        <w:t>ILaparoCommunicator</w:t>
      </w:r>
      <w:proofErr w:type="spellEnd"/>
      <w:r w:rsidR="00B50C47" w:rsidRPr="00696B1C">
        <w:rPr>
          <w:rFonts w:eastAsia="Times New Roman" w:cstheme="minorHAnsi"/>
          <w:color w:val="000000"/>
          <w:lang w:val="pl-PL"/>
        </w:rPr>
        <w:t xml:space="preserve">. </w:t>
      </w:r>
    </w:p>
    <w:p w:rsidR="00B50C47" w:rsidRPr="00696B1C" w:rsidRDefault="00B50C47" w:rsidP="005A6C30">
      <w:pPr>
        <w:spacing w:after="0" w:line="240" w:lineRule="auto"/>
        <w:ind w:left="720"/>
        <w:rPr>
          <w:rFonts w:eastAsia="Times New Roman" w:cstheme="minorHAnsi"/>
          <w:color w:val="000000"/>
          <w:lang w:val="pl-PL"/>
        </w:rPr>
      </w:pPr>
    </w:p>
    <w:p w:rsidR="00B50C47" w:rsidRPr="00696B1C" w:rsidRDefault="00B50C47" w:rsidP="00B50C47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lang w:val="pl-PL"/>
        </w:rPr>
        <w:t>Publiczne metody statyczne:</w:t>
      </w:r>
    </w:p>
    <w:p w:rsidR="00B50C47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696B1C" w:rsidRDefault="005A6C30" w:rsidP="00B50C47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GetMock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(string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path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) - tworzy implementację, która będzie pobierać dane ze wcześniej przygotowanego pliku.</w:t>
      </w:r>
    </w:p>
    <w:p w:rsidR="005A6C30" w:rsidRPr="00696B1C" w:rsidRDefault="005A6C30" w:rsidP="00B50C47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GetCommunicator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tworzy implementację komunikującą się z symulatorem.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lastRenderedPageBreak/>
        <w:t>Używanie plików w zastępstwie urządzenia</w:t>
      </w:r>
    </w:p>
    <w:p w:rsidR="00B50C47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5A6C30" w:rsidRDefault="005A6C30" w:rsidP="00B50C47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Klasa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CommunicatorFactory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 xml:space="preserve"> umożliwia stworzenie implementacji interfejsu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ILaparoCommunicator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 xml:space="preserve">, która czyta dane z plików przez co umożliwia tworzenie i testowanie aplikacji bez dostępu do symulatora.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696B1C">
        <w:rPr>
          <w:rFonts w:eastAsia="Times New Roman" w:cstheme="minorHAnsi"/>
          <w:color w:val="000000"/>
          <w:lang w:val="pl-PL"/>
        </w:rPr>
        <w:tab/>
      </w:r>
      <w:r w:rsidRPr="005A6C30">
        <w:rPr>
          <w:rFonts w:eastAsia="Times New Roman" w:cstheme="minorHAnsi"/>
          <w:color w:val="000000"/>
          <w:lang w:val="pl-PL"/>
        </w:rPr>
        <w:t xml:space="preserve">Metodzie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GetMock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 xml:space="preserve"> należy przekaż ścieżkę do folderu, który zawiera trzy pliki:</w:t>
      </w:r>
    </w:p>
    <w:p w:rsidR="005A6C30" w:rsidRPr="005A6C30" w:rsidRDefault="00CD0414" w:rsidP="005A6C30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cartesian.tsv</w:t>
      </w:r>
      <w:proofErr w:type="spellEnd"/>
    </w:p>
    <w:p w:rsidR="005A6C30" w:rsidRPr="005A6C30" w:rsidRDefault="00CD0414" w:rsidP="005A6C30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euler.tsv</w:t>
      </w:r>
      <w:proofErr w:type="spellEnd"/>
    </w:p>
    <w:p w:rsidR="005A6C30" w:rsidRPr="005A6C30" w:rsidRDefault="00CD0414" w:rsidP="005A6C30">
      <w:pPr>
        <w:numPr>
          <w:ilvl w:val="0"/>
          <w:numId w:val="10"/>
        </w:numPr>
        <w:spacing w:after="0" w:line="240" w:lineRule="auto"/>
        <w:ind w:left="2160"/>
        <w:textAlignment w:val="baseline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quaternion.tsv</w:t>
      </w:r>
      <w:proofErr w:type="spellEnd"/>
    </w:p>
    <w:p w:rsidR="005A6C30" w:rsidRPr="005A6C30" w:rsidRDefault="00B50C47" w:rsidP="00CD0414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="00CD0414">
        <w:rPr>
          <w:rFonts w:eastAsia="Times New Roman" w:cstheme="minorHAnsi"/>
          <w:color w:val="000000"/>
          <w:lang w:val="pl-PL"/>
        </w:rPr>
        <w:t>Odczytywane będą tylko pliki w formacie .</w:t>
      </w:r>
      <w:proofErr w:type="spellStart"/>
      <w:r w:rsidR="00CD0414">
        <w:rPr>
          <w:rFonts w:eastAsia="Times New Roman" w:cstheme="minorHAnsi"/>
          <w:color w:val="000000"/>
          <w:lang w:val="pl-PL"/>
        </w:rPr>
        <w:t>tsv</w:t>
      </w:r>
      <w:proofErr w:type="spellEnd"/>
      <w:r w:rsidR="00CD0414">
        <w:rPr>
          <w:rFonts w:eastAsia="Times New Roman" w:cstheme="minorHAnsi"/>
          <w:color w:val="000000"/>
          <w:lang w:val="pl-PL"/>
        </w:rPr>
        <w:t>. Pojedyncze liczby zmiennoprzecinkowe oddzielone są od siebie za pomocą znaku ‘/t’. Linie naprzemiennie odczytywane są jako dane z lewej i prawej końcówki.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Default="00B50C47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="005A6C30" w:rsidRPr="005A6C30">
        <w:rPr>
          <w:rFonts w:eastAsia="Times New Roman" w:cstheme="minorHAnsi"/>
          <w:color w:val="000000"/>
          <w:lang w:val="pl-PL"/>
        </w:rPr>
        <w:t xml:space="preserve">Pozycja ostatniej wczytanej linii jest wspólna, więc po wczytaniu dwóch linijek z danych kartezjańskich, czytanie danych w kwaternionach rozpocznie się od linii nr 3. Dane będą czytane w pętli zapewniając niezależność od długości pliku. Ponadto klasa wczytuje wszystkie dane podczas tworzenia </w:t>
      </w:r>
      <w:proofErr w:type="spellStart"/>
      <w:r w:rsidR="005A6C30" w:rsidRPr="005A6C30">
        <w:rPr>
          <w:rFonts w:eastAsia="Times New Roman" w:cstheme="minorHAnsi"/>
          <w:color w:val="000000"/>
          <w:lang w:val="pl-PL"/>
        </w:rPr>
        <w:t>objektu</w:t>
      </w:r>
      <w:proofErr w:type="spellEnd"/>
      <w:r w:rsidR="005A6C30" w:rsidRPr="005A6C30">
        <w:rPr>
          <w:rFonts w:eastAsia="Times New Roman" w:cstheme="minorHAnsi"/>
          <w:color w:val="000000"/>
          <w:lang w:val="pl-PL"/>
        </w:rPr>
        <w:t xml:space="preserve">, więc zmiany w pliku nie będą od razu widoczne w programie.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Klasy- modele danych</w:t>
      </w: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4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Klasa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EulerData</w:t>
      </w:r>
      <w:proofErr w:type="spellEnd"/>
    </w:p>
    <w:p w:rsidR="005A6C30" w:rsidRPr="005A6C30" w:rsidRDefault="005A6C30" w:rsidP="00B50C47">
      <w:pPr>
        <w:spacing w:after="0" w:line="240" w:lineRule="auto"/>
        <w:ind w:left="216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Reprezentuje położenia końcówek obu szczypiec za pomocą kątów Eulera.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5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Publiczne właściwości</w:t>
      </w:r>
      <w:r w:rsidR="00B50C47" w:rsidRPr="00696B1C">
        <w:rPr>
          <w:rFonts w:eastAsia="Times New Roman" w:cstheme="minorHAnsi"/>
          <w:color w:val="000000"/>
          <w:lang w:val="pl-PL"/>
        </w:rPr>
        <w:t>:</w:t>
      </w:r>
    </w:p>
    <w:p w:rsidR="005A6C30" w:rsidRPr="00696B1C" w:rsidRDefault="005A6C30" w:rsidP="00B50C47">
      <w:pPr>
        <w:pStyle w:val="Akapitzlist"/>
        <w:numPr>
          <w:ilvl w:val="0"/>
          <w:numId w:val="20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LeftAngles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double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[] - tablica kątów alfa, beta, gamma lewej końcówki</w:t>
      </w:r>
    </w:p>
    <w:p w:rsidR="005A6C30" w:rsidRPr="00696B1C" w:rsidRDefault="005A6C30" w:rsidP="00B50C47">
      <w:pPr>
        <w:pStyle w:val="Akapitzlist"/>
        <w:numPr>
          <w:ilvl w:val="0"/>
          <w:numId w:val="20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RightAngles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double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[] - tablica kątów alfa, beta, gamma prawej końcówki</w:t>
      </w:r>
    </w:p>
    <w:p w:rsidR="005A6C30" w:rsidRPr="005A6C30" w:rsidRDefault="005A6C30" w:rsidP="005A6C30">
      <w:pPr>
        <w:spacing w:after="24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4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Klasa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QuaternionData</w:t>
      </w:r>
      <w:proofErr w:type="spellEnd"/>
    </w:p>
    <w:p w:rsidR="005A6C30" w:rsidRPr="005A6C30" w:rsidRDefault="005A6C30" w:rsidP="00B50C47">
      <w:pPr>
        <w:spacing w:after="0" w:line="240" w:lineRule="auto"/>
        <w:ind w:left="1440"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Reprezentuje położenia końcówek obu szczypiec za kwaternionów.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5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Publiczne właściwości</w:t>
      </w:r>
    </w:p>
    <w:p w:rsidR="005A6C30" w:rsidRPr="00696B1C" w:rsidRDefault="005A6C30" w:rsidP="00B50C47">
      <w:pPr>
        <w:pStyle w:val="Akapitzlist"/>
        <w:numPr>
          <w:ilvl w:val="0"/>
          <w:numId w:val="21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LeftQuaternion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double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[] - kwaternion reprezentujący położenie lewej końcówki</w:t>
      </w:r>
    </w:p>
    <w:p w:rsidR="005A6C30" w:rsidRPr="00696B1C" w:rsidRDefault="005A6C30" w:rsidP="00B50C47">
      <w:pPr>
        <w:pStyle w:val="Akapitzlist"/>
        <w:numPr>
          <w:ilvl w:val="0"/>
          <w:numId w:val="21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RightQuaternion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double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[] - kwaternion reprezentujący położenie prawej końcówki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5A6C30" w:rsidRDefault="00B50C47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="005A6C30" w:rsidRPr="005A6C30">
        <w:rPr>
          <w:rFonts w:eastAsia="Times New Roman" w:cstheme="minorHAnsi"/>
          <w:color w:val="000000"/>
          <w:lang w:val="pl-PL"/>
        </w:rPr>
        <w:t xml:space="preserve">Wszystkie powyższe klasy przeciążają metodę </w:t>
      </w:r>
      <w:proofErr w:type="spellStart"/>
      <w:r w:rsidR="005A6C30" w:rsidRPr="005A6C30">
        <w:rPr>
          <w:rFonts w:eastAsia="Times New Roman" w:cstheme="minorHAnsi"/>
          <w:color w:val="000000"/>
          <w:lang w:val="pl-PL"/>
        </w:rPr>
        <w:t>ToString</w:t>
      </w:r>
      <w:proofErr w:type="spellEnd"/>
      <w:r w:rsidR="005A6C30" w:rsidRPr="005A6C30">
        <w:rPr>
          <w:rFonts w:eastAsia="Times New Roman" w:cstheme="minorHAnsi"/>
          <w:color w:val="000000"/>
          <w:lang w:val="pl-PL"/>
        </w:rPr>
        <w:t>(), aby zapewnić łatwe wypisanie danych.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Klasa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LaparoCommunicatorImp</w:t>
      </w:r>
      <w:r w:rsidR="00B50C47" w:rsidRPr="00696B1C">
        <w:rPr>
          <w:rFonts w:eastAsia="Times New Roman" w:cstheme="minorHAnsi"/>
          <w:color w:val="000000"/>
          <w:lang w:val="pl-PL"/>
        </w:rPr>
        <w:t>l</w:t>
      </w:r>
      <w:proofErr w:type="spellEnd"/>
    </w:p>
    <w:p w:rsidR="00B50C47" w:rsidRPr="00696B1C" w:rsidRDefault="005A6C30" w:rsidP="005A6C30">
      <w:pPr>
        <w:spacing w:after="0" w:line="240" w:lineRule="auto"/>
        <w:ind w:firstLine="720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Klasa wyszukuje urządzenie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Laparo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 xml:space="preserve"> wśród portów seryjnych komputera, inicjalizuje komunikację z nim, a następnie tworzy dwa wątki, z których jeden zajmuje się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pingowaniem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 xml:space="preserve"> urządzenia, a drugi odczytywaniem danych przez nie wysłanych.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Implementowane interfejsy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696B1C">
        <w:rPr>
          <w:rFonts w:eastAsia="Times New Roman" w:cstheme="minorHAnsi"/>
          <w:color w:val="000000"/>
          <w:lang w:val="pl-PL"/>
        </w:rPr>
        <w:tab/>
      </w:r>
      <w:r w:rsidR="00B50C47" w:rsidRPr="00696B1C">
        <w:rPr>
          <w:rFonts w:eastAsia="Times New Roman" w:cstheme="minorHAnsi"/>
          <w:color w:val="000000"/>
          <w:lang w:val="pl-PL"/>
        </w:rPr>
        <w:tab/>
      </w:r>
      <w:proofErr w:type="spellStart"/>
      <w:r w:rsidRPr="005A6C30">
        <w:rPr>
          <w:rFonts w:eastAsia="Times New Roman" w:cstheme="minorHAnsi"/>
          <w:color w:val="000000"/>
          <w:lang w:val="pl-PL"/>
        </w:rPr>
        <w:t>ILaparoCommunicator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 xml:space="preserve">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lastRenderedPageBreak/>
        <w:t>Pola prywatne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port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System.IO.SerialPort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służy do komunikacji z urządzeniem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pingerThread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System.Threading.Thread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reprezentuje wątek odpowiedzialny za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pingowanie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urządzenia</w:t>
      </w:r>
    </w:p>
    <w:p w:rsidR="005A6C30" w:rsidRPr="00696B1C" w:rsidRDefault="005A6C30" w:rsidP="00B50C47">
      <w:pPr>
        <w:pStyle w:val="Akapitzlist"/>
        <w:numPr>
          <w:ilvl w:val="0"/>
          <w:numId w:val="22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receiverThread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System.Thread.Thread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reprezentuje wątek odpowiedzialny za odczytywanie danych otrzymanych od urządzenia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B50C47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Metody publiczne:</w:t>
      </w:r>
    </w:p>
    <w:p w:rsidR="005A6C30" w:rsidRPr="00696B1C" w:rsidRDefault="005A6C30" w:rsidP="00B50C47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Dispose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() - funkcja interfejsu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IDisposable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, zatrzymuje oba wątki stworzone podczas inicjalizacji</w:t>
      </w:r>
    </w:p>
    <w:p w:rsidR="00B50C47" w:rsidRPr="00696B1C" w:rsidRDefault="00B50C47" w:rsidP="005A6C30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GetCartesianData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CartesianData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– zwraca odpowiednio wypełnione dane dla prawej i lewej końcówki w postaci współrzędnych kartezjańskich</w:t>
      </w:r>
    </w:p>
    <w:p w:rsidR="00B50C47" w:rsidRPr="00696B1C" w:rsidRDefault="00B50C47" w:rsidP="005A6C30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GetEulerData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()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EulerData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zwraca odpowiednio wypełnione dane dla prawej i lewej końcówki w postaci kątów Eulera</w:t>
      </w:r>
    </w:p>
    <w:p w:rsidR="00B50C47" w:rsidRPr="00696B1C" w:rsidRDefault="00B50C47" w:rsidP="005A6C30">
      <w:pPr>
        <w:pStyle w:val="Akapitzlist"/>
        <w:numPr>
          <w:ilvl w:val="0"/>
          <w:numId w:val="23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GetQuaterionData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QuaterionData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zwraca odpowiednio wypełnione dane dla prawej i lewej końcówki w postaci </w:t>
      </w:r>
      <w:r w:rsidR="00696B1C" w:rsidRPr="00696B1C">
        <w:rPr>
          <w:rFonts w:eastAsia="Times New Roman" w:cstheme="minorHAnsi"/>
          <w:color w:val="000000"/>
          <w:lang w:val="pl-PL"/>
        </w:rPr>
        <w:t>kwaternionu</w:t>
      </w:r>
    </w:p>
    <w:p w:rsidR="005A6C30" w:rsidRPr="00696B1C" w:rsidRDefault="005A6C30" w:rsidP="00696B1C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Metody prywatne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SetPort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() - przeszukuje urządzenia podłączone do portów szeregowych w poszukiwaniu symulatora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Laparo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. Inicjuje pole port nazwą portu, na którym znajduje się symulator z częstotliwością komunikacji 9600, 8 bitami danych, bez bity parzystości i jednym bitem stopu. Rzuca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IOException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, jeżeli nie znajdzie urządzenia.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PingDevice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() - w nieskończonej pętli wysyła komendę PING do urządzenia i usypia wątek na 1s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ReceiveData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() - w nieskończonej pętli odczytuje wszystkie bajty z pola port, wypisuje je na konsolę i usypia wątek na 10ms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SendCommand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(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OutCommand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command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) - tworzy tablicę 8 bajtów z podanego obiektu komendy, uzyskuje blokadę na pole port i wysyła dane</w:t>
      </w:r>
    </w:p>
    <w:p w:rsidR="005A6C30" w:rsidRPr="00696B1C" w:rsidRDefault="005A6C30" w:rsidP="00696B1C">
      <w:pPr>
        <w:pStyle w:val="Akapitzlist"/>
        <w:numPr>
          <w:ilvl w:val="0"/>
          <w:numId w:val="24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InitializeThreads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() - inicjalizuje pole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pingerThread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wątkiem wykonującym metodę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PingDevice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() oraz pole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receiverThread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wątkiem wykonującym metodę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ReceiveData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()</w:t>
      </w:r>
    </w:p>
    <w:p w:rsid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696B1C" w:rsidRDefault="00696B1C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696B1C" w:rsidRDefault="00696B1C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696B1C" w:rsidRDefault="00696B1C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696B1C" w:rsidRDefault="00696B1C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696B1C" w:rsidRDefault="00696B1C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696B1C" w:rsidRDefault="00696B1C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696B1C" w:rsidRPr="005A6C30" w:rsidRDefault="00696B1C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696B1C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lastRenderedPageBreak/>
        <w:t xml:space="preserve">Klasa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IntrernalData</w:t>
      </w:r>
      <w:proofErr w:type="spellEnd"/>
    </w:p>
    <w:p w:rsidR="00696B1C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5A6C30" w:rsidRDefault="005A6C30" w:rsidP="00696B1C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Klasa jest odpowiedzialna za interpretację danych otrzymanych od symulatora.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696B1C" w:rsidRDefault="005A6C30" w:rsidP="00696B1C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Klasa wewnętrzna: Data</w:t>
      </w:r>
    </w:p>
    <w:p w:rsidR="00696B1C" w:rsidRPr="00696B1C" w:rsidRDefault="00696B1C" w:rsidP="005A6C30">
      <w:pPr>
        <w:spacing w:after="0" w:line="240" w:lineRule="auto"/>
        <w:ind w:firstLine="720"/>
        <w:rPr>
          <w:rFonts w:eastAsia="Times New Roman" w:cstheme="minorHAnsi"/>
          <w:color w:val="000000"/>
          <w:lang w:val="pl-PL"/>
        </w:rPr>
      </w:pPr>
    </w:p>
    <w:p w:rsidR="005A6C30" w:rsidRPr="005A6C30" w:rsidRDefault="005A6C30" w:rsidP="00696B1C">
      <w:pPr>
        <w:spacing w:after="0" w:line="240" w:lineRule="auto"/>
        <w:ind w:left="720"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Jest odpowiedzialna za przechowywanie danych otrzymanych od symulatora o konkretnej końcówce. Posiada pola reprezentujące odległość, oscylację, prędkość i przyspieszenie oraz kwaternion i kąty Eulera, które wysyła symulator.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696B1C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Metody publiczne: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ProccessData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(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byte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[]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bytes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) : intepretuje otrzymaną tablice bajtów na podstawie znanego schematu ramki danych. Wypełnia odpowie pola klasy Data.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GetQuad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(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Side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s) : zwraca tablicę liczb zmiennoprzecinkowych, które reprezentują kwaternion mówiący o położeniu danej końcówki.</w:t>
      </w:r>
    </w:p>
    <w:p w:rsidR="005A6C30" w:rsidRPr="00696B1C" w:rsidRDefault="005A6C30" w:rsidP="00696B1C">
      <w:pPr>
        <w:pStyle w:val="Akapitzlist"/>
        <w:numPr>
          <w:ilvl w:val="0"/>
          <w:numId w:val="25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GetAngles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(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Side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s) : zwraca tablicę liczb zmiennoprzecinkowych, które reprezentują kąty Eulera konkretnej końcówki.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696B1C">
      <w:pPr>
        <w:pStyle w:val="Akapitzlist"/>
        <w:numPr>
          <w:ilvl w:val="2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Klasa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OutCommand</w:t>
      </w:r>
      <w:proofErr w:type="spellEnd"/>
    </w:p>
    <w:p w:rsidR="00696B1C" w:rsidRPr="00696B1C" w:rsidRDefault="005A6C30" w:rsidP="005A6C30">
      <w:pPr>
        <w:spacing w:after="0" w:line="240" w:lineRule="auto"/>
        <w:rPr>
          <w:rFonts w:eastAsia="Times New Roman" w:cstheme="minorHAnsi"/>
          <w:color w:val="000000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</w:p>
    <w:p w:rsidR="005A6C30" w:rsidRPr="005A6C30" w:rsidRDefault="005A6C30" w:rsidP="00696B1C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Reprezentuje komendę wysyłaną do urządzenia. Obecnie nie umożliwia podawania parametrów komendy.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696B1C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Publiczne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konstruktory</w:t>
      </w:r>
      <w:proofErr w:type="spellEnd"/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OutCommand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(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OutCommandId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ID) - inicjalizuje pole id argumentem ID oraz wywołuje metodę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CalculateCrc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>()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696B1C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Prywatne pola</w:t>
      </w:r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Id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byte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reprezentuje id komendy</w:t>
      </w:r>
    </w:p>
    <w:p w:rsidR="005A6C30" w:rsidRPr="00696B1C" w:rsidRDefault="005A6C30" w:rsidP="00696B1C">
      <w:pPr>
        <w:pStyle w:val="Akapitzlist"/>
        <w:numPr>
          <w:ilvl w:val="0"/>
          <w:numId w:val="26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crc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: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byte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 - reprezentuje sumę kontrolną komendy 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696B1C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Prywatne metody</w:t>
      </w:r>
    </w:p>
    <w:p w:rsidR="005A6C30" w:rsidRPr="00696B1C" w:rsidRDefault="005A6C30" w:rsidP="00696B1C">
      <w:pPr>
        <w:pStyle w:val="Akapitzlist"/>
        <w:numPr>
          <w:ilvl w:val="0"/>
          <w:numId w:val="27"/>
        </w:numPr>
        <w:spacing w:after="0" w:line="240" w:lineRule="auto"/>
        <w:rPr>
          <w:rFonts w:eastAsia="Times New Roman" w:cstheme="minorHAnsi"/>
          <w:lang w:val="pl-PL"/>
        </w:rPr>
      </w:pPr>
      <w:proofErr w:type="spellStart"/>
      <w:r w:rsidRPr="00696B1C">
        <w:rPr>
          <w:rFonts w:eastAsia="Times New Roman" w:cstheme="minorHAnsi"/>
          <w:color w:val="000000"/>
          <w:lang w:val="pl-PL"/>
        </w:rPr>
        <w:t>CalculateCrc</w:t>
      </w:r>
      <w:proofErr w:type="spellEnd"/>
      <w:r w:rsidRPr="00696B1C">
        <w:rPr>
          <w:rFonts w:eastAsia="Times New Roman" w:cstheme="minorHAnsi"/>
          <w:color w:val="000000"/>
          <w:lang w:val="pl-PL"/>
        </w:rPr>
        <w:t xml:space="preserve">() - oblicza sumę kontrolną komendy i ustawia na nią pole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crc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696B1C">
      <w:pPr>
        <w:pStyle w:val="Akapitzlist"/>
        <w:numPr>
          <w:ilvl w:val="3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 xml:space="preserve">Typ wyliczeniowy </w:t>
      </w:r>
      <w:proofErr w:type="spellStart"/>
      <w:r w:rsidRPr="00696B1C">
        <w:rPr>
          <w:rFonts w:eastAsia="Times New Roman" w:cstheme="minorHAnsi"/>
          <w:color w:val="000000"/>
          <w:lang w:val="pl-PL"/>
        </w:rPr>
        <w:t>OutCommandId</w:t>
      </w:r>
      <w:proofErr w:type="spellEnd"/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="00696B1C" w:rsidRPr="00696B1C">
        <w:rPr>
          <w:rFonts w:eastAsia="Times New Roman" w:cstheme="minorHAnsi"/>
          <w:color w:val="000000"/>
          <w:lang w:val="pl-PL"/>
        </w:rPr>
        <w:tab/>
      </w:r>
      <w:r w:rsidRPr="005A6C30">
        <w:rPr>
          <w:rFonts w:eastAsia="Times New Roman" w:cstheme="minorHAnsi"/>
          <w:color w:val="000000"/>
          <w:lang w:val="pl-PL"/>
        </w:rPr>
        <w:t xml:space="preserve">Typ wyliczeniowy typu </w:t>
      </w:r>
      <w:proofErr w:type="spellStart"/>
      <w:r w:rsidRPr="005A6C30">
        <w:rPr>
          <w:rFonts w:eastAsia="Times New Roman" w:cstheme="minorHAnsi"/>
          <w:color w:val="000000"/>
          <w:lang w:val="pl-PL"/>
        </w:rPr>
        <w:t>byte</w:t>
      </w:r>
      <w:proofErr w:type="spellEnd"/>
      <w:r w:rsidRPr="005A6C30">
        <w:rPr>
          <w:rFonts w:eastAsia="Times New Roman" w:cstheme="minorHAnsi"/>
          <w:color w:val="000000"/>
          <w:lang w:val="pl-PL"/>
        </w:rPr>
        <w:t xml:space="preserve"> reprezentuje id komendy.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5A6C30" w:rsidP="00696B1C">
      <w:pPr>
        <w:pStyle w:val="Akapitzlist"/>
        <w:numPr>
          <w:ilvl w:val="4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Publiczne pola:</w:t>
      </w:r>
    </w:p>
    <w:p w:rsidR="005A6C30" w:rsidRPr="00696B1C" w:rsidRDefault="005A6C30" w:rsidP="00696B1C">
      <w:pPr>
        <w:pStyle w:val="Akapitzlist"/>
        <w:numPr>
          <w:ilvl w:val="1"/>
          <w:numId w:val="27"/>
        </w:num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>PING - wartość 0x50</w:t>
      </w:r>
    </w:p>
    <w:p w:rsidR="005A6C30" w:rsidRPr="00696B1C" w:rsidRDefault="005A6C30" w:rsidP="00696B1C">
      <w:pPr>
        <w:pStyle w:val="Akapitzlist"/>
        <w:numPr>
          <w:ilvl w:val="1"/>
          <w:numId w:val="27"/>
        </w:num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 xml:space="preserve">SET_STATE_SENDING - </w:t>
      </w:r>
      <w:proofErr w:type="spellStart"/>
      <w:r w:rsidRPr="00696B1C">
        <w:rPr>
          <w:rFonts w:eastAsia="Times New Roman" w:cstheme="minorHAnsi"/>
          <w:color w:val="000000"/>
        </w:rPr>
        <w:t>wartość</w:t>
      </w:r>
      <w:proofErr w:type="spellEnd"/>
      <w:r w:rsidRPr="00696B1C">
        <w:rPr>
          <w:rFonts w:eastAsia="Times New Roman" w:cstheme="minorHAnsi"/>
          <w:color w:val="000000"/>
        </w:rPr>
        <w:t xml:space="preserve"> 0x53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  <w:r w:rsidRPr="00696B1C">
        <w:rPr>
          <w:rFonts w:eastAsia="Times New Roman" w:cstheme="minorHAnsi"/>
          <w:color w:val="000000"/>
        </w:rPr>
        <w:tab/>
      </w:r>
      <w:r w:rsidRPr="00696B1C">
        <w:rPr>
          <w:rFonts w:eastAsia="Times New Roman" w:cstheme="minorHAnsi"/>
          <w:color w:val="000000"/>
        </w:rPr>
        <w:tab/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</w:rPr>
      </w:pPr>
    </w:p>
    <w:p w:rsidR="005A6C30" w:rsidRDefault="005A6C30" w:rsidP="00696B1C">
      <w:pPr>
        <w:spacing w:after="0" w:line="240" w:lineRule="auto"/>
        <w:rPr>
          <w:rFonts w:eastAsia="Times New Roman" w:cstheme="minorHAnsi"/>
          <w:color w:val="000000"/>
        </w:rPr>
      </w:pPr>
      <w:r w:rsidRPr="00696B1C">
        <w:rPr>
          <w:rFonts w:eastAsia="Times New Roman" w:cstheme="minorHAnsi"/>
          <w:color w:val="000000"/>
        </w:rPr>
        <w:tab/>
      </w:r>
    </w:p>
    <w:p w:rsidR="00696B1C" w:rsidRDefault="001D5053" w:rsidP="001D5053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Dostarczony</w:t>
      </w:r>
      <w:proofErr w:type="spellEnd"/>
      <w:r>
        <w:rPr>
          <w:rFonts w:eastAsia="Times New Roman" w:cstheme="minorHAnsi"/>
        </w:rPr>
        <w:t xml:space="preserve"> program </w:t>
      </w:r>
      <w:proofErr w:type="spellStart"/>
      <w:r>
        <w:rPr>
          <w:rFonts w:eastAsia="Times New Roman" w:cstheme="minorHAnsi"/>
        </w:rPr>
        <w:t>LaparoTester</w:t>
      </w:r>
      <w:proofErr w:type="spellEnd"/>
    </w:p>
    <w:p w:rsidR="001D5053" w:rsidRDefault="001D5053" w:rsidP="001D5053">
      <w:pPr>
        <w:spacing w:after="0" w:line="240" w:lineRule="auto"/>
        <w:ind w:left="360"/>
        <w:rPr>
          <w:rFonts w:eastAsia="Times New Roman" w:cstheme="minorHAnsi"/>
        </w:rPr>
      </w:pPr>
    </w:p>
    <w:p w:rsidR="001D5053" w:rsidRDefault="001D5053" w:rsidP="001D5053">
      <w:pPr>
        <w:spacing w:after="0" w:line="240" w:lineRule="auto"/>
        <w:ind w:left="360"/>
        <w:rPr>
          <w:rFonts w:eastAsia="Times New Roman" w:cstheme="minorHAnsi"/>
          <w:lang w:val="pl-PL"/>
        </w:rPr>
      </w:pPr>
      <w:r w:rsidRPr="001D5053">
        <w:rPr>
          <w:rFonts w:eastAsia="Times New Roman" w:cstheme="minorHAnsi"/>
          <w:lang w:val="pl-PL"/>
        </w:rPr>
        <w:t xml:space="preserve">Program ten korzysta z biblioteki </w:t>
      </w:r>
      <w:proofErr w:type="spellStart"/>
      <w:r w:rsidRPr="001D5053">
        <w:rPr>
          <w:rFonts w:eastAsia="Times New Roman" w:cstheme="minorHAnsi"/>
          <w:lang w:val="pl-PL"/>
        </w:rPr>
        <w:t>LaproCommun</w:t>
      </w:r>
      <w:r>
        <w:rPr>
          <w:rFonts w:eastAsia="Times New Roman" w:cstheme="minorHAnsi"/>
          <w:lang w:val="pl-PL"/>
        </w:rPr>
        <w:t>icator</w:t>
      </w:r>
      <w:proofErr w:type="spellEnd"/>
      <w:r>
        <w:rPr>
          <w:rFonts w:eastAsia="Times New Roman" w:cstheme="minorHAnsi"/>
          <w:lang w:val="pl-PL"/>
        </w:rPr>
        <w:t xml:space="preserve">, aby pokazać jej działanie w przypadku korzystania z gotowego zestawu danych. </w:t>
      </w:r>
    </w:p>
    <w:p w:rsidR="001D5053" w:rsidRDefault="001D5053" w:rsidP="001D5053">
      <w:pPr>
        <w:spacing w:after="0" w:line="240" w:lineRule="auto"/>
        <w:ind w:left="360"/>
        <w:rPr>
          <w:rFonts w:eastAsia="Times New Roman" w:cstheme="minorHAnsi"/>
          <w:lang w:val="pl-PL"/>
        </w:rPr>
      </w:pPr>
      <w:r>
        <w:rPr>
          <w:rFonts w:eastAsia="Times New Roman" w:cstheme="minorHAnsi"/>
          <w:lang w:val="pl-PL"/>
        </w:rPr>
        <w:t>Uruchomienie programu wymaga skopiowania dostarczonego folderu „data” do lokalizacji „C:/”.</w:t>
      </w:r>
    </w:p>
    <w:p w:rsidR="001D5053" w:rsidRPr="001D5053" w:rsidRDefault="001D5053" w:rsidP="001D5053">
      <w:pPr>
        <w:spacing w:after="0" w:line="240" w:lineRule="auto"/>
        <w:ind w:left="360"/>
        <w:rPr>
          <w:rFonts w:eastAsia="Times New Roman" w:cstheme="minorHAnsi"/>
          <w:lang w:val="pl-PL"/>
        </w:rPr>
      </w:pPr>
      <w:r>
        <w:rPr>
          <w:rFonts w:eastAsia="Times New Roman" w:cstheme="minorHAnsi"/>
          <w:lang w:val="pl-PL"/>
        </w:rPr>
        <w:lastRenderedPageBreak/>
        <w:t>Program po uruchomieniu wyświetli dane ze wszystkich plików w folderze „data” (niemożliwe jest rozróżnienie formatu danych).</w:t>
      </w:r>
    </w:p>
    <w:p w:rsidR="00696B1C" w:rsidRPr="001D5053" w:rsidRDefault="00696B1C" w:rsidP="00696B1C">
      <w:pPr>
        <w:spacing w:after="0" w:line="240" w:lineRule="auto"/>
        <w:rPr>
          <w:rFonts w:eastAsia="Times New Roman" w:cstheme="minorHAnsi"/>
          <w:lang w:val="pl-PL"/>
        </w:rPr>
      </w:pPr>
    </w:p>
    <w:p w:rsidR="005A6C30" w:rsidRPr="00696B1C" w:rsidRDefault="001D5053" w:rsidP="00696B1C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>
        <w:rPr>
          <w:rFonts w:eastAsia="Times New Roman" w:cstheme="minorHAnsi"/>
          <w:color w:val="000000"/>
          <w:lang w:val="pl-PL"/>
        </w:rPr>
        <w:t>Program LaparoTester2</w:t>
      </w:r>
    </w:p>
    <w:p w:rsid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</w:p>
    <w:p w:rsidR="001D5053" w:rsidRPr="005A6C30" w:rsidRDefault="001D5053" w:rsidP="001D5053">
      <w:pPr>
        <w:spacing w:after="0" w:line="240" w:lineRule="auto"/>
        <w:ind w:left="720"/>
        <w:rPr>
          <w:rFonts w:eastAsia="Times New Roman" w:cstheme="minorHAnsi"/>
          <w:lang w:val="pl-PL"/>
        </w:rPr>
      </w:pPr>
      <w:r>
        <w:rPr>
          <w:rFonts w:eastAsia="Times New Roman" w:cstheme="minorHAnsi"/>
          <w:lang w:val="pl-PL"/>
        </w:rPr>
        <w:t xml:space="preserve">Uwaga: obecnie wykonanie programu jest powstrzymane przez wyjątek podczas </w:t>
      </w:r>
      <w:proofErr w:type="spellStart"/>
      <w:r>
        <w:rPr>
          <w:rFonts w:eastAsia="Times New Roman" w:cstheme="minorHAnsi"/>
          <w:lang w:val="pl-PL"/>
        </w:rPr>
        <w:t>parsowania</w:t>
      </w:r>
      <w:proofErr w:type="spellEnd"/>
      <w:r>
        <w:rPr>
          <w:rFonts w:eastAsia="Times New Roman" w:cstheme="minorHAnsi"/>
          <w:lang w:val="pl-PL"/>
        </w:rPr>
        <w:t xml:space="preserve"> danych otrzymanych od symulatora.</w:t>
      </w:r>
    </w:p>
    <w:p w:rsidR="005A6C30" w:rsidRPr="005A6C30" w:rsidRDefault="005A6C30" w:rsidP="005A6C30">
      <w:pPr>
        <w:spacing w:after="0" w:line="240" w:lineRule="auto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color w:val="000000"/>
          <w:lang w:val="pl-PL"/>
        </w:rPr>
        <w:tab/>
      </w:r>
      <w:r w:rsidRPr="005A6C30">
        <w:rPr>
          <w:rFonts w:eastAsia="Times New Roman" w:cstheme="minorHAnsi"/>
          <w:color w:val="000000"/>
          <w:lang w:val="pl-PL"/>
        </w:rPr>
        <w:t>Uwaga: program wymaga uprawnień administratora! W przypadku debugowania, środowisko programistyczny musi zostać uruchomione jako administrator.</w:t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 Po uruchomieniu programu pojawia się konsola. W przypadku braku urządzenia wypisany zostanie odpowiedni komunikat.</w:t>
      </w:r>
    </w:p>
    <w:p w:rsidR="005A6C30" w:rsidRPr="005A6C30" w:rsidRDefault="005A6C30" w:rsidP="005A6C30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 xml:space="preserve">W przypadku odnalezienia podłączonego symulatora, program zaczyna </w:t>
      </w:r>
      <w:r w:rsidR="00CE7C21">
        <w:rPr>
          <w:rFonts w:eastAsia="Times New Roman" w:cstheme="minorHAnsi"/>
          <w:color w:val="000000"/>
          <w:lang w:val="pl-PL"/>
        </w:rPr>
        <w:t>czytać</w:t>
      </w:r>
      <w:r w:rsidRPr="005A6C30">
        <w:rPr>
          <w:rFonts w:eastAsia="Times New Roman" w:cstheme="minorHAnsi"/>
          <w:color w:val="000000"/>
          <w:lang w:val="pl-PL"/>
        </w:rPr>
        <w:t xml:space="preserve"> dane otrzymane od niego. </w:t>
      </w:r>
      <w:r w:rsidR="00CE7C21">
        <w:rPr>
          <w:rFonts w:eastAsia="Times New Roman" w:cstheme="minorHAnsi"/>
          <w:color w:val="000000"/>
          <w:lang w:val="pl-PL"/>
        </w:rPr>
        <w:t>Dane nie są wypisywane, ale sposób jego działania można zobaczyć czytając plik „C;/laparo_logs.txt”.</w:t>
      </w:r>
      <w:r w:rsidRPr="005A6C30">
        <w:rPr>
          <w:rFonts w:eastAsia="Times New Roman" w:cstheme="minorHAnsi"/>
          <w:color w:val="000000"/>
          <w:lang w:val="pl-PL"/>
        </w:rPr>
        <w:t xml:space="preserve"> Próba pobrania danych jest wykonywana co </w:t>
      </w:r>
      <w:r w:rsidR="00CE7C21">
        <w:rPr>
          <w:rFonts w:eastAsia="Times New Roman" w:cstheme="minorHAnsi"/>
          <w:color w:val="000000"/>
          <w:lang w:val="pl-PL"/>
        </w:rPr>
        <w:t>10ms.</w:t>
      </w:r>
    </w:p>
    <w:p w:rsidR="005A6C30" w:rsidRPr="00CE7C21" w:rsidRDefault="005A6C30" w:rsidP="005A6C30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5A6C30">
        <w:rPr>
          <w:rFonts w:eastAsia="Times New Roman" w:cstheme="minorHAnsi"/>
          <w:color w:val="000000"/>
          <w:lang w:val="pl-PL"/>
        </w:rPr>
        <w:t>Program wstrzymuje swoje działanie po krótkim czasie (około minuty).</w:t>
      </w:r>
    </w:p>
    <w:p w:rsidR="005A6C30" w:rsidRPr="00CE7C21" w:rsidRDefault="00696B1C" w:rsidP="005A6C30">
      <w:pPr>
        <w:spacing w:after="240" w:line="240" w:lineRule="auto"/>
        <w:rPr>
          <w:rFonts w:eastAsia="Times New Roman" w:cstheme="minorHAnsi"/>
          <w:lang w:val="pl-PL"/>
        </w:rPr>
      </w:pP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  <w:r w:rsidRPr="00CE7C21">
        <w:rPr>
          <w:rFonts w:eastAsia="Times New Roman" w:cstheme="minorHAnsi"/>
          <w:lang w:val="pl-PL"/>
        </w:rPr>
        <w:br/>
      </w:r>
    </w:p>
    <w:p w:rsidR="00696B1C" w:rsidRPr="00CE7C21" w:rsidRDefault="00696B1C" w:rsidP="005A6C30">
      <w:pPr>
        <w:spacing w:after="240" w:line="240" w:lineRule="auto"/>
        <w:rPr>
          <w:rFonts w:eastAsia="Times New Roman" w:cstheme="minorHAnsi"/>
          <w:lang w:val="pl-PL"/>
        </w:rPr>
      </w:pPr>
    </w:p>
    <w:p w:rsidR="00696B1C" w:rsidRDefault="00696B1C" w:rsidP="005A6C30">
      <w:pPr>
        <w:spacing w:after="24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24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24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240" w:line="240" w:lineRule="auto"/>
        <w:rPr>
          <w:rFonts w:eastAsia="Times New Roman" w:cstheme="minorHAnsi"/>
          <w:lang w:val="pl-PL"/>
        </w:rPr>
      </w:pPr>
    </w:p>
    <w:p w:rsidR="00CD0414" w:rsidRDefault="00CD0414" w:rsidP="005A6C30">
      <w:pPr>
        <w:spacing w:after="240" w:line="240" w:lineRule="auto"/>
        <w:rPr>
          <w:rFonts w:eastAsia="Times New Roman" w:cstheme="minorHAnsi"/>
          <w:lang w:val="pl-PL"/>
        </w:rPr>
      </w:pPr>
    </w:p>
    <w:p w:rsidR="00CD0414" w:rsidRPr="00CE7C21" w:rsidRDefault="00CD0414" w:rsidP="005A6C30">
      <w:pPr>
        <w:spacing w:after="240" w:line="240" w:lineRule="auto"/>
        <w:rPr>
          <w:rFonts w:eastAsia="Times New Roman" w:cstheme="minorHAnsi"/>
          <w:lang w:val="pl-PL"/>
        </w:rPr>
      </w:pPr>
    </w:p>
    <w:p w:rsidR="005A6C30" w:rsidRPr="00CE7C21" w:rsidRDefault="005A6C30" w:rsidP="00696B1C">
      <w:pPr>
        <w:pStyle w:val="Akapitzlist"/>
        <w:numPr>
          <w:ilvl w:val="1"/>
          <w:numId w:val="2"/>
        </w:numPr>
        <w:spacing w:after="0" w:line="240" w:lineRule="auto"/>
        <w:rPr>
          <w:rFonts w:eastAsia="Times New Roman" w:cstheme="minorHAnsi"/>
          <w:lang w:val="pl-PL"/>
        </w:rPr>
      </w:pPr>
      <w:r w:rsidRPr="00CE7C21">
        <w:rPr>
          <w:rFonts w:eastAsia="Times New Roman" w:cstheme="minorHAnsi"/>
          <w:color w:val="000000"/>
          <w:lang w:val="pl-PL"/>
        </w:rPr>
        <w:lastRenderedPageBreak/>
        <w:t>Schemat blokowy działania programu</w:t>
      </w:r>
    </w:p>
    <w:p w:rsidR="005A6C30" w:rsidRPr="00CE7C21" w:rsidRDefault="005A6C30" w:rsidP="005A6C30">
      <w:pPr>
        <w:spacing w:after="0" w:line="240" w:lineRule="auto"/>
        <w:ind w:firstLine="720"/>
        <w:rPr>
          <w:rFonts w:eastAsia="Times New Roman" w:cstheme="minorHAnsi"/>
          <w:lang w:val="pl-PL"/>
        </w:rPr>
      </w:pPr>
      <w:r w:rsidRPr="00696B1C">
        <w:rPr>
          <w:rFonts w:eastAsia="Times New Roman" w:cstheme="minorHAnsi"/>
          <w:noProof/>
          <w:color w:val="000000"/>
        </w:rPr>
        <w:drawing>
          <wp:inline distT="0" distB="0" distL="0" distR="0">
            <wp:extent cx="5734050" cy="6781800"/>
            <wp:effectExtent l="0" t="0" r="0" b="0"/>
            <wp:docPr id="1" name="Obraz 1" descr="https://lh5.googleusercontent.com/ohaaA-LiD--Fk5AMXnp-nlN_7wlluoBM3bianrgfwOr0ZAXBrm4Rkl6M05I9B67ZPG_AhBfmz9-VWIX8oasLfhXBnY-U_yNPbp7kjkg_RbyCVf5tn9G5anZpVOeGUh5rATjdvM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ohaaA-LiD--Fk5AMXnp-nlN_7wlluoBM3bianrgfwOr0ZAXBrm4Rkl6M05I9B67ZPG_AhBfmz9-VWIX8oasLfhXBnY-U_yNPbp7kjkg_RbyCVf5tn9G5anZpVOeGUh5rATjdvM9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A0" w:rsidRPr="00CE7C21" w:rsidRDefault="007954A0">
      <w:pPr>
        <w:rPr>
          <w:rFonts w:cstheme="minorHAnsi"/>
          <w:lang w:val="pl-PL"/>
        </w:rPr>
      </w:pPr>
    </w:p>
    <w:sectPr w:rsidR="007954A0" w:rsidRPr="00CE7C21"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B7F" w:rsidRDefault="00404B7F" w:rsidP="00696B1C">
      <w:pPr>
        <w:spacing w:after="0" w:line="240" w:lineRule="auto"/>
      </w:pPr>
      <w:r>
        <w:separator/>
      </w:r>
    </w:p>
  </w:endnote>
  <w:endnote w:type="continuationSeparator" w:id="0">
    <w:p w:rsidR="00404B7F" w:rsidRDefault="00404B7F" w:rsidP="0069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1704653"/>
      <w:docPartObj>
        <w:docPartGallery w:val="Page Numbers (Bottom of Page)"/>
        <w:docPartUnique/>
      </w:docPartObj>
    </w:sdtPr>
    <w:sdtEndPr/>
    <w:sdtContent>
      <w:p w:rsidR="00696B1C" w:rsidRDefault="00696B1C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414" w:rsidRPr="00CD0414">
          <w:rPr>
            <w:noProof/>
            <w:lang w:val="pl-PL"/>
          </w:rPr>
          <w:t>1</w:t>
        </w:r>
        <w:r>
          <w:fldChar w:fldCharType="end"/>
        </w:r>
      </w:p>
    </w:sdtContent>
  </w:sdt>
  <w:p w:rsidR="00696B1C" w:rsidRDefault="00696B1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B7F" w:rsidRDefault="00404B7F" w:rsidP="00696B1C">
      <w:pPr>
        <w:spacing w:after="0" w:line="240" w:lineRule="auto"/>
      </w:pPr>
      <w:r>
        <w:separator/>
      </w:r>
    </w:p>
  </w:footnote>
  <w:footnote w:type="continuationSeparator" w:id="0">
    <w:p w:rsidR="00404B7F" w:rsidRDefault="00404B7F" w:rsidP="00696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5CF5"/>
    <w:multiLevelType w:val="hybridMultilevel"/>
    <w:tmpl w:val="D56AD9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9F301D"/>
    <w:multiLevelType w:val="multilevel"/>
    <w:tmpl w:val="2F6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25A0B"/>
    <w:multiLevelType w:val="hybridMultilevel"/>
    <w:tmpl w:val="F490D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9A428F"/>
    <w:multiLevelType w:val="hybridMultilevel"/>
    <w:tmpl w:val="375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7C8241A"/>
    <w:multiLevelType w:val="multilevel"/>
    <w:tmpl w:val="73B6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50246"/>
    <w:multiLevelType w:val="multilevel"/>
    <w:tmpl w:val="E1E0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A17654"/>
    <w:multiLevelType w:val="hybridMultilevel"/>
    <w:tmpl w:val="B7BE8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235AB3"/>
    <w:multiLevelType w:val="hybridMultilevel"/>
    <w:tmpl w:val="E41E09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C6C241C"/>
    <w:multiLevelType w:val="multilevel"/>
    <w:tmpl w:val="1B365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C71E7"/>
    <w:multiLevelType w:val="hybridMultilevel"/>
    <w:tmpl w:val="35EC2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0D70F76"/>
    <w:multiLevelType w:val="multilevel"/>
    <w:tmpl w:val="852E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1164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FF53E3"/>
    <w:multiLevelType w:val="hybridMultilevel"/>
    <w:tmpl w:val="02BEA4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E7E44C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0106FE"/>
    <w:multiLevelType w:val="hybridMultilevel"/>
    <w:tmpl w:val="CE529D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3D180802"/>
    <w:multiLevelType w:val="hybridMultilevel"/>
    <w:tmpl w:val="BBCAE6B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3F3753C0"/>
    <w:multiLevelType w:val="multilevel"/>
    <w:tmpl w:val="0415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409D7B56"/>
    <w:multiLevelType w:val="hybridMultilevel"/>
    <w:tmpl w:val="2E8AE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7D1A86"/>
    <w:multiLevelType w:val="multilevel"/>
    <w:tmpl w:val="8A881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2E153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2AE2A51"/>
    <w:multiLevelType w:val="hybridMultilevel"/>
    <w:tmpl w:val="D30862A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549760A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84A692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6E9458B"/>
    <w:multiLevelType w:val="multilevel"/>
    <w:tmpl w:val="6A721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B8E7B41"/>
    <w:multiLevelType w:val="multilevel"/>
    <w:tmpl w:val="774A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6D5E5F"/>
    <w:multiLevelType w:val="multilevel"/>
    <w:tmpl w:val="803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1"/>
  </w:num>
  <w:num w:numId="3">
    <w:abstractNumId w:val="18"/>
  </w:num>
  <w:num w:numId="4">
    <w:abstractNumId w:val="4"/>
  </w:num>
  <w:num w:numId="5">
    <w:abstractNumId w:val="23"/>
  </w:num>
  <w:num w:numId="6">
    <w:abstractNumId w:val="24"/>
  </w:num>
  <w:num w:numId="7">
    <w:abstractNumId w:val="1"/>
  </w:num>
  <w:num w:numId="8">
    <w:abstractNumId w:val="25"/>
  </w:num>
  <w:num w:numId="9">
    <w:abstractNumId w:val="8"/>
  </w:num>
  <w:num w:numId="10">
    <w:abstractNumId w:val="5"/>
  </w:num>
  <w:num w:numId="11">
    <w:abstractNumId w:val="10"/>
  </w:num>
  <w:num w:numId="12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16"/>
  </w:num>
  <w:num w:numId="14">
    <w:abstractNumId w:val="7"/>
  </w:num>
  <w:num w:numId="15">
    <w:abstractNumId w:val="12"/>
  </w:num>
  <w:num w:numId="16">
    <w:abstractNumId w:val="13"/>
  </w:num>
  <w:num w:numId="17">
    <w:abstractNumId w:val="22"/>
  </w:num>
  <w:num w:numId="18">
    <w:abstractNumId w:val="20"/>
  </w:num>
  <w:num w:numId="19">
    <w:abstractNumId w:val="19"/>
  </w:num>
  <w:num w:numId="20">
    <w:abstractNumId w:val="15"/>
  </w:num>
  <w:num w:numId="21">
    <w:abstractNumId w:val="14"/>
  </w:num>
  <w:num w:numId="22">
    <w:abstractNumId w:val="9"/>
  </w:num>
  <w:num w:numId="23">
    <w:abstractNumId w:val="0"/>
  </w:num>
  <w:num w:numId="24">
    <w:abstractNumId w:val="3"/>
  </w:num>
  <w:num w:numId="25">
    <w:abstractNumId w:val="17"/>
  </w:num>
  <w:num w:numId="26">
    <w:abstractNumId w:val="6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C30"/>
    <w:rsid w:val="00063D2D"/>
    <w:rsid w:val="001D5053"/>
    <w:rsid w:val="00401637"/>
    <w:rsid w:val="00404B7F"/>
    <w:rsid w:val="005A6C30"/>
    <w:rsid w:val="00696B1C"/>
    <w:rsid w:val="007954A0"/>
    <w:rsid w:val="00A2137D"/>
    <w:rsid w:val="00B50C47"/>
    <w:rsid w:val="00CD0414"/>
    <w:rsid w:val="00CE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5274B"/>
  <w15:chartTrackingRefBased/>
  <w15:docId w15:val="{46E9AA86-3BCE-4C41-BF2F-2B1144F7E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96B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5A6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omylnaczcionkaakapitu"/>
    <w:rsid w:val="005A6C30"/>
  </w:style>
  <w:style w:type="paragraph" w:styleId="Akapitzlist">
    <w:name w:val="List Paragraph"/>
    <w:basedOn w:val="Normalny"/>
    <w:uiPriority w:val="34"/>
    <w:qFormat/>
    <w:rsid w:val="005A6C3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696B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696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96B1C"/>
  </w:style>
  <w:style w:type="paragraph" w:styleId="Stopka">
    <w:name w:val="footer"/>
    <w:basedOn w:val="Normalny"/>
    <w:link w:val="StopkaZnak"/>
    <w:uiPriority w:val="99"/>
    <w:unhideWhenUsed/>
    <w:rsid w:val="00696B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96B1C"/>
  </w:style>
  <w:style w:type="paragraph" w:styleId="Nagwekspisutreci">
    <w:name w:val="TOC Heading"/>
    <w:basedOn w:val="Nagwek1"/>
    <w:next w:val="Normalny"/>
    <w:uiPriority w:val="39"/>
    <w:unhideWhenUsed/>
    <w:qFormat/>
    <w:rsid w:val="00696B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2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0B162-9926-47A1-ACAC-51029252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1629</Words>
  <Characters>9779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Jenczelewski</dc:creator>
  <cp:keywords/>
  <dc:description/>
  <cp:lastModifiedBy>Student 218399</cp:lastModifiedBy>
  <cp:revision>3</cp:revision>
  <dcterms:created xsi:type="dcterms:W3CDTF">2018-04-15T09:57:00Z</dcterms:created>
  <dcterms:modified xsi:type="dcterms:W3CDTF">2018-05-20T12:55:00Z</dcterms:modified>
</cp:coreProperties>
</file>