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E00DD" w14:textId="035E49A1" w:rsidR="00D35D02" w:rsidRPr="00E1649E" w:rsidRDefault="00E1649E">
      <w:pPr>
        <w:jc w:val="center"/>
        <w:rPr>
          <w:rFonts w:ascii="Times New Roman" w:eastAsia="Times New Roman" w:hAnsi="Times New Roman" w:cs="Times New Roman"/>
          <w:b/>
          <w:sz w:val="36"/>
          <w:szCs w:val="36"/>
          <w:lang w:val="en-US"/>
        </w:rPr>
      </w:pPr>
      <w:r w:rsidRPr="00E1649E">
        <w:rPr>
          <w:rFonts w:ascii="Times New Roman" w:eastAsia="Times New Roman" w:hAnsi="Times New Roman" w:cs="Times New Roman"/>
          <w:b/>
          <w:sz w:val="36"/>
          <w:szCs w:val="36"/>
          <w:lang w:val="en-US"/>
        </w:rPr>
        <w:t xml:space="preserve">REPORT </w:t>
      </w:r>
    </w:p>
    <w:p w14:paraId="00DE00DE" w14:textId="05F0A250" w:rsidR="00D35D02" w:rsidRPr="00E1649E" w:rsidRDefault="00B71D0C">
      <w:pPr>
        <w:jc w:val="center"/>
        <w:rPr>
          <w:rFonts w:ascii="Times New Roman" w:eastAsia="Times New Roman" w:hAnsi="Times New Roman" w:cs="Times New Roman"/>
          <w:sz w:val="28"/>
          <w:szCs w:val="28"/>
          <w:lang w:val="en-US"/>
        </w:rPr>
      </w:pPr>
      <w:proofErr w:type="spellStart"/>
      <w:r w:rsidRPr="00E1649E">
        <w:rPr>
          <w:rFonts w:ascii="Times New Roman" w:eastAsia="Times New Roman" w:hAnsi="Times New Roman" w:cs="Times New Roman"/>
          <w:sz w:val="28"/>
          <w:szCs w:val="28"/>
          <w:lang w:val="en-US"/>
        </w:rPr>
        <w:t>Zajęcia</w:t>
      </w:r>
      <w:proofErr w:type="spellEnd"/>
      <w:r w:rsidRPr="00E1649E">
        <w:rPr>
          <w:rFonts w:ascii="Times New Roman" w:eastAsia="Times New Roman" w:hAnsi="Times New Roman" w:cs="Times New Roman"/>
          <w:sz w:val="28"/>
          <w:szCs w:val="28"/>
          <w:lang w:val="en-US"/>
        </w:rPr>
        <w:t xml:space="preserve">: </w:t>
      </w:r>
      <w:r w:rsidR="00E1649E" w:rsidRPr="00E1649E">
        <w:rPr>
          <w:rFonts w:ascii="Times New Roman" w:eastAsia="Times New Roman" w:hAnsi="Times New Roman" w:cs="Times New Roman"/>
          <w:sz w:val="28"/>
          <w:szCs w:val="28"/>
          <w:lang w:val="en-US"/>
        </w:rPr>
        <w:t>Analog and digital electronic circuits</w:t>
      </w:r>
      <w:r w:rsidRPr="00E1649E">
        <w:rPr>
          <w:rFonts w:ascii="Times New Roman" w:eastAsia="Times New Roman" w:hAnsi="Times New Roman" w:cs="Times New Roman"/>
          <w:sz w:val="28"/>
          <w:szCs w:val="28"/>
          <w:lang w:val="en-US"/>
        </w:rPr>
        <w:t xml:space="preserve"> </w:t>
      </w:r>
    </w:p>
    <w:p w14:paraId="00DE00DF" w14:textId="17B5A1F5" w:rsidR="00D35D02" w:rsidRPr="00CB14AA" w:rsidRDefault="00E1649E">
      <w:pPr>
        <w:jc w:val="center"/>
        <w:rPr>
          <w:rFonts w:ascii="Times New Roman" w:eastAsia="Times New Roman" w:hAnsi="Times New Roman" w:cs="Times New Roman"/>
          <w:sz w:val="28"/>
          <w:szCs w:val="28"/>
          <w:lang w:val="en-US"/>
        </w:rPr>
      </w:pPr>
      <w:r w:rsidRPr="00CB14AA">
        <w:rPr>
          <w:rFonts w:ascii="Times New Roman" w:eastAsia="Times New Roman" w:hAnsi="Times New Roman" w:cs="Times New Roman"/>
          <w:sz w:val="28"/>
          <w:szCs w:val="28"/>
          <w:lang w:val="en-US"/>
        </w:rPr>
        <w:t xml:space="preserve">Teacher: prof. </w:t>
      </w:r>
      <w:proofErr w:type="spellStart"/>
      <w:r w:rsidRPr="00CB14AA">
        <w:rPr>
          <w:rFonts w:ascii="Times New Roman" w:eastAsia="Times New Roman" w:hAnsi="Times New Roman" w:cs="Times New Roman"/>
          <w:sz w:val="28"/>
          <w:szCs w:val="28"/>
          <w:lang w:val="en-US"/>
        </w:rPr>
        <w:t>dr</w:t>
      </w:r>
      <w:proofErr w:type="spellEnd"/>
      <w:r w:rsidRPr="00CB14AA">
        <w:rPr>
          <w:rFonts w:ascii="Times New Roman" w:eastAsia="Times New Roman" w:hAnsi="Times New Roman" w:cs="Times New Roman"/>
          <w:sz w:val="28"/>
          <w:szCs w:val="28"/>
          <w:lang w:val="en-US"/>
        </w:rPr>
        <w:t xml:space="preserve"> hab. </w:t>
      </w:r>
      <w:proofErr w:type="spellStart"/>
      <w:r w:rsidRPr="00CB14AA">
        <w:rPr>
          <w:rFonts w:ascii="Times New Roman" w:eastAsia="Times New Roman" w:hAnsi="Times New Roman" w:cs="Times New Roman"/>
          <w:sz w:val="28"/>
          <w:szCs w:val="28"/>
          <w:lang w:val="en-US"/>
        </w:rPr>
        <w:t>Vasyl</w:t>
      </w:r>
      <w:proofErr w:type="spellEnd"/>
      <w:r w:rsidRPr="00CB14AA">
        <w:rPr>
          <w:rFonts w:ascii="Times New Roman" w:eastAsia="Times New Roman" w:hAnsi="Times New Roman" w:cs="Times New Roman"/>
          <w:sz w:val="28"/>
          <w:szCs w:val="28"/>
          <w:lang w:val="en-US"/>
        </w:rPr>
        <w:t xml:space="preserve"> </w:t>
      </w:r>
      <w:proofErr w:type="spellStart"/>
      <w:r w:rsidRPr="00CB14AA">
        <w:rPr>
          <w:rFonts w:ascii="Times New Roman" w:eastAsia="Times New Roman" w:hAnsi="Times New Roman" w:cs="Times New Roman"/>
          <w:sz w:val="28"/>
          <w:szCs w:val="28"/>
          <w:lang w:val="en-US"/>
        </w:rPr>
        <w:t>Martsenyuk</w:t>
      </w:r>
      <w:proofErr w:type="spellEnd"/>
      <w:r w:rsidRPr="00CB14AA">
        <w:rPr>
          <w:rFonts w:ascii="Times New Roman" w:eastAsia="Times New Roman" w:hAnsi="Times New Roman" w:cs="Times New Roman"/>
          <w:sz w:val="28"/>
          <w:szCs w:val="28"/>
          <w:lang w:val="en-US"/>
        </w:rPr>
        <w:t xml:space="preserve"> </w:t>
      </w:r>
    </w:p>
    <w:p w14:paraId="00DE00E0" w14:textId="77777777" w:rsidR="00D35D02" w:rsidRPr="00CB14AA" w:rsidRDefault="00D35D02">
      <w:pPr>
        <w:jc w:val="center"/>
        <w:rPr>
          <w:rFonts w:ascii="Times New Roman" w:eastAsia="Times New Roman" w:hAnsi="Times New Roman" w:cs="Times New Roman"/>
          <w:sz w:val="28"/>
          <w:szCs w:val="28"/>
          <w:lang w:val="en-US"/>
        </w:rPr>
      </w:pPr>
    </w:p>
    <w:p w14:paraId="00DE00E1" w14:textId="77777777" w:rsidR="00D35D02" w:rsidRPr="00CB14AA" w:rsidRDefault="00D35D02">
      <w:pPr>
        <w:jc w:val="center"/>
        <w:rPr>
          <w:rFonts w:ascii="Times New Roman" w:eastAsia="Times New Roman" w:hAnsi="Times New Roman" w:cs="Times New Roman"/>
          <w:sz w:val="28"/>
          <w:szCs w:val="28"/>
          <w:lang w:val="en-US"/>
        </w:rPr>
      </w:pPr>
    </w:p>
    <w:p w14:paraId="00DE00E2" w14:textId="77777777" w:rsidR="00D35D02" w:rsidRPr="00CB14AA" w:rsidRDefault="00D35D02">
      <w:pPr>
        <w:jc w:val="center"/>
        <w:rPr>
          <w:rFonts w:ascii="Times New Roman" w:eastAsia="Times New Roman" w:hAnsi="Times New Roman" w:cs="Times New Roman"/>
          <w:sz w:val="28"/>
          <w:szCs w:val="28"/>
          <w:lang w:val="en-US"/>
        </w:rPr>
      </w:pPr>
    </w:p>
    <w:p w14:paraId="00DE00E3" w14:textId="77777777" w:rsidR="00D35D02" w:rsidRPr="00CB14AA" w:rsidRDefault="00D35D02">
      <w:pPr>
        <w:jc w:val="center"/>
        <w:rPr>
          <w:rFonts w:ascii="Times New Roman" w:eastAsia="Times New Roman" w:hAnsi="Times New Roman" w:cs="Times New Roman"/>
          <w:sz w:val="28"/>
          <w:szCs w:val="28"/>
          <w:lang w:val="en-US"/>
        </w:rPr>
      </w:pPr>
    </w:p>
    <w:p w14:paraId="00DE00E4" w14:textId="77777777" w:rsidR="00D35D02" w:rsidRPr="00CB14AA" w:rsidRDefault="00D35D02">
      <w:pPr>
        <w:jc w:val="center"/>
        <w:rPr>
          <w:rFonts w:ascii="Times New Roman" w:eastAsia="Times New Roman" w:hAnsi="Times New Roman" w:cs="Times New Roman"/>
          <w:sz w:val="28"/>
          <w:szCs w:val="28"/>
          <w:lang w:val="en-US"/>
        </w:rPr>
      </w:pPr>
    </w:p>
    <w:p w14:paraId="00DE00E5" w14:textId="77777777" w:rsidR="00D35D02" w:rsidRPr="00CB14AA" w:rsidRDefault="00D35D02">
      <w:pPr>
        <w:jc w:val="center"/>
        <w:rPr>
          <w:rFonts w:ascii="Times New Roman" w:eastAsia="Times New Roman" w:hAnsi="Times New Roman" w:cs="Times New Roman"/>
          <w:sz w:val="28"/>
          <w:szCs w:val="28"/>
          <w:lang w:val="en-US"/>
        </w:rPr>
      </w:pPr>
    </w:p>
    <w:p w14:paraId="00DE00E6" w14:textId="77777777" w:rsidR="00D35D02" w:rsidRPr="00CB14AA" w:rsidRDefault="00D35D02">
      <w:pPr>
        <w:jc w:val="center"/>
        <w:rPr>
          <w:rFonts w:ascii="Times New Roman" w:eastAsia="Times New Roman" w:hAnsi="Times New Roman" w:cs="Times New Roman"/>
          <w:sz w:val="28"/>
          <w:szCs w:val="28"/>
          <w:lang w:val="en-US"/>
        </w:rPr>
      </w:pPr>
    </w:p>
    <w:p w14:paraId="00DE00E7" w14:textId="77777777" w:rsidR="00D35D02" w:rsidRPr="00CB14AA" w:rsidRDefault="00D35D02">
      <w:pPr>
        <w:jc w:val="center"/>
        <w:rPr>
          <w:rFonts w:ascii="Times New Roman" w:eastAsia="Times New Roman" w:hAnsi="Times New Roman" w:cs="Times New Roman"/>
          <w:sz w:val="28"/>
          <w:szCs w:val="28"/>
          <w:lang w:val="en-US"/>
        </w:rPr>
      </w:pPr>
    </w:p>
    <w:p w14:paraId="00DE00E8" w14:textId="77777777" w:rsidR="00D35D02" w:rsidRPr="00CB14AA" w:rsidRDefault="00D35D02">
      <w:pPr>
        <w:jc w:val="center"/>
        <w:rPr>
          <w:rFonts w:ascii="Times New Roman" w:eastAsia="Times New Roman" w:hAnsi="Times New Roman" w:cs="Times New Roman"/>
          <w:sz w:val="28"/>
          <w:szCs w:val="28"/>
          <w:lang w:val="en-US"/>
        </w:rPr>
      </w:pPr>
    </w:p>
    <w:p w14:paraId="00DE00E9" w14:textId="77777777" w:rsidR="00D35D02" w:rsidRPr="00CB14AA" w:rsidRDefault="00D35D02">
      <w:pPr>
        <w:jc w:val="center"/>
        <w:rPr>
          <w:rFonts w:ascii="Times New Roman" w:eastAsia="Times New Roman" w:hAnsi="Times New Roman" w:cs="Times New Roman"/>
          <w:sz w:val="28"/>
          <w:szCs w:val="28"/>
          <w:lang w:val="en-US"/>
        </w:rPr>
      </w:pPr>
    </w:p>
    <w:p w14:paraId="00DE00EA" w14:textId="77777777" w:rsidR="00D35D02" w:rsidRPr="00CB14AA" w:rsidRDefault="00D35D02">
      <w:pPr>
        <w:jc w:val="center"/>
        <w:rPr>
          <w:rFonts w:ascii="Times New Roman" w:eastAsia="Times New Roman" w:hAnsi="Times New Roman" w:cs="Times New Roman"/>
          <w:sz w:val="28"/>
          <w:szCs w:val="28"/>
          <w:lang w:val="en-US"/>
        </w:rPr>
      </w:pPr>
    </w:p>
    <w:p w14:paraId="00DE00EB" w14:textId="77777777" w:rsidR="00D35D02" w:rsidRPr="00CB14AA" w:rsidRDefault="00D35D02">
      <w:pPr>
        <w:jc w:val="center"/>
        <w:rPr>
          <w:rFonts w:ascii="Times New Roman" w:eastAsia="Times New Roman" w:hAnsi="Times New Roman" w:cs="Times New Roman"/>
          <w:sz w:val="28"/>
          <w:szCs w:val="28"/>
          <w:lang w:val="en-US"/>
        </w:rPr>
      </w:pPr>
    </w:p>
    <w:p w14:paraId="00DE00EC" w14:textId="77777777" w:rsidR="00D35D02" w:rsidRPr="00CB14AA" w:rsidRDefault="00D35D02">
      <w:pPr>
        <w:jc w:val="center"/>
        <w:rPr>
          <w:rFonts w:ascii="Times New Roman" w:eastAsia="Times New Roman" w:hAnsi="Times New Roman" w:cs="Times New Roman"/>
          <w:sz w:val="28"/>
          <w:szCs w:val="28"/>
          <w:lang w:val="en-US"/>
        </w:rPr>
      </w:pPr>
    </w:p>
    <w:p w14:paraId="00DE00ED" w14:textId="77777777" w:rsidR="00D35D02" w:rsidRPr="00CB14AA" w:rsidRDefault="00D35D02">
      <w:pPr>
        <w:jc w:val="center"/>
        <w:rPr>
          <w:rFonts w:ascii="Times New Roman" w:eastAsia="Times New Roman" w:hAnsi="Times New Roman" w:cs="Times New Roman"/>
          <w:sz w:val="28"/>
          <w:szCs w:val="28"/>
          <w:lang w:val="en-US"/>
        </w:rPr>
      </w:pPr>
    </w:p>
    <w:p w14:paraId="00DE00EE" w14:textId="25175BF1" w:rsidR="00D35D02" w:rsidRPr="00CB14AA" w:rsidRDefault="00E1649E">
      <w:pPr>
        <w:jc w:val="center"/>
        <w:rPr>
          <w:rFonts w:ascii="Times New Roman" w:eastAsia="Times New Roman" w:hAnsi="Times New Roman" w:cs="Times New Roman"/>
          <w:b/>
          <w:sz w:val="28"/>
          <w:szCs w:val="28"/>
          <w:lang w:val="en-US"/>
        </w:rPr>
      </w:pPr>
      <w:r w:rsidRPr="00CB14AA">
        <w:rPr>
          <w:rFonts w:ascii="Times New Roman" w:eastAsia="Times New Roman" w:hAnsi="Times New Roman" w:cs="Times New Roman"/>
          <w:b/>
          <w:sz w:val="28"/>
          <w:szCs w:val="28"/>
          <w:lang w:val="en-US"/>
        </w:rPr>
        <w:t xml:space="preserve">Lab </w:t>
      </w:r>
      <w:r w:rsidR="00157E42">
        <w:rPr>
          <w:rFonts w:ascii="Times New Roman" w:eastAsia="Times New Roman" w:hAnsi="Times New Roman" w:cs="Times New Roman"/>
          <w:b/>
          <w:sz w:val="28"/>
          <w:szCs w:val="28"/>
          <w:lang w:val="en-US"/>
        </w:rPr>
        <w:t>2</w:t>
      </w:r>
    </w:p>
    <w:p w14:paraId="00DE00EF" w14:textId="4AD15561" w:rsidR="00D35D02" w:rsidRPr="00CB14AA" w:rsidRDefault="00157E42">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13</w:t>
      </w:r>
      <w:r w:rsidR="00CB14AA" w:rsidRPr="00CB14AA">
        <w:rPr>
          <w:rFonts w:ascii="Times New Roman" w:eastAsia="Times New Roman" w:hAnsi="Times New Roman" w:cs="Times New Roman"/>
          <w:sz w:val="28"/>
          <w:szCs w:val="28"/>
          <w:lang w:val="en-US"/>
        </w:rPr>
        <w:t>.03.2025</w:t>
      </w:r>
    </w:p>
    <w:p w14:paraId="00DE00F0" w14:textId="1F7E1B58" w:rsidR="00D35D02" w:rsidRPr="00CB14AA" w:rsidRDefault="00E1649E">
      <w:pPr>
        <w:jc w:val="center"/>
        <w:rPr>
          <w:rFonts w:ascii="Times New Roman" w:eastAsia="Times New Roman" w:hAnsi="Times New Roman" w:cs="Times New Roman"/>
          <w:sz w:val="28"/>
          <w:szCs w:val="28"/>
          <w:lang w:val="en-US"/>
        </w:rPr>
      </w:pPr>
      <w:r w:rsidRPr="00CB14AA">
        <w:rPr>
          <w:rFonts w:ascii="Times New Roman" w:eastAsia="Times New Roman" w:hAnsi="Times New Roman" w:cs="Times New Roman"/>
          <w:b/>
          <w:sz w:val="28"/>
          <w:szCs w:val="28"/>
          <w:lang w:val="en-US"/>
        </w:rPr>
        <w:t>Topic:</w:t>
      </w:r>
      <w:r w:rsidRPr="00CB14AA">
        <w:rPr>
          <w:rFonts w:ascii="Times New Roman" w:eastAsia="Times New Roman" w:hAnsi="Times New Roman" w:cs="Times New Roman"/>
          <w:sz w:val="28"/>
          <w:szCs w:val="28"/>
          <w:lang w:val="en-US"/>
        </w:rPr>
        <w:t xml:space="preserve"> "</w:t>
      </w:r>
      <w:r w:rsidR="00CB14AA" w:rsidRPr="00CB14AA">
        <w:rPr>
          <w:rFonts w:ascii="Times New Roman" w:eastAsia="Times New Roman" w:hAnsi="Times New Roman" w:cs="Times New Roman"/>
          <w:sz w:val="28"/>
          <w:szCs w:val="28"/>
          <w:lang w:val="en-US"/>
        </w:rPr>
        <w:t>Spectral Analysis of Deterministic Signals</w:t>
      </w:r>
      <w:r w:rsidRPr="00CB14AA">
        <w:rPr>
          <w:rFonts w:ascii="Times New Roman" w:eastAsia="Times New Roman" w:hAnsi="Times New Roman" w:cs="Times New Roman"/>
          <w:sz w:val="28"/>
          <w:szCs w:val="28"/>
          <w:lang w:val="en-US"/>
        </w:rPr>
        <w:t xml:space="preserve">" </w:t>
      </w:r>
    </w:p>
    <w:p w14:paraId="00DE00F1" w14:textId="2356FEC2" w:rsidR="00D35D02" w:rsidRPr="00E1649E" w:rsidRDefault="00E1649E">
      <w:pPr>
        <w:jc w:val="center"/>
        <w:rPr>
          <w:rFonts w:ascii="Times New Roman" w:eastAsia="Times New Roman" w:hAnsi="Times New Roman" w:cs="Times New Roman"/>
          <w:b/>
          <w:sz w:val="28"/>
          <w:szCs w:val="28"/>
          <w:lang w:val="pl-PL"/>
        </w:rPr>
      </w:pPr>
      <w:proofErr w:type="spellStart"/>
      <w:r>
        <w:rPr>
          <w:rFonts w:ascii="Times New Roman" w:eastAsia="Times New Roman" w:hAnsi="Times New Roman" w:cs="Times New Roman"/>
          <w:b/>
          <w:sz w:val="28"/>
          <w:szCs w:val="28"/>
          <w:lang w:val="pl-PL"/>
        </w:rPr>
        <w:t>Variant</w:t>
      </w:r>
      <w:proofErr w:type="spellEnd"/>
      <w:r w:rsidR="00CB14AA">
        <w:rPr>
          <w:rFonts w:ascii="Times New Roman" w:eastAsia="Times New Roman" w:hAnsi="Times New Roman" w:cs="Times New Roman"/>
          <w:b/>
          <w:sz w:val="28"/>
          <w:szCs w:val="28"/>
          <w:lang w:val="pl-PL"/>
        </w:rPr>
        <w:t>: 13</w:t>
      </w:r>
    </w:p>
    <w:p w14:paraId="00DE00F2" w14:textId="77777777" w:rsidR="00D35D02" w:rsidRPr="00E1649E" w:rsidRDefault="00D35D02">
      <w:pPr>
        <w:rPr>
          <w:rFonts w:ascii="Times New Roman" w:eastAsia="Times New Roman" w:hAnsi="Times New Roman" w:cs="Times New Roman"/>
          <w:sz w:val="28"/>
          <w:szCs w:val="28"/>
          <w:lang w:val="pl-PL"/>
        </w:rPr>
      </w:pPr>
    </w:p>
    <w:p w14:paraId="00DE00F3" w14:textId="77777777" w:rsidR="00D35D02" w:rsidRPr="00E1649E" w:rsidRDefault="00D35D02">
      <w:pPr>
        <w:rPr>
          <w:rFonts w:ascii="Times New Roman" w:eastAsia="Times New Roman" w:hAnsi="Times New Roman" w:cs="Times New Roman"/>
          <w:sz w:val="28"/>
          <w:szCs w:val="28"/>
          <w:lang w:val="pl-PL"/>
        </w:rPr>
      </w:pPr>
    </w:p>
    <w:p w14:paraId="00DE00F4" w14:textId="77777777" w:rsidR="00D35D02" w:rsidRPr="00E1649E" w:rsidRDefault="00D35D02">
      <w:pPr>
        <w:rPr>
          <w:rFonts w:ascii="Times New Roman" w:eastAsia="Times New Roman" w:hAnsi="Times New Roman" w:cs="Times New Roman"/>
          <w:sz w:val="28"/>
          <w:szCs w:val="28"/>
          <w:lang w:val="pl-PL"/>
        </w:rPr>
      </w:pPr>
    </w:p>
    <w:p w14:paraId="00DE00F5" w14:textId="77777777" w:rsidR="00D35D02" w:rsidRPr="00E1649E" w:rsidRDefault="00D35D02">
      <w:pPr>
        <w:rPr>
          <w:rFonts w:ascii="Times New Roman" w:eastAsia="Times New Roman" w:hAnsi="Times New Roman" w:cs="Times New Roman"/>
          <w:sz w:val="28"/>
          <w:szCs w:val="28"/>
          <w:lang w:val="pl-PL"/>
        </w:rPr>
      </w:pPr>
    </w:p>
    <w:p w14:paraId="00DE00F6" w14:textId="77777777" w:rsidR="00D35D02" w:rsidRPr="00E1649E" w:rsidRDefault="00D35D02">
      <w:pPr>
        <w:rPr>
          <w:rFonts w:ascii="Times New Roman" w:eastAsia="Times New Roman" w:hAnsi="Times New Roman" w:cs="Times New Roman"/>
          <w:sz w:val="28"/>
          <w:szCs w:val="28"/>
          <w:lang w:val="pl-PL"/>
        </w:rPr>
      </w:pPr>
    </w:p>
    <w:p w14:paraId="00DE00F7" w14:textId="77777777" w:rsidR="00D35D02" w:rsidRPr="00E1649E" w:rsidRDefault="00D35D02">
      <w:pPr>
        <w:rPr>
          <w:rFonts w:ascii="Times New Roman" w:eastAsia="Times New Roman" w:hAnsi="Times New Roman" w:cs="Times New Roman"/>
          <w:sz w:val="28"/>
          <w:szCs w:val="28"/>
          <w:lang w:val="pl-PL"/>
        </w:rPr>
      </w:pPr>
    </w:p>
    <w:p w14:paraId="00DE00F8" w14:textId="77777777" w:rsidR="00D35D02" w:rsidRPr="00E1649E" w:rsidRDefault="00D35D02">
      <w:pPr>
        <w:rPr>
          <w:rFonts w:ascii="Times New Roman" w:eastAsia="Times New Roman" w:hAnsi="Times New Roman" w:cs="Times New Roman"/>
          <w:sz w:val="28"/>
          <w:szCs w:val="28"/>
          <w:lang w:val="pl-PL"/>
        </w:rPr>
      </w:pPr>
    </w:p>
    <w:p w14:paraId="00DE00F9" w14:textId="77777777" w:rsidR="00D35D02" w:rsidRPr="00E1649E" w:rsidRDefault="00D35D02">
      <w:pPr>
        <w:rPr>
          <w:rFonts w:ascii="Times New Roman" w:eastAsia="Times New Roman" w:hAnsi="Times New Roman" w:cs="Times New Roman"/>
          <w:sz w:val="28"/>
          <w:szCs w:val="28"/>
          <w:lang w:val="pl-PL"/>
        </w:rPr>
      </w:pPr>
    </w:p>
    <w:p w14:paraId="00DE00FA" w14:textId="6C3AFA9B" w:rsidR="00D35D02" w:rsidRPr="00E1649E" w:rsidRDefault="00CB14AA">
      <w:pPr>
        <w:jc w:val="right"/>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Rafał Żmuda</w:t>
      </w:r>
    </w:p>
    <w:p w14:paraId="00DE00FB" w14:textId="77777777" w:rsidR="00D35D02" w:rsidRPr="00E1649E" w:rsidRDefault="00B71D0C">
      <w:pPr>
        <w:jc w:val="right"/>
        <w:rPr>
          <w:rFonts w:ascii="Times New Roman" w:eastAsia="Times New Roman" w:hAnsi="Times New Roman" w:cs="Times New Roman"/>
          <w:sz w:val="28"/>
          <w:szCs w:val="28"/>
          <w:lang w:val="pl-PL"/>
        </w:rPr>
      </w:pPr>
      <w:r w:rsidRPr="00E1649E">
        <w:rPr>
          <w:rFonts w:ascii="Times New Roman" w:eastAsia="Times New Roman" w:hAnsi="Times New Roman" w:cs="Times New Roman"/>
          <w:sz w:val="28"/>
          <w:szCs w:val="28"/>
          <w:lang w:val="pl-PL"/>
        </w:rPr>
        <w:t xml:space="preserve"> Informatyka II stopień, </w:t>
      </w:r>
    </w:p>
    <w:p w14:paraId="00DE00FC" w14:textId="77777777" w:rsidR="00D35D02" w:rsidRPr="00E1649E" w:rsidRDefault="00B71D0C">
      <w:pPr>
        <w:jc w:val="right"/>
        <w:rPr>
          <w:rFonts w:ascii="Times New Roman" w:eastAsia="Times New Roman" w:hAnsi="Times New Roman" w:cs="Times New Roman"/>
          <w:sz w:val="28"/>
          <w:szCs w:val="28"/>
          <w:lang w:val="pl-PL"/>
        </w:rPr>
      </w:pPr>
      <w:r w:rsidRPr="00E1649E">
        <w:rPr>
          <w:rFonts w:ascii="Times New Roman" w:eastAsia="Times New Roman" w:hAnsi="Times New Roman" w:cs="Times New Roman"/>
          <w:sz w:val="28"/>
          <w:szCs w:val="28"/>
          <w:lang w:val="pl-PL"/>
        </w:rPr>
        <w:t xml:space="preserve">stacjonarne, </w:t>
      </w:r>
    </w:p>
    <w:p w14:paraId="00DE00FD" w14:textId="5EB81E19" w:rsidR="00D35D02" w:rsidRPr="00E1649E" w:rsidRDefault="00CB14AA">
      <w:pPr>
        <w:jc w:val="right"/>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1</w:t>
      </w:r>
      <w:r w:rsidR="00B71D0C" w:rsidRPr="00E1649E">
        <w:rPr>
          <w:rFonts w:ascii="Times New Roman" w:eastAsia="Times New Roman" w:hAnsi="Times New Roman" w:cs="Times New Roman"/>
          <w:sz w:val="28"/>
          <w:szCs w:val="28"/>
          <w:lang w:val="pl-PL"/>
        </w:rPr>
        <w:t xml:space="preserve"> semestr, </w:t>
      </w:r>
    </w:p>
    <w:p w14:paraId="00DE00FE" w14:textId="74D813CB" w:rsidR="00D35D02" w:rsidRPr="00CB14AA" w:rsidRDefault="00B71D0C">
      <w:pPr>
        <w:jc w:val="right"/>
        <w:rPr>
          <w:rFonts w:ascii="Times New Roman" w:eastAsia="Times New Roman" w:hAnsi="Times New Roman" w:cs="Times New Roman"/>
          <w:sz w:val="28"/>
          <w:szCs w:val="28"/>
          <w:lang w:val="en-US"/>
        </w:rPr>
      </w:pPr>
      <w:r w:rsidRPr="00CB14AA">
        <w:rPr>
          <w:rFonts w:ascii="Times New Roman" w:eastAsia="Times New Roman" w:hAnsi="Times New Roman" w:cs="Times New Roman"/>
          <w:sz w:val="28"/>
          <w:szCs w:val="28"/>
          <w:lang w:val="en-US"/>
        </w:rPr>
        <w:t>Gr.</w:t>
      </w:r>
      <w:r w:rsidR="00CB14AA">
        <w:rPr>
          <w:rFonts w:ascii="Times New Roman" w:eastAsia="Times New Roman" w:hAnsi="Times New Roman" w:cs="Times New Roman"/>
          <w:sz w:val="28"/>
          <w:szCs w:val="28"/>
          <w:lang w:val="en-US"/>
        </w:rPr>
        <w:t>2b</w:t>
      </w:r>
    </w:p>
    <w:p w14:paraId="00DE00FF" w14:textId="77777777" w:rsidR="00D35D02" w:rsidRPr="00CB14AA" w:rsidRDefault="00D35D02">
      <w:pPr>
        <w:rPr>
          <w:rFonts w:ascii="Times New Roman" w:eastAsia="Times New Roman" w:hAnsi="Times New Roman" w:cs="Times New Roman"/>
          <w:sz w:val="28"/>
          <w:szCs w:val="28"/>
          <w:lang w:val="en-US"/>
        </w:rPr>
      </w:pPr>
    </w:p>
    <w:p w14:paraId="00DE0100" w14:textId="77777777" w:rsidR="00D35D02" w:rsidRPr="00CB14AA" w:rsidRDefault="00D35D02">
      <w:pPr>
        <w:rPr>
          <w:rFonts w:ascii="Times New Roman" w:eastAsia="Times New Roman" w:hAnsi="Times New Roman" w:cs="Times New Roman"/>
          <w:sz w:val="28"/>
          <w:szCs w:val="28"/>
          <w:lang w:val="en-US"/>
        </w:rPr>
      </w:pPr>
    </w:p>
    <w:p w14:paraId="5595FD59" w14:textId="77777777" w:rsidR="00C35201" w:rsidRPr="00CB14AA" w:rsidRDefault="00C35201">
      <w:pPr>
        <w:rPr>
          <w:rFonts w:ascii="Times New Roman" w:eastAsia="Times New Roman" w:hAnsi="Times New Roman" w:cs="Times New Roman"/>
          <w:sz w:val="28"/>
          <w:szCs w:val="28"/>
          <w:lang w:val="en-US"/>
        </w:rPr>
      </w:pPr>
    </w:p>
    <w:p w14:paraId="00DE0101" w14:textId="752D7BB4" w:rsidR="00D35D02" w:rsidRPr="00B71D0C" w:rsidRDefault="00C35201" w:rsidP="00CB14AA">
      <w:pPr>
        <w:pStyle w:val="Akapitzlist"/>
        <w:numPr>
          <w:ilvl w:val="0"/>
          <w:numId w:val="1"/>
        </w:numPr>
        <w:rPr>
          <w:rFonts w:ascii="Times New Roman" w:eastAsia="Times New Roman" w:hAnsi="Times New Roman" w:cs="Times New Roman"/>
          <w:b/>
          <w:sz w:val="40"/>
          <w:szCs w:val="40"/>
          <w:lang w:val="en-US"/>
        </w:rPr>
      </w:pPr>
      <w:r w:rsidRPr="00B71D0C">
        <w:rPr>
          <w:rFonts w:ascii="Times New Roman" w:eastAsia="Times New Roman" w:hAnsi="Times New Roman" w:cs="Times New Roman"/>
          <w:b/>
          <w:sz w:val="40"/>
          <w:szCs w:val="40"/>
          <w:lang w:val="en-US"/>
        </w:rPr>
        <w:lastRenderedPageBreak/>
        <w:t>Problem statement</w:t>
      </w:r>
      <w:r w:rsidR="00B71D0C" w:rsidRPr="00B71D0C">
        <w:rPr>
          <w:rFonts w:ascii="Times New Roman" w:eastAsia="Times New Roman" w:hAnsi="Times New Roman" w:cs="Times New Roman"/>
          <w:b/>
          <w:sz w:val="40"/>
          <w:szCs w:val="40"/>
          <w:lang w:val="en-US"/>
        </w:rPr>
        <w:t>:</w:t>
      </w:r>
    </w:p>
    <w:p w14:paraId="040EF4C4" w14:textId="77777777" w:rsidR="00157E42" w:rsidRPr="00157E42" w:rsidRDefault="00157E42" w:rsidP="00157E42">
      <w:pPr>
        <w:rPr>
          <w:rFonts w:ascii="Times New Roman" w:hAnsi="Times New Roman" w:cs="Times New Roman"/>
          <w:sz w:val="28"/>
          <w:szCs w:val="28"/>
          <w:lang w:val="en-US"/>
        </w:rPr>
      </w:pPr>
      <w:r w:rsidRPr="00157E42">
        <w:rPr>
          <w:rFonts w:ascii="Times New Roman" w:hAnsi="Times New Roman" w:cs="Times New Roman"/>
          <w:sz w:val="28"/>
          <w:szCs w:val="28"/>
          <w:lang w:val="en-US"/>
        </w:rPr>
        <w:t>Generate three sine signals of given f1, f2, and f3 and amplitude |x[k]|max</w:t>
      </w:r>
    </w:p>
    <w:p w14:paraId="4CD0C643" w14:textId="77777777" w:rsidR="00157E42" w:rsidRPr="00157E42" w:rsidRDefault="00157E42" w:rsidP="00157E42">
      <w:pPr>
        <w:rPr>
          <w:rFonts w:ascii="Times New Roman" w:hAnsi="Times New Roman" w:cs="Times New Roman"/>
          <w:sz w:val="28"/>
          <w:szCs w:val="28"/>
          <w:lang w:val="en-US"/>
        </w:rPr>
      </w:pPr>
      <w:r w:rsidRPr="00157E42">
        <w:rPr>
          <w:rFonts w:ascii="Times New Roman" w:hAnsi="Times New Roman" w:cs="Times New Roman"/>
          <w:sz w:val="28"/>
          <w:szCs w:val="28"/>
          <w:lang w:val="en-US"/>
        </w:rPr>
        <w:t>for the sampling frequency fs in the range of 0 ≤ k &lt; N.</w:t>
      </w:r>
    </w:p>
    <w:p w14:paraId="0052E7FD" w14:textId="77777777" w:rsidR="00157E42" w:rsidRPr="00157E42" w:rsidRDefault="00157E42" w:rsidP="00157E42">
      <w:pPr>
        <w:rPr>
          <w:rFonts w:ascii="Times New Roman" w:hAnsi="Times New Roman" w:cs="Times New Roman"/>
          <w:sz w:val="28"/>
          <w:szCs w:val="28"/>
          <w:lang w:val="en-US"/>
        </w:rPr>
      </w:pPr>
      <w:r w:rsidRPr="00157E42">
        <w:rPr>
          <w:rFonts w:ascii="Times New Roman" w:hAnsi="Times New Roman" w:cs="Times New Roman"/>
          <w:sz w:val="28"/>
          <w:szCs w:val="28"/>
          <w:lang w:val="en-US"/>
        </w:rPr>
        <w:t>Plot: 1 1. the "normalized" level of the DFT spectra. 2. the window</w:t>
      </w:r>
    </w:p>
    <w:p w14:paraId="00DE0102" w14:textId="079A7AC1" w:rsidR="00D35D02" w:rsidRPr="00CB14AA" w:rsidRDefault="00157E42" w:rsidP="00157E42">
      <w:pPr>
        <w:rPr>
          <w:rFonts w:ascii="Times New Roman" w:eastAsia="Times New Roman" w:hAnsi="Times New Roman" w:cs="Times New Roman"/>
          <w:b/>
          <w:sz w:val="28"/>
          <w:szCs w:val="28"/>
          <w:lang w:val="en-US"/>
        </w:rPr>
      </w:pPr>
      <w:r w:rsidRPr="00157E42">
        <w:rPr>
          <w:rFonts w:ascii="Times New Roman" w:hAnsi="Times New Roman" w:cs="Times New Roman"/>
          <w:sz w:val="28"/>
          <w:szCs w:val="28"/>
          <w:lang w:val="en-US"/>
        </w:rPr>
        <w:t xml:space="preserve">DTFT spectra normalized to their </w:t>
      </w:r>
      <w:proofErr w:type="spellStart"/>
      <w:r w:rsidRPr="00157E42">
        <w:rPr>
          <w:rFonts w:ascii="Times New Roman" w:hAnsi="Times New Roman" w:cs="Times New Roman"/>
          <w:sz w:val="28"/>
          <w:szCs w:val="28"/>
          <w:lang w:val="en-US"/>
        </w:rPr>
        <w:t>mainlobe</w:t>
      </w:r>
      <w:proofErr w:type="spellEnd"/>
      <w:r w:rsidRPr="00157E42">
        <w:rPr>
          <w:rFonts w:ascii="Times New Roman" w:hAnsi="Times New Roman" w:cs="Times New Roman"/>
          <w:sz w:val="28"/>
          <w:szCs w:val="28"/>
          <w:lang w:val="en-US"/>
        </w:rPr>
        <w:t xml:space="preserve"> maximum</w:t>
      </w:r>
    </w:p>
    <w:p w14:paraId="00DE0103" w14:textId="77777777" w:rsidR="00D35D02" w:rsidRPr="00CB14AA" w:rsidRDefault="00D35D02">
      <w:pPr>
        <w:rPr>
          <w:rFonts w:ascii="Times New Roman" w:eastAsia="Times New Roman" w:hAnsi="Times New Roman" w:cs="Times New Roman"/>
          <w:b/>
          <w:sz w:val="28"/>
          <w:szCs w:val="28"/>
          <w:lang w:val="en-US"/>
        </w:rPr>
      </w:pPr>
    </w:p>
    <w:p w14:paraId="00DE0104" w14:textId="329AE8F0" w:rsidR="00D35D02" w:rsidRPr="00B71D0C" w:rsidRDefault="00B71D0C">
      <w:pPr>
        <w:rPr>
          <w:rFonts w:ascii="Times New Roman" w:eastAsia="Times New Roman" w:hAnsi="Times New Roman" w:cs="Times New Roman"/>
          <w:b/>
          <w:sz w:val="40"/>
          <w:szCs w:val="40"/>
          <w:lang w:val="en-US"/>
        </w:rPr>
      </w:pPr>
      <w:r w:rsidRPr="00B71D0C">
        <w:rPr>
          <w:rFonts w:ascii="Times New Roman" w:eastAsia="Times New Roman" w:hAnsi="Times New Roman" w:cs="Times New Roman"/>
          <w:b/>
          <w:sz w:val="40"/>
          <w:szCs w:val="40"/>
          <w:lang w:val="en-US"/>
        </w:rPr>
        <w:t xml:space="preserve">2. </w:t>
      </w:r>
      <w:r w:rsidR="00E1649E" w:rsidRPr="00B71D0C">
        <w:rPr>
          <w:rFonts w:ascii="Times New Roman" w:eastAsia="Times New Roman" w:hAnsi="Times New Roman" w:cs="Times New Roman"/>
          <w:b/>
          <w:sz w:val="40"/>
          <w:szCs w:val="40"/>
          <w:lang w:val="en-US"/>
        </w:rPr>
        <w:t>Input data</w:t>
      </w:r>
      <w:r w:rsidRPr="00B71D0C">
        <w:rPr>
          <w:rFonts w:ascii="Times New Roman" w:eastAsia="Times New Roman" w:hAnsi="Times New Roman" w:cs="Times New Roman"/>
          <w:b/>
          <w:sz w:val="40"/>
          <w:szCs w:val="40"/>
          <w:lang w:val="en-US"/>
        </w:rPr>
        <w:t>:</w:t>
      </w:r>
    </w:p>
    <w:p w14:paraId="708CFC73" w14:textId="163F8A29" w:rsidR="00465B82" w:rsidRDefault="00157E42">
      <w:pPr>
        <w:rPr>
          <w:rFonts w:ascii="Times New Roman" w:hAnsi="Times New Roman" w:cs="Times New Roman"/>
          <w:sz w:val="28"/>
          <w:szCs w:val="28"/>
        </w:rPr>
      </w:pPr>
      <w:r>
        <w:rPr>
          <w:rFonts w:ascii="Times New Roman" w:hAnsi="Times New Roman" w:cs="Times New Roman"/>
          <w:sz w:val="28"/>
          <w:szCs w:val="28"/>
        </w:rPr>
        <w:t>f</w:t>
      </w:r>
      <w:r w:rsidRPr="00465B82">
        <w:rPr>
          <w:rFonts w:ascii="Times New Roman" w:hAnsi="Times New Roman" w:cs="Times New Roman"/>
          <w:sz w:val="28"/>
          <w:szCs w:val="28"/>
          <w:vertAlign w:val="subscript"/>
        </w:rPr>
        <w:t>1</w:t>
      </w:r>
      <w:r w:rsidR="00465B82">
        <w:rPr>
          <w:rFonts w:ascii="Times New Roman" w:hAnsi="Times New Roman" w:cs="Times New Roman"/>
          <w:sz w:val="28"/>
          <w:szCs w:val="28"/>
        </w:rPr>
        <w:t xml:space="preserve"> = </w:t>
      </w:r>
      <w:r w:rsidRPr="00157E42">
        <w:rPr>
          <w:rFonts w:ascii="Times New Roman" w:hAnsi="Times New Roman" w:cs="Times New Roman"/>
          <w:sz w:val="28"/>
          <w:szCs w:val="28"/>
        </w:rPr>
        <w:t>500</w:t>
      </w:r>
      <w:r>
        <w:rPr>
          <w:rFonts w:ascii="Times New Roman" w:hAnsi="Times New Roman" w:cs="Times New Roman"/>
          <w:sz w:val="28"/>
          <w:szCs w:val="28"/>
        </w:rPr>
        <w:t xml:space="preserve">, </w:t>
      </w:r>
      <w:r w:rsidRPr="00157E42">
        <w:rPr>
          <w:rFonts w:ascii="Times New Roman" w:hAnsi="Times New Roman" w:cs="Times New Roman"/>
          <w:sz w:val="28"/>
          <w:szCs w:val="28"/>
        </w:rPr>
        <w:t xml:space="preserve"> </w:t>
      </w:r>
    </w:p>
    <w:p w14:paraId="6A68BD08" w14:textId="6DF03E1B" w:rsidR="00465B82" w:rsidRDefault="00157E42">
      <w:pPr>
        <w:rPr>
          <w:rFonts w:ascii="Times New Roman" w:hAnsi="Times New Roman" w:cs="Times New Roman"/>
          <w:sz w:val="28"/>
          <w:szCs w:val="28"/>
        </w:rPr>
      </w:pPr>
      <w:r>
        <w:rPr>
          <w:rFonts w:ascii="Times New Roman" w:hAnsi="Times New Roman" w:cs="Times New Roman"/>
          <w:sz w:val="28"/>
          <w:szCs w:val="28"/>
        </w:rPr>
        <w:t>f</w:t>
      </w:r>
      <w:r w:rsidRPr="00465B82">
        <w:rPr>
          <w:rFonts w:ascii="Times New Roman" w:hAnsi="Times New Roman" w:cs="Times New Roman"/>
          <w:sz w:val="28"/>
          <w:szCs w:val="28"/>
          <w:vertAlign w:val="subscript"/>
        </w:rPr>
        <w:t>2</w:t>
      </w:r>
      <w:r w:rsidR="00465B82">
        <w:rPr>
          <w:rFonts w:ascii="Times New Roman" w:hAnsi="Times New Roman" w:cs="Times New Roman"/>
          <w:sz w:val="28"/>
          <w:szCs w:val="28"/>
        </w:rPr>
        <w:t xml:space="preserve"> = </w:t>
      </w:r>
      <w:r w:rsidRPr="00157E42">
        <w:rPr>
          <w:rFonts w:ascii="Times New Roman" w:hAnsi="Times New Roman" w:cs="Times New Roman"/>
          <w:sz w:val="28"/>
          <w:szCs w:val="28"/>
        </w:rPr>
        <w:t>500.25</w:t>
      </w:r>
      <w:r>
        <w:rPr>
          <w:rFonts w:ascii="Times New Roman" w:hAnsi="Times New Roman" w:cs="Times New Roman"/>
          <w:sz w:val="28"/>
          <w:szCs w:val="28"/>
        </w:rPr>
        <w:t>,</w:t>
      </w:r>
      <w:r w:rsidRPr="00157E42">
        <w:rPr>
          <w:rFonts w:ascii="Times New Roman" w:hAnsi="Times New Roman" w:cs="Times New Roman"/>
          <w:sz w:val="28"/>
          <w:szCs w:val="28"/>
        </w:rPr>
        <w:t xml:space="preserve"> </w:t>
      </w:r>
    </w:p>
    <w:p w14:paraId="6C210065" w14:textId="61C1F402" w:rsidR="00465B82" w:rsidRDefault="00157E42">
      <w:pPr>
        <w:rPr>
          <w:rFonts w:ascii="Times New Roman" w:hAnsi="Times New Roman" w:cs="Times New Roman"/>
          <w:sz w:val="28"/>
          <w:szCs w:val="28"/>
        </w:rPr>
      </w:pPr>
      <w:r>
        <w:rPr>
          <w:rFonts w:ascii="Times New Roman" w:hAnsi="Times New Roman" w:cs="Times New Roman"/>
          <w:sz w:val="28"/>
          <w:szCs w:val="28"/>
        </w:rPr>
        <w:t>f</w:t>
      </w:r>
      <w:r w:rsidRPr="00465B82">
        <w:rPr>
          <w:rFonts w:ascii="Times New Roman" w:hAnsi="Times New Roman" w:cs="Times New Roman"/>
          <w:sz w:val="28"/>
          <w:szCs w:val="28"/>
          <w:vertAlign w:val="subscript"/>
        </w:rPr>
        <w:t>3</w:t>
      </w:r>
      <w:r w:rsidR="00465B82">
        <w:rPr>
          <w:rFonts w:ascii="Times New Roman" w:hAnsi="Times New Roman" w:cs="Times New Roman"/>
          <w:sz w:val="28"/>
          <w:szCs w:val="28"/>
        </w:rPr>
        <w:t xml:space="preserve"> = </w:t>
      </w:r>
      <w:r w:rsidRPr="00157E42">
        <w:rPr>
          <w:rFonts w:ascii="Times New Roman" w:hAnsi="Times New Roman" w:cs="Times New Roman"/>
          <w:sz w:val="28"/>
          <w:szCs w:val="28"/>
        </w:rPr>
        <w:t>499.75</w:t>
      </w:r>
      <w:r w:rsidR="00465B82">
        <w:rPr>
          <w:rFonts w:ascii="Times New Roman" w:hAnsi="Times New Roman" w:cs="Times New Roman"/>
          <w:sz w:val="28"/>
          <w:szCs w:val="28"/>
        </w:rPr>
        <w:t>,</w:t>
      </w:r>
    </w:p>
    <w:p w14:paraId="62DB4E44" w14:textId="4BBEF39E" w:rsidR="00465B82" w:rsidRDefault="00465B82">
      <w:pPr>
        <w:rPr>
          <w:rFonts w:ascii="Times New Roman" w:hAnsi="Times New Roman" w:cs="Times New Roman"/>
          <w:sz w:val="28"/>
          <w:szCs w:val="28"/>
        </w:rPr>
      </w:pPr>
      <w:r>
        <w:rPr>
          <w:rFonts w:ascii="Times New Roman" w:hAnsi="Times New Roman" w:cs="Times New Roman"/>
          <w:sz w:val="28"/>
          <w:szCs w:val="28"/>
        </w:rPr>
        <w:t>x[k]</w:t>
      </w:r>
      <w:r w:rsidRPr="00465B82">
        <w:rPr>
          <w:rFonts w:ascii="Times New Roman" w:hAnsi="Times New Roman" w:cs="Times New Roman"/>
          <w:sz w:val="28"/>
          <w:szCs w:val="28"/>
          <w:vertAlign w:val="subscript"/>
        </w:rPr>
        <w:t>max</w:t>
      </w:r>
      <w:r>
        <w:rPr>
          <w:rFonts w:ascii="Times New Roman" w:hAnsi="Times New Roman" w:cs="Times New Roman"/>
          <w:sz w:val="28"/>
          <w:szCs w:val="28"/>
        </w:rPr>
        <w:t xml:space="preserve"> = </w:t>
      </w:r>
      <w:r w:rsidR="00157E42" w:rsidRPr="00157E42">
        <w:rPr>
          <w:rFonts w:ascii="Times New Roman" w:hAnsi="Times New Roman" w:cs="Times New Roman"/>
          <w:sz w:val="28"/>
          <w:szCs w:val="28"/>
        </w:rPr>
        <w:t xml:space="preserve">4 </w:t>
      </w:r>
    </w:p>
    <w:p w14:paraId="1A0140CC" w14:textId="3E0AEF28" w:rsidR="00465B82" w:rsidRDefault="00465B82">
      <w:pPr>
        <w:rPr>
          <w:rFonts w:ascii="Times New Roman" w:hAnsi="Times New Roman" w:cs="Times New Roman"/>
          <w:sz w:val="28"/>
          <w:szCs w:val="28"/>
        </w:rPr>
      </w:pPr>
      <w:r>
        <w:rPr>
          <w:rFonts w:ascii="Times New Roman" w:hAnsi="Times New Roman" w:cs="Times New Roman"/>
          <w:sz w:val="28"/>
          <w:szCs w:val="28"/>
        </w:rPr>
        <w:t>f</w:t>
      </w:r>
      <w:r w:rsidRPr="00465B82">
        <w:rPr>
          <w:rFonts w:ascii="Times New Roman" w:hAnsi="Times New Roman" w:cs="Times New Roman"/>
          <w:sz w:val="28"/>
          <w:szCs w:val="28"/>
          <w:vertAlign w:val="subscript"/>
        </w:rPr>
        <w:t>s</w:t>
      </w:r>
      <w:r>
        <w:rPr>
          <w:rFonts w:ascii="Times New Roman" w:hAnsi="Times New Roman" w:cs="Times New Roman"/>
          <w:sz w:val="28"/>
          <w:szCs w:val="28"/>
        </w:rPr>
        <w:t xml:space="preserve"> = </w:t>
      </w:r>
      <w:r w:rsidR="00157E42" w:rsidRPr="00157E42">
        <w:rPr>
          <w:rFonts w:ascii="Times New Roman" w:hAnsi="Times New Roman" w:cs="Times New Roman"/>
          <w:sz w:val="28"/>
          <w:szCs w:val="28"/>
        </w:rPr>
        <w:t xml:space="preserve">800 </w:t>
      </w:r>
    </w:p>
    <w:p w14:paraId="00DE0105" w14:textId="0569E800" w:rsidR="00D35D02" w:rsidRPr="00B71D0C" w:rsidRDefault="00465B82">
      <w:pPr>
        <w:rPr>
          <w:rFonts w:ascii="Times New Roman" w:eastAsia="Times New Roman" w:hAnsi="Times New Roman" w:cs="Times New Roman"/>
          <w:b/>
          <w:sz w:val="28"/>
          <w:szCs w:val="28"/>
          <w:lang w:val="en-US"/>
        </w:rPr>
      </w:pPr>
      <w:r>
        <w:rPr>
          <w:rFonts w:ascii="Times New Roman" w:hAnsi="Times New Roman" w:cs="Times New Roman"/>
          <w:sz w:val="28"/>
          <w:szCs w:val="28"/>
        </w:rPr>
        <w:t xml:space="preserve">N = </w:t>
      </w:r>
      <w:r w:rsidR="00157E42" w:rsidRPr="00157E42">
        <w:rPr>
          <w:rFonts w:ascii="Times New Roman" w:hAnsi="Times New Roman" w:cs="Times New Roman"/>
          <w:sz w:val="28"/>
          <w:szCs w:val="28"/>
        </w:rPr>
        <w:t>1800</w:t>
      </w:r>
    </w:p>
    <w:p w14:paraId="00DE0107" w14:textId="77777777" w:rsidR="00D35D02" w:rsidRPr="00CB14AA" w:rsidRDefault="00D35D02">
      <w:pPr>
        <w:rPr>
          <w:rFonts w:ascii="Times New Roman" w:eastAsia="Times New Roman" w:hAnsi="Times New Roman" w:cs="Times New Roman"/>
          <w:b/>
          <w:sz w:val="28"/>
          <w:szCs w:val="28"/>
          <w:lang w:val="en-US"/>
        </w:rPr>
      </w:pPr>
    </w:p>
    <w:p w14:paraId="00DE0108" w14:textId="312E7594" w:rsidR="00D35D02" w:rsidRPr="00B71D0C" w:rsidRDefault="00B71D0C">
      <w:pPr>
        <w:rPr>
          <w:rFonts w:ascii="Times New Roman" w:eastAsia="Times New Roman" w:hAnsi="Times New Roman" w:cs="Times New Roman"/>
          <w:b/>
          <w:sz w:val="40"/>
          <w:szCs w:val="40"/>
          <w:lang w:val="en-US"/>
        </w:rPr>
      </w:pPr>
      <w:r w:rsidRPr="00B71D0C">
        <w:rPr>
          <w:rFonts w:ascii="Times New Roman" w:eastAsia="Times New Roman" w:hAnsi="Times New Roman" w:cs="Times New Roman"/>
          <w:b/>
          <w:sz w:val="40"/>
          <w:szCs w:val="40"/>
          <w:lang w:val="en-US"/>
        </w:rPr>
        <w:t xml:space="preserve">3. </w:t>
      </w:r>
      <w:r w:rsidR="00F40D0C" w:rsidRPr="00B71D0C">
        <w:rPr>
          <w:rFonts w:ascii="Times New Roman" w:eastAsia="Times New Roman" w:hAnsi="Times New Roman" w:cs="Times New Roman"/>
          <w:b/>
          <w:sz w:val="40"/>
          <w:szCs w:val="40"/>
          <w:lang w:val="en-US"/>
        </w:rPr>
        <w:t>Commands used</w:t>
      </w:r>
      <w:r w:rsidRPr="00B71D0C">
        <w:rPr>
          <w:rFonts w:ascii="Times New Roman" w:eastAsia="Times New Roman" w:hAnsi="Times New Roman" w:cs="Times New Roman"/>
          <w:b/>
          <w:sz w:val="40"/>
          <w:szCs w:val="40"/>
          <w:lang w:val="en-US"/>
        </w:rPr>
        <w:t xml:space="preserve"> (</w:t>
      </w:r>
      <w:r w:rsidR="00F40D0C" w:rsidRPr="00B71D0C">
        <w:rPr>
          <w:rFonts w:ascii="Times New Roman" w:eastAsia="Times New Roman" w:hAnsi="Times New Roman" w:cs="Times New Roman"/>
          <w:b/>
          <w:sz w:val="40"/>
          <w:szCs w:val="40"/>
          <w:lang w:val="en-US"/>
        </w:rPr>
        <w:t>or</w:t>
      </w:r>
      <w:r w:rsidRPr="00B71D0C">
        <w:rPr>
          <w:rFonts w:ascii="Times New Roman" w:eastAsia="Times New Roman" w:hAnsi="Times New Roman" w:cs="Times New Roman"/>
          <w:b/>
          <w:sz w:val="40"/>
          <w:szCs w:val="40"/>
          <w:lang w:val="en-US"/>
        </w:rPr>
        <w:t xml:space="preserve"> GUI): </w:t>
      </w:r>
    </w:p>
    <w:p w14:paraId="00DE0109" w14:textId="77777777" w:rsidR="00D35D02" w:rsidRPr="00F40D0C" w:rsidRDefault="00D35D02">
      <w:pPr>
        <w:rPr>
          <w:rFonts w:ascii="Times New Roman" w:eastAsia="Times New Roman" w:hAnsi="Times New Roman" w:cs="Times New Roman"/>
          <w:sz w:val="28"/>
          <w:szCs w:val="28"/>
          <w:lang w:val="en-US"/>
        </w:rPr>
      </w:pPr>
    </w:p>
    <w:p w14:paraId="53534CC3" w14:textId="3170D6F6" w:rsidR="00465B82" w:rsidRPr="009B003D" w:rsidRDefault="00465B82" w:rsidP="00CB14AA">
      <w:pPr>
        <w:pStyle w:val="Akapitzlist"/>
        <w:numPr>
          <w:ilvl w:val="0"/>
          <w:numId w:val="2"/>
        </w:numPr>
        <w:rPr>
          <w:rFonts w:ascii="Times New Roman" w:eastAsia="Times New Roman" w:hAnsi="Times New Roman" w:cs="Times New Roman"/>
          <w:b/>
          <w:bCs/>
          <w:sz w:val="32"/>
          <w:szCs w:val="32"/>
          <w:lang w:val="en-US"/>
        </w:rPr>
      </w:pPr>
      <w:r w:rsidRPr="009B003D">
        <w:rPr>
          <w:rFonts w:ascii="Times New Roman" w:eastAsia="Times New Roman" w:hAnsi="Times New Roman" w:cs="Times New Roman"/>
          <w:b/>
          <w:bCs/>
          <w:sz w:val="32"/>
          <w:szCs w:val="32"/>
          <w:lang w:val="en-US"/>
        </w:rPr>
        <w:t>P</w:t>
      </w:r>
      <w:r w:rsidRPr="009B003D">
        <w:rPr>
          <w:rFonts w:ascii="Times New Roman" w:eastAsia="Times New Roman" w:hAnsi="Times New Roman" w:cs="Times New Roman"/>
          <w:b/>
          <w:bCs/>
          <w:sz w:val="32"/>
          <w:szCs w:val="32"/>
          <w:lang w:val="en-US"/>
        </w:rPr>
        <w:t>art 1</w:t>
      </w:r>
      <w:r w:rsidRPr="009B003D">
        <w:rPr>
          <w:rFonts w:ascii="Times New Roman" w:eastAsia="Times New Roman" w:hAnsi="Times New Roman" w:cs="Times New Roman"/>
          <w:b/>
          <w:bCs/>
          <w:sz w:val="32"/>
          <w:szCs w:val="32"/>
          <w:lang w:val="en-US"/>
        </w:rPr>
        <w:t xml:space="preserve">of the </w:t>
      </w:r>
      <w:r w:rsidR="009B003D" w:rsidRPr="009B003D">
        <w:rPr>
          <w:rFonts w:ascii="Times New Roman" w:eastAsia="Times New Roman" w:hAnsi="Times New Roman" w:cs="Times New Roman"/>
          <w:b/>
          <w:bCs/>
          <w:sz w:val="32"/>
          <w:szCs w:val="32"/>
          <w:lang w:val="en-US"/>
        </w:rPr>
        <w:t>assignment DFT spectrum</w:t>
      </w:r>
    </w:p>
    <w:p w14:paraId="00DE010A" w14:textId="24162B5B" w:rsidR="00D35D02" w:rsidRPr="009B003D" w:rsidRDefault="00465B82" w:rsidP="009B003D">
      <w:pPr>
        <w:pStyle w:val="Akapitzlist"/>
        <w:numPr>
          <w:ilvl w:val="0"/>
          <w:numId w:val="3"/>
        </w:numPr>
        <w:rPr>
          <w:rFonts w:ascii="Times New Roman" w:eastAsia="Times New Roman" w:hAnsi="Times New Roman" w:cs="Times New Roman"/>
          <w:sz w:val="28"/>
          <w:szCs w:val="28"/>
          <w:lang w:val="en-US"/>
        </w:rPr>
      </w:pPr>
      <w:r w:rsidRPr="009B003D">
        <w:rPr>
          <w:rFonts w:ascii="Times New Roman" w:eastAsia="Times New Roman" w:hAnsi="Times New Roman" w:cs="Times New Roman"/>
          <w:sz w:val="28"/>
          <w:szCs w:val="28"/>
          <w:lang w:val="en-US"/>
        </w:rPr>
        <w:t>S</w:t>
      </w:r>
      <w:r w:rsidR="00F40D0C" w:rsidRPr="009B003D">
        <w:rPr>
          <w:rFonts w:ascii="Times New Roman" w:eastAsia="Times New Roman" w:hAnsi="Times New Roman" w:cs="Times New Roman"/>
          <w:sz w:val="28"/>
          <w:szCs w:val="28"/>
          <w:lang w:val="en-US"/>
        </w:rPr>
        <w:t xml:space="preserve">ource code </w:t>
      </w:r>
    </w:p>
    <w:p w14:paraId="43A10418" w14:textId="2E0B73EF" w:rsidR="00CB14AA" w:rsidRPr="00CB14AA" w:rsidRDefault="00465B82" w:rsidP="009B003D">
      <w:pPr>
        <w:jc w:val="center"/>
        <w:rPr>
          <w:rFonts w:ascii="Times New Roman" w:eastAsia="Times New Roman" w:hAnsi="Times New Roman" w:cs="Times New Roman"/>
          <w:sz w:val="28"/>
          <w:szCs w:val="28"/>
          <w:lang w:val="en-US"/>
        </w:rPr>
      </w:pPr>
      <w:r w:rsidRPr="00465B82">
        <w:rPr>
          <w:rFonts w:ascii="Times New Roman" w:eastAsia="Times New Roman" w:hAnsi="Times New Roman" w:cs="Times New Roman"/>
          <w:sz w:val="28"/>
          <w:szCs w:val="28"/>
          <w:lang w:val="en-US"/>
        </w:rPr>
        <w:drawing>
          <wp:inline distT="0" distB="0" distL="0" distR="0" wp14:anchorId="086B5C76" wp14:editId="4162B714">
            <wp:extent cx="5553330" cy="421005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9155" cy="4214466"/>
                    </a:xfrm>
                    <a:prstGeom prst="rect">
                      <a:avLst/>
                    </a:prstGeom>
                  </pic:spPr>
                </pic:pic>
              </a:graphicData>
            </a:graphic>
          </wp:inline>
        </w:drawing>
      </w:r>
    </w:p>
    <w:p w14:paraId="00DE010E" w14:textId="03165C80" w:rsidR="00D35D02" w:rsidRPr="009B003D" w:rsidRDefault="00465B82" w:rsidP="009B003D">
      <w:pPr>
        <w:ind w:left="360"/>
        <w:rPr>
          <w:rFonts w:ascii="Times New Roman" w:eastAsia="Times New Roman" w:hAnsi="Times New Roman" w:cs="Times New Roman"/>
          <w:sz w:val="28"/>
          <w:szCs w:val="28"/>
          <w:lang w:val="en-US"/>
        </w:rPr>
      </w:pPr>
      <w:r w:rsidRPr="00465B82">
        <w:rPr>
          <w:lang w:val="en-US"/>
        </w:rPr>
        <w:lastRenderedPageBreak/>
        <w:drawing>
          <wp:inline distT="0" distB="0" distL="0" distR="0" wp14:anchorId="0141A427" wp14:editId="4E432FFA">
            <wp:extent cx="3048425" cy="1981477"/>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8425" cy="1981477"/>
                    </a:xfrm>
                    <a:prstGeom prst="rect">
                      <a:avLst/>
                    </a:prstGeom>
                  </pic:spPr>
                </pic:pic>
              </a:graphicData>
            </a:graphic>
          </wp:inline>
        </w:drawing>
      </w:r>
    </w:p>
    <w:p w14:paraId="0BE75300" w14:textId="77777777" w:rsidR="009B003D" w:rsidRDefault="009B003D">
      <w:pPr>
        <w:rPr>
          <w:rFonts w:ascii="Times New Roman" w:eastAsia="Times New Roman" w:hAnsi="Times New Roman" w:cs="Times New Roman"/>
          <w:sz w:val="28"/>
          <w:szCs w:val="28"/>
          <w:lang w:val="en-US"/>
        </w:rPr>
      </w:pPr>
    </w:p>
    <w:p w14:paraId="13F66E0E" w14:textId="2187E135" w:rsidR="00465B82" w:rsidRPr="009B003D" w:rsidRDefault="00465B82" w:rsidP="009B003D">
      <w:pPr>
        <w:pStyle w:val="Akapitzlist"/>
        <w:numPr>
          <w:ilvl w:val="0"/>
          <w:numId w:val="3"/>
        </w:numPr>
        <w:rPr>
          <w:rFonts w:ascii="Times New Roman" w:eastAsia="Times New Roman" w:hAnsi="Times New Roman" w:cs="Times New Roman"/>
          <w:sz w:val="28"/>
          <w:szCs w:val="28"/>
          <w:lang w:val="en-US"/>
        </w:rPr>
      </w:pPr>
      <w:r w:rsidRPr="009B003D">
        <w:rPr>
          <w:rFonts w:ascii="Times New Roman" w:eastAsia="Times New Roman" w:hAnsi="Times New Roman" w:cs="Times New Roman"/>
          <w:sz w:val="28"/>
          <w:szCs w:val="28"/>
          <w:lang w:val="en-US"/>
        </w:rPr>
        <w:t>Outcomes:</w:t>
      </w:r>
    </w:p>
    <w:p w14:paraId="53094E1F" w14:textId="6C9A76D3" w:rsidR="009B003D" w:rsidRDefault="00465B82" w:rsidP="009B003D">
      <w:pPr>
        <w:jc w:val="center"/>
        <w:rPr>
          <w:rFonts w:ascii="Times New Roman" w:eastAsia="Times New Roman" w:hAnsi="Times New Roman" w:cs="Times New Roman"/>
          <w:sz w:val="28"/>
          <w:szCs w:val="28"/>
          <w:lang w:val="en-US"/>
        </w:rPr>
      </w:pPr>
      <w:r w:rsidRPr="00465B82">
        <w:rPr>
          <w:rFonts w:ascii="Times New Roman" w:eastAsia="Times New Roman" w:hAnsi="Times New Roman" w:cs="Times New Roman"/>
          <w:sz w:val="28"/>
          <w:szCs w:val="28"/>
          <w:lang w:val="en-US"/>
        </w:rPr>
        <w:drawing>
          <wp:inline distT="0" distB="0" distL="0" distR="0" wp14:anchorId="3DD3CDA7" wp14:editId="5E8AFD97">
            <wp:extent cx="5733415" cy="1714500"/>
            <wp:effectExtent l="0" t="0" r="63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1714500"/>
                    </a:xfrm>
                    <a:prstGeom prst="rect">
                      <a:avLst/>
                    </a:prstGeom>
                  </pic:spPr>
                </pic:pic>
              </a:graphicData>
            </a:graphic>
          </wp:inline>
        </w:drawing>
      </w:r>
      <w:r w:rsidR="009B003D">
        <w:rPr>
          <w:rFonts w:ascii="Times New Roman" w:eastAsia="Times New Roman" w:hAnsi="Times New Roman" w:cs="Times New Roman"/>
          <w:sz w:val="28"/>
          <w:szCs w:val="28"/>
          <w:lang w:val="en-US"/>
        </w:rPr>
        <w:br/>
      </w:r>
    </w:p>
    <w:p w14:paraId="00DE010F" w14:textId="779D87AB" w:rsidR="00D35D02" w:rsidRPr="009B003D" w:rsidRDefault="009B003D">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br w:type="page"/>
      </w:r>
    </w:p>
    <w:p w14:paraId="576965D1" w14:textId="17C994A2" w:rsidR="00465B82" w:rsidRPr="009B003D" w:rsidRDefault="00465B82" w:rsidP="00465B82">
      <w:pPr>
        <w:pStyle w:val="Akapitzlist"/>
        <w:numPr>
          <w:ilvl w:val="0"/>
          <w:numId w:val="2"/>
        </w:numPr>
        <w:rPr>
          <w:rFonts w:ascii="Times New Roman" w:eastAsia="Times New Roman" w:hAnsi="Times New Roman" w:cs="Times New Roman"/>
          <w:b/>
          <w:bCs/>
          <w:sz w:val="32"/>
          <w:szCs w:val="32"/>
          <w:lang w:val="en-US"/>
        </w:rPr>
      </w:pPr>
      <w:r w:rsidRPr="009B003D">
        <w:rPr>
          <w:rFonts w:ascii="Times New Roman" w:eastAsia="Times New Roman" w:hAnsi="Times New Roman" w:cs="Times New Roman"/>
          <w:b/>
          <w:bCs/>
          <w:sz w:val="32"/>
          <w:szCs w:val="32"/>
          <w:lang w:val="en-US"/>
        </w:rPr>
        <w:lastRenderedPageBreak/>
        <w:t>Part 2 of the assignment</w:t>
      </w:r>
      <w:r w:rsidR="009B003D" w:rsidRPr="009B003D">
        <w:rPr>
          <w:rFonts w:ascii="Times New Roman" w:eastAsia="Times New Roman" w:hAnsi="Times New Roman" w:cs="Times New Roman"/>
          <w:b/>
          <w:bCs/>
          <w:sz w:val="32"/>
          <w:szCs w:val="32"/>
          <w:lang w:val="en-US"/>
        </w:rPr>
        <w:t xml:space="preserve"> DTFT spectrum</w:t>
      </w:r>
    </w:p>
    <w:p w14:paraId="2B57C49F" w14:textId="13EDBD96" w:rsidR="009B003D" w:rsidRPr="009B003D" w:rsidRDefault="009B003D" w:rsidP="009B003D">
      <w:pPr>
        <w:pStyle w:val="Akapitzlist"/>
        <w:numPr>
          <w:ilvl w:val="0"/>
          <w:numId w:val="3"/>
        </w:numPr>
        <w:rPr>
          <w:rFonts w:ascii="Times New Roman" w:eastAsia="Times New Roman" w:hAnsi="Times New Roman" w:cs="Times New Roman"/>
          <w:sz w:val="28"/>
          <w:szCs w:val="28"/>
          <w:lang w:val="en-US"/>
        </w:rPr>
      </w:pPr>
      <w:r w:rsidRPr="009B003D">
        <w:rPr>
          <w:rFonts w:ascii="Times New Roman" w:eastAsia="Times New Roman" w:hAnsi="Times New Roman" w:cs="Times New Roman"/>
          <w:sz w:val="28"/>
          <w:szCs w:val="28"/>
          <w:lang w:val="en-US"/>
        </w:rPr>
        <w:t>Source code</w:t>
      </w:r>
    </w:p>
    <w:p w14:paraId="018AE4A6" w14:textId="46FF226E" w:rsidR="009B003D" w:rsidRPr="009B003D" w:rsidRDefault="009B003D" w:rsidP="009B003D">
      <w:pPr>
        <w:jc w:val="center"/>
        <w:rPr>
          <w:rFonts w:ascii="Times New Roman" w:eastAsia="Times New Roman" w:hAnsi="Times New Roman" w:cs="Times New Roman"/>
          <w:sz w:val="28"/>
          <w:szCs w:val="28"/>
          <w:lang w:val="en-US"/>
        </w:rPr>
      </w:pPr>
      <w:r w:rsidRPr="009B003D">
        <w:rPr>
          <w:rFonts w:ascii="Times New Roman" w:eastAsia="Times New Roman" w:hAnsi="Times New Roman" w:cs="Times New Roman"/>
          <w:sz w:val="28"/>
          <w:szCs w:val="28"/>
          <w:lang w:val="en-US"/>
        </w:rPr>
        <w:drawing>
          <wp:inline distT="0" distB="0" distL="0" distR="0" wp14:anchorId="44D8B412" wp14:editId="3E00ADDE">
            <wp:extent cx="5086350" cy="4454288"/>
            <wp:effectExtent l="0" t="0" r="0" b="381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0546" cy="4457962"/>
                    </a:xfrm>
                    <a:prstGeom prst="rect">
                      <a:avLst/>
                    </a:prstGeom>
                  </pic:spPr>
                </pic:pic>
              </a:graphicData>
            </a:graphic>
          </wp:inline>
        </w:drawing>
      </w:r>
    </w:p>
    <w:p w14:paraId="29091A90" w14:textId="603D3DE8" w:rsidR="00465B82" w:rsidRPr="009B003D" w:rsidRDefault="009B003D" w:rsidP="009B003D">
      <w:pPr>
        <w:pStyle w:val="Akapitzlist"/>
        <w:numPr>
          <w:ilvl w:val="0"/>
          <w:numId w:val="3"/>
        </w:numPr>
        <w:rPr>
          <w:rFonts w:ascii="Times New Roman" w:eastAsia="Times New Roman" w:hAnsi="Times New Roman" w:cs="Times New Roman"/>
          <w:sz w:val="28"/>
          <w:szCs w:val="28"/>
          <w:lang w:val="en-US"/>
        </w:rPr>
      </w:pPr>
      <w:r w:rsidRPr="009B003D">
        <w:rPr>
          <w:rFonts w:ascii="Times New Roman" w:eastAsia="Times New Roman" w:hAnsi="Times New Roman" w:cs="Times New Roman"/>
          <w:sz w:val="28"/>
          <w:szCs w:val="28"/>
          <w:lang w:val="en-US"/>
        </w:rPr>
        <w:t>Outcomes:</w:t>
      </w:r>
    </w:p>
    <w:p w14:paraId="1497D6F5" w14:textId="6E040343" w:rsidR="009B003D" w:rsidRPr="00465B82" w:rsidRDefault="009B003D" w:rsidP="009B003D">
      <w:pPr>
        <w:jc w:val="center"/>
        <w:rPr>
          <w:rFonts w:ascii="Times New Roman" w:eastAsia="Times New Roman" w:hAnsi="Times New Roman" w:cs="Times New Roman"/>
          <w:sz w:val="28"/>
          <w:szCs w:val="28"/>
          <w:lang w:val="en-US"/>
        </w:rPr>
      </w:pPr>
      <w:r w:rsidRPr="009B003D">
        <w:rPr>
          <w:rFonts w:ascii="Times New Roman" w:eastAsia="Times New Roman" w:hAnsi="Times New Roman" w:cs="Times New Roman"/>
          <w:sz w:val="28"/>
          <w:szCs w:val="28"/>
          <w:lang w:val="en-US"/>
        </w:rPr>
        <w:drawing>
          <wp:inline distT="0" distB="0" distL="0" distR="0" wp14:anchorId="2AFE0393" wp14:editId="4EA42B6A">
            <wp:extent cx="4914900" cy="3578318"/>
            <wp:effectExtent l="0" t="0" r="0" b="317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3678" cy="3584709"/>
                    </a:xfrm>
                    <a:prstGeom prst="rect">
                      <a:avLst/>
                    </a:prstGeom>
                  </pic:spPr>
                </pic:pic>
              </a:graphicData>
            </a:graphic>
          </wp:inline>
        </w:drawing>
      </w:r>
    </w:p>
    <w:p w14:paraId="00DE0110" w14:textId="7D0E62B7" w:rsidR="00D35D02" w:rsidRPr="00055A5D" w:rsidRDefault="00B71D0C">
      <w:pPr>
        <w:rPr>
          <w:rFonts w:ascii="Times New Roman" w:eastAsia="Times New Roman" w:hAnsi="Times New Roman" w:cs="Times New Roman"/>
          <w:sz w:val="28"/>
          <w:szCs w:val="28"/>
          <w:lang w:val="en-US"/>
        </w:rPr>
      </w:pPr>
      <w:r w:rsidRPr="00055A5D">
        <w:rPr>
          <w:rFonts w:ascii="Times New Roman" w:eastAsia="Times New Roman" w:hAnsi="Times New Roman" w:cs="Times New Roman"/>
          <w:sz w:val="28"/>
          <w:szCs w:val="28"/>
          <w:lang w:val="en-US"/>
        </w:rPr>
        <w:lastRenderedPageBreak/>
        <w:t xml:space="preserve">Link </w:t>
      </w:r>
      <w:r w:rsidR="00F40D0C" w:rsidRPr="00055A5D">
        <w:rPr>
          <w:rFonts w:ascii="Times New Roman" w:eastAsia="Times New Roman" w:hAnsi="Times New Roman" w:cs="Times New Roman"/>
          <w:sz w:val="28"/>
          <w:szCs w:val="28"/>
          <w:lang w:val="en-US"/>
        </w:rPr>
        <w:t xml:space="preserve">to remote </w:t>
      </w:r>
      <w:r>
        <w:rPr>
          <w:rFonts w:ascii="Times New Roman" w:eastAsia="Times New Roman" w:hAnsi="Times New Roman" w:cs="Times New Roman"/>
          <w:sz w:val="28"/>
          <w:szCs w:val="28"/>
          <w:lang w:val="en-US"/>
        </w:rPr>
        <w:t>repository</w:t>
      </w:r>
      <w:r w:rsidR="00CB14AA">
        <w:rPr>
          <w:rFonts w:ascii="Times New Roman" w:eastAsia="Times New Roman" w:hAnsi="Times New Roman" w:cs="Times New Roman"/>
          <w:sz w:val="28"/>
          <w:szCs w:val="28"/>
          <w:lang w:val="en-US"/>
        </w:rPr>
        <w:t>:</w:t>
      </w:r>
      <w:r w:rsidR="00055A5D" w:rsidRPr="00055A5D">
        <w:rPr>
          <w:rFonts w:ascii="Times New Roman" w:eastAsia="Times New Roman" w:hAnsi="Times New Roman" w:cs="Times New Roman"/>
          <w:sz w:val="28"/>
          <w:szCs w:val="28"/>
          <w:lang w:val="en-US"/>
        </w:rPr>
        <w:t xml:space="preserve"> </w:t>
      </w:r>
      <w:r w:rsidR="00CB14AA" w:rsidRPr="00CB14AA">
        <w:rPr>
          <w:rFonts w:ascii="Times New Roman" w:eastAsia="Times New Roman" w:hAnsi="Times New Roman" w:cs="Times New Roman"/>
          <w:sz w:val="28"/>
          <w:szCs w:val="28"/>
          <w:lang w:val="en-US"/>
        </w:rPr>
        <w:t>https://github.com/RafalZmu/School</w:t>
      </w:r>
    </w:p>
    <w:p w14:paraId="5E9AB722" w14:textId="77777777" w:rsidR="00B71D0C" w:rsidRPr="00AF0D3F" w:rsidRDefault="00B71D0C">
      <w:pPr>
        <w:rPr>
          <w:rFonts w:ascii="Times New Roman" w:eastAsia="Times New Roman" w:hAnsi="Times New Roman" w:cs="Times New Roman"/>
          <w:sz w:val="28"/>
          <w:szCs w:val="28"/>
          <w:lang w:val="en-US"/>
        </w:rPr>
      </w:pPr>
    </w:p>
    <w:p w14:paraId="63D38897" w14:textId="77777777" w:rsidR="00B71D0C" w:rsidRDefault="00B71D0C">
      <w:pPr>
        <w:rPr>
          <w:rFonts w:ascii="Times New Roman" w:eastAsia="Times New Roman" w:hAnsi="Times New Roman" w:cs="Times New Roman"/>
          <w:sz w:val="28"/>
          <w:szCs w:val="28"/>
          <w:lang w:val="en-US"/>
        </w:rPr>
      </w:pPr>
      <w:r w:rsidRPr="00C35201">
        <w:rPr>
          <w:rFonts w:ascii="Times New Roman" w:eastAsia="Times New Roman" w:hAnsi="Times New Roman" w:cs="Times New Roman"/>
          <w:b/>
          <w:sz w:val="28"/>
          <w:szCs w:val="28"/>
          <w:lang w:val="en-US"/>
        </w:rPr>
        <w:t xml:space="preserve">5. </w:t>
      </w:r>
      <w:r w:rsidR="00AF0D3F" w:rsidRPr="00C35201">
        <w:rPr>
          <w:rFonts w:ascii="Times New Roman" w:eastAsia="Times New Roman" w:hAnsi="Times New Roman" w:cs="Times New Roman"/>
          <w:b/>
          <w:sz w:val="28"/>
          <w:szCs w:val="28"/>
          <w:lang w:val="en-US"/>
        </w:rPr>
        <w:t>Conclusions</w:t>
      </w:r>
      <w:r w:rsidRPr="00C35201">
        <w:rPr>
          <w:rFonts w:ascii="Times New Roman" w:eastAsia="Times New Roman" w:hAnsi="Times New Roman" w:cs="Times New Roman"/>
          <w:b/>
          <w:sz w:val="28"/>
          <w:szCs w:val="28"/>
          <w:lang w:val="en-US"/>
        </w:rPr>
        <w:t>:</w:t>
      </w:r>
      <w:r w:rsidRPr="00C35201">
        <w:rPr>
          <w:rFonts w:ascii="Times New Roman" w:eastAsia="Times New Roman" w:hAnsi="Times New Roman" w:cs="Times New Roman"/>
          <w:sz w:val="28"/>
          <w:szCs w:val="28"/>
          <w:lang w:val="en-US"/>
        </w:rPr>
        <w:t xml:space="preserve"> </w:t>
      </w:r>
    </w:p>
    <w:p w14:paraId="02A0CB7E" w14:textId="77777777" w:rsidR="009B003D" w:rsidRPr="009B003D" w:rsidRDefault="009B003D" w:rsidP="009B003D">
      <w:pPr>
        <w:rPr>
          <w:rFonts w:ascii="Times New Roman" w:eastAsia="Times New Roman" w:hAnsi="Times New Roman" w:cs="Times New Roman"/>
          <w:sz w:val="28"/>
          <w:szCs w:val="28"/>
          <w:lang w:val="en-US"/>
        </w:rPr>
      </w:pPr>
      <w:r w:rsidRPr="009B003D">
        <w:rPr>
          <w:rFonts w:ascii="Times New Roman" w:eastAsia="Times New Roman" w:hAnsi="Times New Roman" w:cs="Times New Roman"/>
          <w:sz w:val="28"/>
          <w:szCs w:val="28"/>
          <w:lang w:val="en-US"/>
        </w:rPr>
        <w:t>The different window functions show clear trade-offs in spectral analysis. The rectangular window provides the best frequency resolution with its narrow main lobe but suffers from high spectral leakage as shown by the jagged side lobes. The Hann window offers a good compromise with reduced side lobes but a slightly wider main lobe. The flattop window sacrifices frequency resolution (widest main lobe) but provides the most accurate amplitude measurements with minimal side lobes.</w:t>
      </w:r>
    </w:p>
    <w:p w14:paraId="6DAB4BA1" w14:textId="77777777" w:rsidR="009B003D" w:rsidRPr="009B003D" w:rsidRDefault="009B003D" w:rsidP="009B003D">
      <w:pPr>
        <w:rPr>
          <w:rFonts w:ascii="Times New Roman" w:eastAsia="Times New Roman" w:hAnsi="Times New Roman" w:cs="Times New Roman"/>
          <w:sz w:val="28"/>
          <w:szCs w:val="28"/>
          <w:lang w:val="en-US"/>
        </w:rPr>
      </w:pPr>
    </w:p>
    <w:p w14:paraId="00DE0118" w14:textId="5F815BCC" w:rsidR="00D35D02" w:rsidRPr="004F6101" w:rsidRDefault="009B003D" w:rsidP="009B003D">
      <w:pPr>
        <w:rPr>
          <w:rFonts w:ascii="Times New Roman" w:eastAsia="Times New Roman" w:hAnsi="Times New Roman" w:cs="Times New Roman"/>
          <w:color w:val="FF0000"/>
          <w:sz w:val="28"/>
          <w:szCs w:val="28"/>
          <w:lang w:val="en-US"/>
        </w:rPr>
      </w:pPr>
      <w:r w:rsidRPr="009B003D">
        <w:rPr>
          <w:rFonts w:ascii="Times New Roman" w:eastAsia="Times New Roman" w:hAnsi="Times New Roman" w:cs="Times New Roman"/>
          <w:sz w:val="28"/>
          <w:szCs w:val="28"/>
          <w:lang w:val="en-US"/>
        </w:rPr>
        <w:t>The differences between f1 and f2 are most apparent with the rectangular window because f1 (300Hz) aligns almost perfectly with a DFT bin while f2 (299.75Hz) falls between bins. This causes the "scalloping effect" where frequencies not aligned with bins experience amplitude reduction. The Hann window reduces this difference somewhat, while the flattop window almost eliminates it entirely as it's specifically designed for accurate amplitude measurements regardless of bin alignment.</w:t>
      </w:r>
    </w:p>
    <w:sectPr w:rsidR="00D35D02" w:rsidRPr="004F6101">
      <w:pgSz w:w="11909" w:h="16834"/>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2732"/>
    <w:multiLevelType w:val="hybridMultilevel"/>
    <w:tmpl w:val="76342B6E"/>
    <w:lvl w:ilvl="0" w:tplc="4F34E33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E51F1"/>
    <w:multiLevelType w:val="hybridMultilevel"/>
    <w:tmpl w:val="42E6F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9206ED"/>
    <w:multiLevelType w:val="hybridMultilevel"/>
    <w:tmpl w:val="80A49C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D02"/>
    <w:rsid w:val="00055A5D"/>
    <w:rsid w:val="00157E42"/>
    <w:rsid w:val="00465B82"/>
    <w:rsid w:val="004F6101"/>
    <w:rsid w:val="009B003D"/>
    <w:rsid w:val="00AF0D3F"/>
    <w:rsid w:val="00B71D0C"/>
    <w:rsid w:val="00C35201"/>
    <w:rsid w:val="00CB14AA"/>
    <w:rsid w:val="00D35D02"/>
    <w:rsid w:val="00E1649E"/>
    <w:rsid w:val="00E361BB"/>
    <w:rsid w:val="00F40D0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00DD"/>
  <w15:docId w15:val="{97E24267-39D4-4885-9A4E-14DAA356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paragraph" w:styleId="Akapitzlist">
    <w:name w:val="List Paragraph"/>
    <w:basedOn w:val="Normalny"/>
    <w:uiPriority w:val="34"/>
    <w:qFormat/>
    <w:rsid w:val="00CB14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923387">
      <w:bodyDiv w:val="1"/>
      <w:marLeft w:val="0"/>
      <w:marRight w:val="0"/>
      <w:marTop w:val="0"/>
      <w:marBottom w:val="0"/>
      <w:divBdr>
        <w:top w:val="none" w:sz="0" w:space="0" w:color="auto"/>
        <w:left w:val="none" w:sz="0" w:space="0" w:color="auto"/>
        <w:bottom w:val="none" w:sz="0" w:space="0" w:color="auto"/>
        <w:right w:val="none" w:sz="0" w:space="0" w:color="auto"/>
      </w:divBdr>
    </w:div>
    <w:div w:id="2078741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4257D5BD613351469EB1273BCC5112D0" ma:contentTypeVersion="0" ma:contentTypeDescription="Utwórz nowy dokument." ma:contentTypeScope="" ma:versionID="49167ed795e2258e756ba038d5489724">
  <xsd:schema xmlns:xsd="http://www.w3.org/2001/XMLSchema" xmlns:xs="http://www.w3.org/2001/XMLSchema" xmlns:p="http://schemas.microsoft.com/office/2006/metadata/properties" targetNamespace="http://schemas.microsoft.com/office/2006/metadata/properties" ma:root="true" ma:fieldsID="5fb9aac25f9b64d69d83117132aa463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0519A3-A30B-4FF8-BF23-6FE0A8E0FB32}">
  <ds:schemaRefs>
    <ds:schemaRef ds:uri="http://schemas.microsoft.com/sharepoint/v3/contenttype/forms"/>
  </ds:schemaRefs>
</ds:datastoreItem>
</file>

<file path=customXml/itemProps2.xml><?xml version="1.0" encoding="utf-8"?>
<ds:datastoreItem xmlns:ds="http://schemas.openxmlformats.org/officeDocument/2006/customXml" ds:itemID="{8C242A4D-68DC-41AE-9A94-0191FDFF61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2890784-8933-4F6E-9F22-55F999FCB5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5</Pages>
  <Words>275</Words>
  <Characters>1572</Characters>
  <Application>Microsoft Office Word</Application>
  <DocSecurity>0</DocSecurity>
  <Lines>13</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Rafał Żmuda</cp:lastModifiedBy>
  <cp:revision>9</cp:revision>
  <dcterms:created xsi:type="dcterms:W3CDTF">2023-09-30T15:26:00Z</dcterms:created>
  <dcterms:modified xsi:type="dcterms:W3CDTF">2025-03-22T18:22:00Z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0x0101004257D5BD613351469EB1273BCC5112D0</vt:lpwstr>
  </property>
</Properties>
</file>