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E24" w:rsidRDefault="00F92437" w:rsidP="00F9243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in</w:t>
      </w:r>
      <w:r w:rsidR="00176693">
        <w:rPr>
          <w:b/>
          <w:bCs/>
          <w:sz w:val="32"/>
          <w:szCs w:val="32"/>
        </w:rPr>
        <w:t>Teste</w:t>
      </w:r>
      <w:proofErr w:type="spellEnd"/>
      <w:proofErr w:type="gramEnd"/>
      <w:r w:rsidR="00176693">
        <w:rPr>
          <w:b/>
          <w:bCs/>
          <w:sz w:val="32"/>
          <w:szCs w:val="32"/>
        </w:rPr>
        <w:t xml:space="preserve"> de Software – Exercícios de </w:t>
      </w:r>
      <w:proofErr w:type="spellStart"/>
      <w:r w:rsidR="00176693">
        <w:rPr>
          <w:b/>
          <w:bCs/>
          <w:sz w:val="32"/>
          <w:szCs w:val="32"/>
        </w:rPr>
        <w:t>Particionamento</w:t>
      </w:r>
      <w:proofErr w:type="spellEnd"/>
      <w:r w:rsidR="00176693">
        <w:rPr>
          <w:b/>
          <w:bCs/>
          <w:sz w:val="32"/>
          <w:szCs w:val="32"/>
        </w:rPr>
        <w:t xml:space="preserve"> de Equivalência e Análise do Valor Limite</w:t>
      </w:r>
    </w:p>
    <w:p w:rsidR="00061E24" w:rsidRDefault="00061E24">
      <w:pPr>
        <w:jc w:val="center"/>
        <w:rPr>
          <w:b/>
          <w:bCs/>
          <w:sz w:val="32"/>
          <w:szCs w:val="32"/>
        </w:rPr>
      </w:pPr>
    </w:p>
    <w:p w:rsidR="00061E24" w:rsidRDefault="00176693">
      <w:r>
        <w:rPr>
          <w:b/>
          <w:bCs/>
        </w:rPr>
        <w:t>Grupo:</w:t>
      </w:r>
      <w:r>
        <w:t xml:space="preserve"> Carolina </w:t>
      </w:r>
      <w:proofErr w:type="spellStart"/>
      <w:r>
        <w:t>Monden</w:t>
      </w:r>
      <w:proofErr w:type="spellEnd"/>
      <w:r>
        <w:t xml:space="preserve"> - 32021666 / Juliane Campos - 32080204/ </w:t>
      </w:r>
      <w:proofErr w:type="spellStart"/>
      <w:r>
        <w:t>Nicolly</w:t>
      </w:r>
      <w:proofErr w:type="spellEnd"/>
      <w:r>
        <w:t xml:space="preserve"> Correa - 32080751 / </w:t>
      </w:r>
      <w:proofErr w:type="spellStart"/>
      <w:r>
        <w:t>Rafaella</w:t>
      </w:r>
      <w:proofErr w:type="spellEnd"/>
      <w:r>
        <w:t xml:space="preserve"> Meireles - 32027494</w:t>
      </w:r>
    </w:p>
    <w:p w:rsidR="00061E24" w:rsidRDefault="00061E24"/>
    <w:p w:rsidR="00061E24" w:rsidRDefault="00176693">
      <w:pPr>
        <w:rPr>
          <w:b/>
          <w:bCs/>
        </w:rPr>
      </w:pPr>
      <w:r>
        <w:rPr>
          <w:b/>
          <w:bCs/>
        </w:rPr>
        <w:t xml:space="preserve">Elabore o Roteiro de Casos de Testes para os exercícios 1, 2 e 3 seguindo os exemplos apresentados em aula. Use o critério de </w:t>
      </w:r>
      <w:proofErr w:type="spellStart"/>
      <w:r>
        <w:rPr>
          <w:b/>
          <w:bCs/>
        </w:rPr>
        <w:t>Particionamento</w:t>
      </w:r>
      <w:proofErr w:type="spellEnd"/>
      <w:r>
        <w:rPr>
          <w:b/>
          <w:bCs/>
        </w:rPr>
        <w:t xml:space="preserve"> do Equivalência e o critério de Análise do Valor Limite. </w:t>
      </w:r>
    </w:p>
    <w:p w:rsidR="00061E24" w:rsidRDefault="00061E24"/>
    <w:p w:rsidR="00061E24" w:rsidRDefault="00176693">
      <w:pPr>
        <w:pStyle w:val="PargrafodaLista"/>
        <w:numPr>
          <w:ilvl w:val="0"/>
          <w:numId w:val="1"/>
        </w:numPr>
      </w:pPr>
      <w:r>
        <w:t>Em um programa, é obrigatório digitar o ano que pode variar entre 1900 e 2022 (datas válidas). Qualquer outra data é inválida. As saídas devem ser “Data válida” ou “Data inválida”.</w:t>
      </w:r>
    </w:p>
    <w:tbl>
      <w:tblPr>
        <w:tblStyle w:val="Tabelacomgrade"/>
        <w:tblW w:w="6475" w:type="dxa"/>
        <w:tblLayout w:type="fixed"/>
        <w:tblLook w:val="04A0" w:firstRow="1" w:lastRow="0" w:firstColumn="1" w:lastColumn="0" w:noHBand="0" w:noVBand="1"/>
      </w:tblPr>
      <w:tblGrid>
        <w:gridCol w:w="1336"/>
        <w:gridCol w:w="909"/>
        <w:gridCol w:w="2250"/>
        <w:gridCol w:w="1980"/>
      </w:tblGrid>
      <w:tr w:rsidR="00061E24">
        <w:tc>
          <w:tcPr>
            <w:tcW w:w="2244" w:type="dxa"/>
            <w:gridSpan w:val="2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Roteiro nº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061E24">
        <w:tc>
          <w:tcPr>
            <w:tcW w:w="2244" w:type="dxa"/>
            <w:gridSpan w:val="2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Casos de teste 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   Entrada</w:t>
            </w:r>
          </w:p>
        </w:tc>
        <w:tc>
          <w:tcPr>
            <w:tcW w:w="1980" w:type="dxa"/>
          </w:tcPr>
          <w:p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Saída Esperada</w:t>
            </w:r>
          </w:p>
        </w:tc>
      </w:tr>
      <w:tr w:rsidR="00061E24">
        <w:trPr>
          <w:trHeight w:val="45"/>
        </w:trPr>
        <w:tc>
          <w:tcPr>
            <w:tcW w:w="1335" w:type="dxa"/>
            <w:vMerge w:val="restart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Partição e Equivalência</w:t>
            </w: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CT01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1600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inválida</w:t>
            </w:r>
          </w:p>
        </w:tc>
      </w:tr>
      <w:tr w:rsidR="00061E24">
        <w:trPr>
          <w:trHeight w:val="45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CT02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1300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inválida</w:t>
            </w:r>
          </w:p>
        </w:tc>
      </w:tr>
      <w:tr w:rsidR="00061E24">
        <w:trPr>
          <w:trHeight w:val="45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CT03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1901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válida</w:t>
            </w:r>
          </w:p>
        </w:tc>
      </w:tr>
      <w:tr w:rsidR="00061E24">
        <w:trPr>
          <w:trHeight w:val="45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CT04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1999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válida</w:t>
            </w:r>
          </w:p>
        </w:tc>
      </w:tr>
      <w:tr w:rsidR="00061E24">
        <w:trPr>
          <w:trHeight w:val="45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CT05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2003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válida</w:t>
            </w:r>
          </w:p>
        </w:tc>
      </w:tr>
      <w:tr w:rsidR="00061E24">
        <w:trPr>
          <w:trHeight w:val="45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CT06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2029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inválida</w:t>
            </w:r>
          </w:p>
        </w:tc>
      </w:tr>
      <w:tr w:rsidR="00061E24">
        <w:trPr>
          <w:trHeight w:val="54"/>
        </w:trPr>
        <w:tc>
          <w:tcPr>
            <w:tcW w:w="1335" w:type="dxa"/>
            <w:vMerge w:val="restart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Análise do Valor Limite</w:t>
            </w:r>
          </w:p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CT08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3010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inválida</w:t>
            </w:r>
          </w:p>
        </w:tc>
      </w:tr>
      <w:tr w:rsidR="00061E24">
        <w:trPr>
          <w:trHeight w:val="54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CT09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1889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inválida</w:t>
            </w:r>
          </w:p>
        </w:tc>
      </w:tr>
      <w:tr w:rsidR="00061E24">
        <w:trPr>
          <w:trHeight w:val="54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CT10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2002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válida</w:t>
            </w:r>
          </w:p>
        </w:tc>
      </w:tr>
      <w:tr w:rsidR="00061E24">
        <w:trPr>
          <w:trHeight w:val="54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CT11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2005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válida</w:t>
            </w:r>
          </w:p>
        </w:tc>
      </w:tr>
      <w:tr w:rsidR="00061E24">
        <w:trPr>
          <w:trHeight w:val="108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CT12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2017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válida</w:t>
            </w:r>
          </w:p>
        </w:tc>
      </w:tr>
      <w:tr w:rsidR="00061E24">
        <w:trPr>
          <w:trHeight w:val="108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CT13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2023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inválida</w:t>
            </w:r>
          </w:p>
        </w:tc>
      </w:tr>
      <w:tr w:rsidR="00061E24">
        <w:trPr>
          <w:trHeight w:val="108"/>
        </w:trPr>
        <w:tc>
          <w:tcPr>
            <w:tcW w:w="133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CT14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2022</w:t>
            </w:r>
          </w:p>
        </w:tc>
        <w:tc>
          <w:tcPr>
            <w:tcW w:w="198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válida</w:t>
            </w:r>
          </w:p>
        </w:tc>
      </w:tr>
    </w:tbl>
    <w:p w:rsidR="00061E24" w:rsidRDefault="00061E24"/>
    <w:p w:rsidR="00061E24" w:rsidRDefault="00176693">
      <w:pPr>
        <w:pStyle w:val="PargrafodaLista"/>
        <w:numPr>
          <w:ilvl w:val="0"/>
          <w:numId w:val="1"/>
        </w:numPr>
      </w:pPr>
      <w:r>
        <w:t xml:space="preserve">O programa solicita uma nota bimestral (entre 0 e </w:t>
      </w:r>
      <w:bookmarkStart w:id="0" w:name="_GoBack"/>
      <w:r>
        <w:t xml:space="preserve">10) </w:t>
      </w:r>
      <w:bookmarkEnd w:id="0"/>
      <w:r>
        <w:t>de um aluno. As saídas devem ser “Nota válida” ou “Nota inválida”.</w:t>
      </w:r>
    </w:p>
    <w:tbl>
      <w:tblPr>
        <w:tblStyle w:val="Tabelacomgrade"/>
        <w:tblW w:w="6375" w:type="dxa"/>
        <w:tblLayout w:type="fixed"/>
        <w:tblLook w:val="04A0" w:firstRow="1" w:lastRow="0" w:firstColumn="1" w:lastColumn="0" w:noHBand="0" w:noVBand="1"/>
      </w:tblPr>
      <w:tblGrid>
        <w:gridCol w:w="1346"/>
        <w:gridCol w:w="990"/>
        <w:gridCol w:w="2055"/>
        <w:gridCol w:w="1984"/>
      </w:tblGrid>
      <w:tr w:rsidR="00061E24">
        <w:tc>
          <w:tcPr>
            <w:tcW w:w="2335" w:type="dxa"/>
            <w:gridSpan w:val="2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Roteiro nº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061E24">
        <w:tc>
          <w:tcPr>
            <w:tcW w:w="2335" w:type="dxa"/>
            <w:gridSpan w:val="2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Casos de teste </w:t>
            </w:r>
          </w:p>
        </w:tc>
        <w:tc>
          <w:tcPr>
            <w:tcW w:w="2055" w:type="dxa"/>
          </w:tcPr>
          <w:p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   Entrada</w:t>
            </w:r>
          </w:p>
        </w:tc>
        <w:tc>
          <w:tcPr>
            <w:tcW w:w="1984" w:type="dxa"/>
          </w:tcPr>
          <w:p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Saída Esperada</w:t>
            </w:r>
          </w:p>
        </w:tc>
      </w:tr>
      <w:tr w:rsidR="00061E24">
        <w:trPr>
          <w:trHeight w:val="45"/>
        </w:trPr>
        <w:tc>
          <w:tcPr>
            <w:tcW w:w="1345" w:type="dxa"/>
            <w:vMerge w:val="restart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Partição e Equivalência</w:t>
            </w:r>
          </w:p>
        </w:tc>
        <w:tc>
          <w:tcPr>
            <w:tcW w:w="9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CT01</w:t>
            </w:r>
          </w:p>
        </w:tc>
        <w:tc>
          <w:tcPr>
            <w:tcW w:w="2055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984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Nota válida</w:t>
            </w:r>
          </w:p>
        </w:tc>
      </w:tr>
      <w:tr w:rsidR="00061E24">
        <w:trPr>
          <w:trHeight w:val="45"/>
        </w:trPr>
        <w:tc>
          <w:tcPr>
            <w:tcW w:w="134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CT02</w:t>
            </w:r>
          </w:p>
        </w:tc>
        <w:tc>
          <w:tcPr>
            <w:tcW w:w="2055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1984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Nota inválida</w:t>
            </w:r>
          </w:p>
        </w:tc>
      </w:tr>
      <w:tr w:rsidR="00061E24">
        <w:trPr>
          <w:trHeight w:val="304"/>
        </w:trPr>
        <w:tc>
          <w:tcPr>
            <w:tcW w:w="134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CT03</w:t>
            </w:r>
          </w:p>
        </w:tc>
        <w:tc>
          <w:tcPr>
            <w:tcW w:w="2055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204</w:t>
            </w:r>
          </w:p>
        </w:tc>
        <w:tc>
          <w:tcPr>
            <w:tcW w:w="1984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Nota inválida</w:t>
            </w:r>
          </w:p>
        </w:tc>
      </w:tr>
      <w:tr w:rsidR="00061E24">
        <w:trPr>
          <w:trHeight w:val="45"/>
        </w:trPr>
        <w:tc>
          <w:tcPr>
            <w:tcW w:w="134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CT04</w:t>
            </w:r>
          </w:p>
        </w:tc>
        <w:tc>
          <w:tcPr>
            <w:tcW w:w="2055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984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Nota válida</w:t>
            </w:r>
          </w:p>
        </w:tc>
      </w:tr>
      <w:tr w:rsidR="00061E24">
        <w:trPr>
          <w:trHeight w:val="45"/>
        </w:trPr>
        <w:tc>
          <w:tcPr>
            <w:tcW w:w="134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CT05</w:t>
            </w:r>
          </w:p>
        </w:tc>
        <w:tc>
          <w:tcPr>
            <w:tcW w:w="2055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984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Nota válida</w:t>
            </w:r>
          </w:p>
        </w:tc>
      </w:tr>
      <w:tr w:rsidR="00061E24">
        <w:trPr>
          <w:trHeight w:val="45"/>
        </w:trPr>
        <w:tc>
          <w:tcPr>
            <w:tcW w:w="134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CT06</w:t>
            </w:r>
          </w:p>
        </w:tc>
        <w:tc>
          <w:tcPr>
            <w:tcW w:w="2055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39</w:t>
            </w:r>
          </w:p>
        </w:tc>
        <w:tc>
          <w:tcPr>
            <w:tcW w:w="1984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Nota inválida</w:t>
            </w:r>
          </w:p>
        </w:tc>
      </w:tr>
      <w:tr w:rsidR="00061E24">
        <w:trPr>
          <w:trHeight w:val="54"/>
        </w:trPr>
        <w:tc>
          <w:tcPr>
            <w:tcW w:w="1345" w:type="dxa"/>
            <w:vMerge w:val="restart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Análise do Valor Limite</w:t>
            </w:r>
          </w:p>
        </w:tc>
        <w:tc>
          <w:tcPr>
            <w:tcW w:w="9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CT07</w:t>
            </w:r>
          </w:p>
        </w:tc>
        <w:tc>
          <w:tcPr>
            <w:tcW w:w="2055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1000</w:t>
            </w:r>
          </w:p>
        </w:tc>
        <w:tc>
          <w:tcPr>
            <w:tcW w:w="1984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Nota inválida</w:t>
            </w:r>
          </w:p>
        </w:tc>
      </w:tr>
      <w:tr w:rsidR="00061E24">
        <w:trPr>
          <w:trHeight w:val="54"/>
        </w:trPr>
        <w:tc>
          <w:tcPr>
            <w:tcW w:w="134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CT08</w:t>
            </w:r>
          </w:p>
        </w:tc>
        <w:tc>
          <w:tcPr>
            <w:tcW w:w="2055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984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Nota válida</w:t>
            </w:r>
          </w:p>
        </w:tc>
      </w:tr>
      <w:tr w:rsidR="00061E24">
        <w:trPr>
          <w:trHeight w:val="54"/>
        </w:trPr>
        <w:tc>
          <w:tcPr>
            <w:tcW w:w="1345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CT09</w:t>
            </w:r>
          </w:p>
        </w:tc>
        <w:tc>
          <w:tcPr>
            <w:tcW w:w="2055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984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Nota válida</w:t>
            </w:r>
          </w:p>
        </w:tc>
      </w:tr>
    </w:tbl>
    <w:p w:rsidR="00061E24" w:rsidRDefault="00061E24">
      <w:pPr>
        <w:pStyle w:val="PargrafodaLista"/>
        <w:ind w:left="360"/>
      </w:pPr>
    </w:p>
    <w:p w:rsidR="00061E24" w:rsidRDefault="00176693">
      <w:pPr>
        <w:pStyle w:val="PargrafodaLista"/>
        <w:numPr>
          <w:ilvl w:val="0"/>
          <w:numId w:val="1"/>
        </w:numPr>
        <w:ind w:firstLine="0"/>
      </w:pPr>
      <w:r>
        <w:t>Dada a idade do motorista, o programa informa a periodicidade de renovação da carteira:</w:t>
      </w:r>
    </w:p>
    <w:p w:rsidR="00061E24" w:rsidRDefault="00176693">
      <w:pPr>
        <w:pStyle w:val="PargrafodaLista"/>
        <w:numPr>
          <w:ilvl w:val="0"/>
          <w:numId w:val="2"/>
        </w:numPr>
      </w:pPr>
      <w:r>
        <w:t>Idade inferior a 50 anos, renovação a cada 10 anos</w:t>
      </w:r>
    </w:p>
    <w:p w:rsidR="00061E24" w:rsidRDefault="00176693">
      <w:pPr>
        <w:pStyle w:val="PargrafodaLista"/>
        <w:numPr>
          <w:ilvl w:val="0"/>
          <w:numId w:val="2"/>
        </w:numPr>
      </w:pPr>
      <w:r>
        <w:t>Idade entre 50 e 70 anos, renovação a cada 5 anos</w:t>
      </w:r>
    </w:p>
    <w:p w:rsidR="00061E24" w:rsidRDefault="00176693">
      <w:pPr>
        <w:pStyle w:val="PargrafodaLista"/>
        <w:numPr>
          <w:ilvl w:val="0"/>
          <w:numId w:val="2"/>
        </w:numPr>
      </w:pPr>
      <w:r>
        <w:t>Idade igual ou superior a 70 anos renovação a cada 3 anos</w:t>
      </w:r>
    </w:p>
    <w:p w:rsidR="00061E24" w:rsidRDefault="00061E24">
      <w:pPr>
        <w:pStyle w:val="PargrafodaLista"/>
        <w:ind w:left="1080"/>
      </w:pPr>
    </w:p>
    <w:tbl>
      <w:tblPr>
        <w:tblStyle w:val="Tabelacomgrade"/>
        <w:tblW w:w="6475" w:type="dxa"/>
        <w:tblLayout w:type="fixed"/>
        <w:tblLook w:val="04A0" w:firstRow="1" w:lastRow="0" w:firstColumn="1" w:lastColumn="0" w:noHBand="0" w:noVBand="1"/>
      </w:tblPr>
      <w:tblGrid>
        <w:gridCol w:w="1435"/>
        <w:gridCol w:w="900"/>
        <w:gridCol w:w="1890"/>
        <w:gridCol w:w="2250"/>
      </w:tblGrid>
      <w:tr w:rsidR="00061E24">
        <w:tc>
          <w:tcPr>
            <w:tcW w:w="2334" w:type="dxa"/>
            <w:gridSpan w:val="2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Roteiro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061E24">
        <w:tc>
          <w:tcPr>
            <w:tcW w:w="2334" w:type="dxa"/>
            <w:gridSpan w:val="2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Casos de teste 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   Entrada</w:t>
            </w:r>
          </w:p>
        </w:tc>
        <w:tc>
          <w:tcPr>
            <w:tcW w:w="2250" w:type="dxa"/>
          </w:tcPr>
          <w:p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Saída Esperada</w:t>
            </w:r>
          </w:p>
        </w:tc>
      </w:tr>
      <w:tr w:rsidR="00061E24">
        <w:trPr>
          <w:trHeight w:val="45"/>
        </w:trPr>
        <w:tc>
          <w:tcPr>
            <w:tcW w:w="1434" w:type="dxa"/>
            <w:vMerge w:val="restart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Partição e Equivalência</w:t>
            </w: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CT01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55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5 anos</w:t>
            </w:r>
          </w:p>
        </w:tc>
      </w:tr>
      <w:tr w:rsidR="00061E24">
        <w:trPr>
          <w:trHeight w:val="45"/>
        </w:trPr>
        <w:tc>
          <w:tcPr>
            <w:tcW w:w="1434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CT02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33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10 anos</w:t>
            </w:r>
          </w:p>
        </w:tc>
      </w:tr>
      <w:tr w:rsidR="00061E24">
        <w:trPr>
          <w:trHeight w:val="45"/>
        </w:trPr>
        <w:tc>
          <w:tcPr>
            <w:tcW w:w="1434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CT03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10 anos</w:t>
            </w:r>
          </w:p>
        </w:tc>
      </w:tr>
      <w:tr w:rsidR="00061E24">
        <w:trPr>
          <w:trHeight w:val="45"/>
        </w:trPr>
        <w:tc>
          <w:tcPr>
            <w:tcW w:w="1434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CT04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76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3 anos</w:t>
            </w:r>
          </w:p>
        </w:tc>
      </w:tr>
      <w:tr w:rsidR="00061E24">
        <w:trPr>
          <w:trHeight w:val="45"/>
        </w:trPr>
        <w:tc>
          <w:tcPr>
            <w:tcW w:w="1434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CT05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60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5 anos</w:t>
            </w:r>
          </w:p>
        </w:tc>
      </w:tr>
      <w:tr w:rsidR="00061E24">
        <w:trPr>
          <w:trHeight w:val="45"/>
        </w:trPr>
        <w:tc>
          <w:tcPr>
            <w:tcW w:w="1434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CT06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63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5 anos</w:t>
            </w:r>
          </w:p>
        </w:tc>
      </w:tr>
      <w:tr w:rsidR="00061E24">
        <w:trPr>
          <w:trHeight w:val="54"/>
        </w:trPr>
        <w:tc>
          <w:tcPr>
            <w:tcW w:w="1434" w:type="dxa"/>
            <w:vMerge w:val="restart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Análise do Valor Limite</w:t>
            </w:r>
          </w:p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CT07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49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10 anos</w:t>
            </w:r>
          </w:p>
        </w:tc>
      </w:tr>
      <w:tr w:rsidR="00061E24">
        <w:trPr>
          <w:trHeight w:val="54"/>
        </w:trPr>
        <w:tc>
          <w:tcPr>
            <w:tcW w:w="1434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CT08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71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3 anos</w:t>
            </w:r>
          </w:p>
        </w:tc>
      </w:tr>
      <w:tr w:rsidR="00061E24">
        <w:trPr>
          <w:trHeight w:val="54"/>
        </w:trPr>
        <w:tc>
          <w:tcPr>
            <w:tcW w:w="1434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CT09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65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5 anos</w:t>
            </w:r>
          </w:p>
        </w:tc>
      </w:tr>
      <w:tr w:rsidR="00061E24">
        <w:trPr>
          <w:trHeight w:val="54"/>
        </w:trPr>
        <w:tc>
          <w:tcPr>
            <w:tcW w:w="1434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CT10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69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5 anos</w:t>
            </w:r>
          </w:p>
        </w:tc>
      </w:tr>
      <w:tr w:rsidR="00061E24">
        <w:trPr>
          <w:trHeight w:val="108"/>
        </w:trPr>
        <w:tc>
          <w:tcPr>
            <w:tcW w:w="1434" w:type="dxa"/>
            <w:vMerge/>
          </w:tcPr>
          <w:p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CT11</w:t>
            </w:r>
          </w:p>
        </w:tc>
        <w:tc>
          <w:tcPr>
            <w:tcW w:w="1890" w:type="dxa"/>
          </w:tcPr>
          <w:p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80</w:t>
            </w:r>
          </w:p>
        </w:tc>
        <w:tc>
          <w:tcPr>
            <w:tcW w:w="2250" w:type="dxa"/>
          </w:tcPr>
          <w:p w:rsidR="00061E24" w:rsidRDefault="00176693">
            <w:pPr>
              <w:pStyle w:val="PargrafodaLista"/>
              <w:spacing w:after="0" w:line="240" w:lineRule="auto"/>
              <w:contextualSpacing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renovação</w:t>
            </w:r>
            <w:proofErr w:type="gramEnd"/>
            <w:r>
              <w:rPr>
                <w:rFonts w:eastAsia="Calibri"/>
              </w:rPr>
              <w:t xml:space="preserve"> a cada 3 anos</w:t>
            </w:r>
          </w:p>
        </w:tc>
      </w:tr>
    </w:tbl>
    <w:p w:rsidR="00061E24" w:rsidRDefault="00061E24"/>
    <w:p w:rsidR="00061E24" w:rsidRDefault="00061E24"/>
    <w:p w:rsidR="00061E24" w:rsidRDefault="00061E24"/>
    <w:p w:rsidR="00061E24" w:rsidRDefault="00061E24"/>
    <w:sectPr w:rsidR="00061E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4636"/>
    <w:multiLevelType w:val="multilevel"/>
    <w:tmpl w:val="8F60F3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7342F6"/>
    <w:multiLevelType w:val="multilevel"/>
    <w:tmpl w:val="276CA87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37654A"/>
    <w:multiLevelType w:val="multilevel"/>
    <w:tmpl w:val="2DEC11DA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24"/>
    <w:rsid w:val="00061E24"/>
    <w:rsid w:val="00176693"/>
    <w:rsid w:val="0092095B"/>
    <w:rsid w:val="00F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602FD-E338-40A4-A10E-E32283F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FA2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C34A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726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Kassya Rigolon</dc:creator>
  <dc:description/>
  <cp:lastModifiedBy>Conta da Microsoft</cp:lastModifiedBy>
  <cp:revision>4</cp:revision>
  <dcterms:created xsi:type="dcterms:W3CDTF">2022-03-23T18:58:00Z</dcterms:created>
  <dcterms:modified xsi:type="dcterms:W3CDTF">2022-03-25T01:24:00Z</dcterms:modified>
  <dc:language>pt-BR</dc:language>
</cp:coreProperties>
</file>