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2B79D9" w:rsidR="00385DD9" w:rsidP="4E83989F" w:rsidRDefault="00FD7151" w14:paraId="6F9DD61C" wp14:textId="1762708F">
      <w:pPr>
        <w:spacing w:after="0"/>
        <w:jc w:val="right"/>
        <w:rPr>
          <w:rFonts w:ascii="Arial" w:hAnsi="Arial" w:cs="Arial"/>
          <w:b w:val="1"/>
          <w:bCs w:val="1"/>
          <w:sz w:val="24"/>
          <w:szCs w:val="24"/>
        </w:rPr>
      </w:pPr>
      <w:r w:rsidRPr="4E83989F" w:rsidR="4E83989F">
        <w:rPr>
          <w:rFonts w:ascii="Arial" w:hAnsi="Arial" w:cs="Arial"/>
          <w:b w:val="1"/>
          <w:bCs w:val="1"/>
          <w:sz w:val="24"/>
          <w:szCs w:val="24"/>
        </w:rPr>
        <w:t>Name: ___</w:t>
      </w:r>
      <w:r w:rsidRPr="4E83989F" w:rsidR="4E83989F">
        <w:rPr>
          <w:rFonts w:ascii="Arial" w:hAnsi="Arial" w:cs="Arial"/>
          <w:b w:val="1"/>
          <w:bCs w:val="1"/>
          <w:sz w:val="24"/>
          <w:szCs w:val="24"/>
        </w:rPr>
        <w:t xml:space="preserve">Rafat </w:t>
      </w:r>
      <w:proofErr w:type="spellStart"/>
      <w:r w:rsidRPr="4E83989F" w:rsidR="4E83989F">
        <w:rPr>
          <w:rFonts w:ascii="Arial" w:hAnsi="Arial" w:cs="Arial"/>
          <w:b w:val="1"/>
          <w:bCs w:val="1"/>
          <w:sz w:val="24"/>
          <w:szCs w:val="24"/>
        </w:rPr>
        <w:t>Khandaker</w:t>
      </w:r>
      <w:proofErr w:type="spellEnd"/>
      <w:r w:rsidRPr="4E83989F" w:rsidR="4E83989F">
        <w:rPr>
          <w:rFonts w:ascii="Arial" w:hAnsi="Arial" w:cs="Arial"/>
          <w:b w:val="1"/>
          <w:bCs w:val="1"/>
          <w:sz w:val="24"/>
          <w:szCs w:val="24"/>
        </w:rPr>
        <w:t>_____</w:t>
      </w:r>
    </w:p>
    <w:p xmlns:wp14="http://schemas.microsoft.com/office/word/2010/wordml" w:rsidRPr="00E91D81" w:rsidR="00385DD9" w:rsidP="00385DD9" w:rsidRDefault="00385DD9" w14:paraId="09740F90" wp14:textId="77777777">
      <w:pPr>
        <w:spacing w:after="0"/>
        <w:rPr>
          <w:rFonts w:ascii="Arial" w:hAnsi="Arial" w:cs="Arial"/>
          <w:b/>
          <w:color w:val="000000" w:themeColor="text1"/>
          <w:sz w:val="28"/>
          <w:szCs w:val="28"/>
        </w:rPr>
      </w:pPr>
      <w:r w:rsidRPr="00E91D81">
        <w:rPr>
          <w:rFonts w:ascii="Arial" w:hAnsi="Arial" w:cs="Arial"/>
          <w:b/>
          <w:color w:val="000000" w:themeColor="text1"/>
          <w:sz w:val="28"/>
          <w:szCs w:val="28"/>
        </w:rPr>
        <w:t xml:space="preserve">CIS202 Unit 1 </w:t>
      </w:r>
      <w:r w:rsidRPr="00E91D81" w:rsidR="003D7601">
        <w:rPr>
          <w:rFonts w:ascii="Arial" w:hAnsi="Arial" w:cs="Arial"/>
          <w:b/>
          <w:color w:val="000000" w:themeColor="text1"/>
          <w:sz w:val="28"/>
          <w:szCs w:val="28"/>
        </w:rPr>
        <w:t>Lab</w:t>
      </w:r>
      <w:r w:rsidRPr="00E91D81" w:rsidR="00FD7151">
        <w:rPr>
          <w:rFonts w:ascii="Arial" w:hAnsi="Arial" w:cs="Arial"/>
          <w:b/>
          <w:color w:val="000000" w:themeColor="text1"/>
          <w:sz w:val="28"/>
          <w:szCs w:val="28"/>
        </w:rPr>
        <w:t xml:space="preserve"> R</w:t>
      </w:r>
      <w:r w:rsidRPr="00E91D81" w:rsidR="00437EBD">
        <w:rPr>
          <w:rFonts w:ascii="Arial" w:hAnsi="Arial" w:cs="Arial"/>
          <w:b/>
          <w:color w:val="000000" w:themeColor="text1"/>
          <w:sz w:val="28"/>
          <w:szCs w:val="28"/>
        </w:rPr>
        <w:t>eport</w:t>
      </w:r>
    </w:p>
    <w:p xmlns:wp14="http://schemas.microsoft.com/office/word/2010/wordml" w:rsidRPr="00E91D81" w:rsidR="00C6699C" w:rsidP="4E83989F" w:rsidRDefault="00926B2C" w14:paraId="1A1DF499" wp14:textId="77777777">
      <w:pPr>
        <w:pStyle w:val="SubStepAlpha"/>
        <w:numPr>
          <w:ilvl w:val="0"/>
          <w:numId w:val="2"/>
        </w:numPr>
        <w:spacing w:before="0" w:after="0"/>
        <w:rPr>
          <w:rFonts w:cs="Arial"/>
          <w:color w:val="000000" w:themeColor="text1"/>
        </w:rPr>
      </w:pPr>
      <w:r w:rsidRPr="4E83989F" w:rsidR="4E83989F">
        <w:rPr>
          <w:rFonts w:cs="Arial"/>
          <w:color w:val="000000" w:themeColor="text1" w:themeTint="FF" w:themeShade="FF"/>
        </w:rPr>
        <w:t>What is the primary benefit of running Packet Tracer in Simulation mode?</w:t>
      </w:r>
      <w:r w:rsidRPr="4E83989F" w:rsidR="4E83989F">
        <w:rPr>
          <w:rFonts w:cs="Arial"/>
          <w:color w:val="000000" w:themeColor="text1" w:themeTint="FF" w:themeShade="FF"/>
        </w:rPr>
        <w:t xml:space="preserve"> </w:t>
      </w:r>
      <w:r w:rsidRPr="4E83989F" w:rsidR="4E83989F">
        <w:rPr>
          <w:rFonts w:cs="Arial"/>
          <w:color w:val="000000" w:themeColor="text1" w:themeTint="FF" w:themeShade="FF"/>
        </w:rPr>
        <w:t>(</w:t>
      </w:r>
      <w:r w:rsidRPr="4E83989F" w:rsidR="4E83989F">
        <w:rPr>
          <w:rFonts w:cs="Arial"/>
          <w:color w:val="000000" w:themeColor="text1" w:themeTint="FF" w:themeShade="FF"/>
        </w:rPr>
        <w:t xml:space="preserve">Lab </w:t>
      </w:r>
      <w:r w:rsidRPr="4E83989F" w:rsidR="4E83989F">
        <w:rPr>
          <w:rFonts w:cs="Arial"/>
          <w:color w:val="000000" w:themeColor="text1" w:themeTint="FF" w:themeShade="FF"/>
        </w:rPr>
        <w:t>1.2.4.4)</w:t>
      </w:r>
    </w:p>
    <w:p w:rsidR="4E83989F" w:rsidP="4E83989F" w:rsidRDefault="4E83989F" w14:noSpellErr="1" w14:paraId="1536AE0F" w14:textId="1D8DD8AE">
      <w:pPr>
        <w:pStyle w:val="SubStepAlpha"/>
        <w:numPr>
          <w:numId w:val="0"/>
        </w:numPr>
        <w:spacing w:before="0" w:after="0"/>
        <w:ind w:left="0"/>
        <w:rPr>
          <w:rFonts w:cs="Arial"/>
          <w:color w:val="000000" w:themeColor="text1" w:themeTint="FF" w:themeShade="FF"/>
        </w:rPr>
      </w:pPr>
    </w:p>
    <w:p xmlns:wp14="http://schemas.microsoft.com/office/word/2010/wordml" w:rsidRPr="00E91D81" w:rsidR="00CE2684" w:rsidP="4E83989F" w:rsidRDefault="00CE2684" w14:paraId="672A6659" wp14:noSpellErr="1" wp14:textId="0175158E">
      <w:pPr>
        <w:pStyle w:val="SubStepAlpha"/>
        <w:numPr>
          <w:ilvl w:val="1"/>
          <w:numId w:val="13"/>
        </w:numPr>
        <w:spacing w:before="0" w:after="0"/>
        <w:ind/>
        <w:rPr>
          <w:color w:val="000000" w:themeColor="text1" w:themeTint="FF" w:themeShade="FF"/>
          <w:sz w:val="20"/>
          <w:szCs w:val="20"/>
        </w:rPr>
      </w:pPr>
      <w:r w:rsidRPr="4E83989F" w:rsidR="4E83989F">
        <w:rPr>
          <w:rFonts w:cs="Arial"/>
          <w:b w:val="1"/>
          <w:bCs w:val="1"/>
          <w:i w:val="1"/>
          <w:iCs w:val="1"/>
          <w:color w:val="000000" w:themeColor="text1" w:themeTint="FF" w:themeShade="FF"/>
        </w:rPr>
        <w:t>The major benefit of running simulation mode is to be able to slow down the network connection, monitor the activity taking place and being able to check packets moving inbound and outbound between network nodes and endpoints. Allowing one to analyze the network in detail</w:t>
      </w:r>
    </w:p>
    <w:p xmlns:wp14="http://schemas.microsoft.com/office/word/2010/wordml" w:rsidRPr="00E91D81" w:rsidR="00CE2684" w:rsidP="00CE2684" w:rsidRDefault="00CE2684" w14:paraId="0A37501D" wp14:textId="77777777">
      <w:pPr>
        <w:pStyle w:val="SubStepAlpha"/>
        <w:numPr>
          <w:ilvl w:val="0"/>
          <w:numId w:val="0"/>
        </w:numPr>
        <w:spacing w:before="0" w:after="0"/>
        <w:ind w:left="810" w:hanging="360"/>
        <w:rPr>
          <w:rFonts w:cs="Arial"/>
          <w:color w:val="000000" w:themeColor="text1"/>
          <w:szCs w:val="20"/>
        </w:rPr>
      </w:pPr>
    </w:p>
    <w:p xmlns:wp14="http://schemas.microsoft.com/office/word/2010/wordml" w:rsidRPr="00E91D81" w:rsidR="00C6699C" w:rsidP="4E83989F" w:rsidRDefault="00926B2C" w14:paraId="3D721C40" wp14:textId="77777777">
      <w:pPr>
        <w:pStyle w:val="SubStepAlpha"/>
        <w:numPr>
          <w:ilvl w:val="0"/>
          <w:numId w:val="2"/>
        </w:numPr>
        <w:spacing w:before="0" w:after="0"/>
        <w:rPr>
          <w:rFonts w:cs="Arial"/>
          <w:color w:val="000000" w:themeColor="text1"/>
        </w:rPr>
      </w:pPr>
      <w:r w:rsidRPr="4E83989F" w:rsidR="4E83989F">
        <w:rPr>
          <w:rFonts w:cs="Arial"/>
          <w:color w:val="000000" w:themeColor="text1" w:themeTint="FF" w:themeShade="FF"/>
        </w:rPr>
        <w:t>List the major section headings you found under the Inbound PDU Details and Outbound PDU Details tabs.</w:t>
      </w:r>
      <w:r w:rsidRPr="4E83989F" w:rsidR="4E83989F">
        <w:rPr>
          <w:rFonts w:cs="Arial"/>
          <w:color w:val="000000" w:themeColor="text1" w:themeTint="FF" w:themeShade="FF"/>
        </w:rPr>
        <w:t xml:space="preserve"> </w:t>
      </w:r>
      <w:r w:rsidRPr="4E83989F" w:rsidR="4E83989F">
        <w:rPr>
          <w:rFonts w:cs="Arial"/>
          <w:color w:val="000000" w:themeColor="text1" w:themeTint="FF" w:themeShade="FF"/>
        </w:rPr>
        <w:t>(</w:t>
      </w:r>
      <w:r w:rsidRPr="4E83989F" w:rsidR="4E83989F">
        <w:rPr>
          <w:rFonts w:cs="Arial"/>
          <w:color w:val="000000" w:themeColor="text1" w:themeTint="FF" w:themeShade="FF"/>
        </w:rPr>
        <w:t xml:space="preserve">Lab </w:t>
      </w:r>
      <w:r w:rsidRPr="4E83989F" w:rsidR="4E83989F">
        <w:rPr>
          <w:rFonts w:cs="Arial"/>
          <w:color w:val="000000" w:themeColor="text1" w:themeTint="FF" w:themeShade="FF"/>
        </w:rPr>
        <w:t>1.2.4.4)</w:t>
      </w:r>
    </w:p>
    <w:p w:rsidR="4E83989F" w:rsidP="4E83989F" w:rsidRDefault="4E83989F" w14:noSpellErr="1" w14:paraId="6F52A62E" w14:textId="5B403880">
      <w:pPr>
        <w:pStyle w:val="SubStepAlpha"/>
        <w:numPr>
          <w:numId w:val="0"/>
        </w:numPr>
        <w:spacing w:before="0" w:after="0"/>
        <w:rPr>
          <w:rFonts w:cs="Arial"/>
          <w:color w:val="000000" w:themeColor="text1" w:themeTint="FF" w:themeShade="FF"/>
        </w:rPr>
      </w:pPr>
    </w:p>
    <w:p w:rsidR="4E83989F" w:rsidP="4E83989F" w:rsidRDefault="4E83989F" w14:noSpellErr="1" w14:paraId="1BFDC6C4" w14:textId="6B6520B5">
      <w:pPr>
        <w:pStyle w:val="SubStepNum"/>
        <w:numPr>
          <w:ilvl w:val="1"/>
          <w:numId w:val="14"/>
        </w:numPr>
        <w:rPr>
          <w:sz w:val="20"/>
          <w:szCs w:val="20"/>
        </w:rPr>
      </w:pPr>
      <w:r w:rsidRPr="4E83989F" w:rsidR="4E83989F">
        <w:rPr>
          <w:b w:val="1"/>
          <w:bCs w:val="1"/>
          <w:i w:val="1"/>
          <w:iCs w:val="1"/>
        </w:rPr>
        <w:t xml:space="preserve">Major Header information found </w:t>
      </w:r>
      <w:r w:rsidRPr="4E83989F" w:rsidR="4E83989F">
        <w:rPr>
          <w:b w:val="1"/>
          <w:bCs w:val="1"/>
          <w:i w:val="1"/>
          <w:iCs w:val="1"/>
        </w:rPr>
        <w:t xml:space="preserve">in the Inbound PDU Details, include Frame </w:t>
      </w:r>
      <w:r w:rsidRPr="4E83989F" w:rsidR="4E83989F">
        <w:rPr>
          <w:b w:val="1"/>
          <w:bCs w:val="1"/>
          <w:i w:val="1"/>
          <w:iCs w:val="1"/>
        </w:rPr>
        <w:t>Control</w:t>
      </w:r>
      <w:r w:rsidRPr="4E83989F" w:rsidR="4E83989F">
        <w:rPr>
          <w:b w:val="1"/>
          <w:bCs w:val="1"/>
          <w:i w:val="1"/>
          <w:iCs w:val="1"/>
        </w:rPr>
        <w:t xml:space="preserve"> Duration</w:t>
      </w:r>
      <w:r w:rsidRPr="4E83989F" w:rsidR="4E83989F">
        <w:rPr>
          <w:b w:val="1"/>
          <w:bCs w:val="1"/>
          <w:i w:val="1"/>
          <w:iCs w:val="1"/>
        </w:rPr>
        <w:t xml:space="preserve">, Source Mac Address, Source IP address, Target </w:t>
      </w:r>
      <w:r w:rsidRPr="4E83989F" w:rsidR="4E83989F">
        <w:rPr>
          <w:b w:val="1"/>
          <w:bCs w:val="1"/>
          <w:i w:val="1"/>
          <w:iCs w:val="1"/>
        </w:rPr>
        <w:t>Destination. Major</w:t>
      </w:r>
      <w:r w:rsidRPr="4E83989F" w:rsidR="4E83989F">
        <w:rPr>
          <w:b w:val="1"/>
          <w:bCs w:val="1"/>
          <w:i w:val="1"/>
          <w:iCs w:val="1"/>
        </w:rPr>
        <w:t xml:space="preserve"> Heading information found in the Outbound packet includes Ethernet 2 header information, Arp </w:t>
      </w:r>
      <w:r w:rsidRPr="4E83989F" w:rsidR="4E83989F">
        <w:rPr>
          <w:b w:val="1"/>
          <w:bCs w:val="1"/>
          <w:i w:val="1"/>
          <w:iCs w:val="1"/>
        </w:rPr>
        <w:t>hardware</w:t>
      </w:r>
      <w:r w:rsidRPr="4E83989F" w:rsidR="4E83989F">
        <w:rPr>
          <w:b w:val="1"/>
          <w:bCs w:val="1"/>
          <w:i w:val="1"/>
          <w:iCs w:val="1"/>
        </w:rPr>
        <w:t xml:space="preserve"> address and Packet Source IP Address. Depending on the hardware medium used the communication information may be different: depending on wireless or ethernet from where the connection is made from and where the information is going.</w:t>
      </w:r>
    </w:p>
    <w:p xmlns:wp14="http://schemas.microsoft.com/office/word/2010/wordml" w:rsidRPr="00E91D81" w:rsidR="00CE2684" w:rsidP="00CE2684" w:rsidRDefault="00CE2684" w14:paraId="5DAB6C7B" wp14:textId="77777777">
      <w:pPr>
        <w:pStyle w:val="SubStepAlpha"/>
        <w:numPr>
          <w:ilvl w:val="0"/>
          <w:numId w:val="0"/>
        </w:numPr>
        <w:spacing w:before="0" w:after="0"/>
        <w:ind w:left="810" w:hanging="360"/>
        <w:rPr>
          <w:rFonts w:cs="Arial"/>
          <w:color w:val="000000" w:themeColor="text1"/>
          <w:szCs w:val="20"/>
        </w:rPr>
      </w:pPr>
    </w:p>
    <w:p xmlns:wp14="http://schemas.microsoft.com/office/word/2010/wordml" w:rsidRPr="00E91D81" w:rsidR="00CE2684" w:rsidP="00CE2684" w:rsidRDefault="00CE2684" w14:paraId="02EB378F" wp14:textId="77777777">
      <w:pPr>
        <w:pStyle w:val="SubStepAlpha"/>
        <w:numPr>
          <w:ilvl w:val="0"/>
          <w:numId w:val="0"/>
        </w:numPr>
        <w:spacing w:before="0" w:after="0"/>
        <w:ind w:left="810" w:hanging="360"/>
        <w:rPr>
          <w:rFonts w:cs="Arial"/>
          <w:color w:val="000000" w:themeColor="text1"/>
          <w:szCs w:val="20"/>
        </w:rPr>
      </w:pPr>
    </w:p>
    <w:p xmlns:wp14="http://schemas.microsoft.com/office/word/2010/wordml" w:rsidRPr="00E91D81" w:rsidR="008C00FF" w:rsidP="4E83989F" w:rsidRDefault="00926B2C" w14:paraId="7C7677D6" wp14:textId="77777777">
      <w:pPr>
        <w:pStyle w:val="SubStepAlpha"/>
        <w:numPr>
          <w:ilvl w:val="0"/>
          <w:numId w:val="2"/>
        </w:numPr>
        <w:spacing w:before="0" w:after="0"/>
        <w:rPr>
          <w:rFonts w:cs="Arial"/>
          <w:color w:val="000000" w:themeColor="text1"/>
        </w:rPr>
      </w:pPr>
      <w:r w:rsidRPr="4E83989F" w:rsidR="4E83989F">
        <w:rPr>
          <w:rFonts w:cs="Arial"/>
          <w:color w:val="000000" w:themeColor="text1" w:themeTint="FF" w:themeShade="FF"/>
        </w:rPr>
        <w:t>What is used to display the most basic form of help within the Cisco IOS?</w:t>
      </w:r>
      <w:r w:rsidRPr="4E83989F" w:rsidR="4E83989F">
        <w:rPr>
          <w:rFonts w:cs="Arial"/>
          <w:color w:val="000000" w:themeColor="text1" w:themeTint="FF" w:themeShade="FF"/>
        </w:rPr>
        <w:t xml:space="preserve"> </w:t>
      </w:r>
      <w:r w:rsidRPr="4E83989F" w:rsidR="4E83989F">
        <w:rPr>
          <w:rFonts w:cs="Arial"/>
          <w:color w:val="000000" w:themeColor="text1" w:themeTint="FF" w:themeShade="FF"/>
        </w:rPr>
        <w:t>(</w:t>
      </w:r>
      <w:r w:rsidRPr="4E83989F" w:rsidR="4E83989F">
        <w:rPr>
          <w:rFonts w:cs="Arial"/>
          <w:color w:val="000000" w:themeColor="text1" w:themeTint="FF" w:themeShade="FF"/>
        </w:rPr>
        <w:t xml:space="preserve">Lab </w:t>
      </w:r>
      <w:r w:rsidRPr="4E83989F" w:rsidR="4E83989F">
        <w:rPr>
          <w:rFonts w:cs="Arial"/>
          <w:color w:val="000000" w:themeColor="text1" w:themeTint="FF" w:themeShade="FF"/>
        </w:rPr>
        <w:t>2.1.4.8)</w:t>
      </w:r>
    </w:p>
    <w:p w:rsidR="4E83989F" w:rsidP="4E83989F" w:rsidRDefault="4E83989F" w14:paraId="0AFDCA9C" w14:textId="053E7A2C">
      <w:pPr>
        <w:pStyle w:val="SubStepAlpha"/>
        <w:numPr>
          <w:numId w:val="0"/>
        </w:numPr>
        <w:spacing w:before="0" w:after="0"/>
        <w:rPr>
          <w:rFonts w:cs="Arial"/>
          <w:color w:val="000000" w:themeColor="text1" w:themeTint="FF" w:themeShade="FF"/>
        </w:rPr>
      </w:pPr>
    </w:p>
    <w:p w:rsidR="4E83989F" w:rsidP="4E83989F" w:rsidRDefault="4E83989F" w14:noSpellErr="1" w14:paraId="4480D565" w14:textId="561B71C7">
      <w:pPr>
        <w:pStyle w:val="SubStepNum"/>
        <w:numPr>
          <w:ilvl w:val="1"/>
          <w:numId w:val="16"/>
        </w:numPr>
        <w:rPr>
          <w:color w:val="000000" w:themeColor="text1" w:themeTint="FF" w:themeShade="FF"/>
          <w:sz w:val="20"/>
          <w:szCs w:val="20"/>
        </w:rPr>
      </w:pPr>
      <w:r w:rsidRPr="4E83989F" w:rsidR="4E83989F">
        <w:rPr>
          <w:rFonts w:cs="Arial"/>
          <w:b w:val="1"/>
          <w:bCs w:val="1"/>
          <w:i w:val="1"/>
          <w:iCs w:val="1"/>
          <w:color w:val="000000" w:themeColor="text1" w:themeTint="FF" w:themeShade="FF"/>
        </w:rPr>
        <w:t xml:space="preserve">The most basic form of help within the cisco IOS is the ‘?’ command text or some basic show configuration commands.     </w:t>
      </w:r>
    </w:p>
    <w:p xmlns:wp14="http://schemas.microsoft.com/office/word/2010/wordml" w:rsidRPr="00E91D81" w:rsidR="00CE2684" w:rsidP="00CE2684" w:rsidRDefault="00CE2684" w14:paraId="6A05A809" wp14:textId="77777777">
      <w:pPr>
        <w:pStyle w:val="SubStepAlpha"/>
        <w:numPr>
          <w:ilvl w:val="0"/>
          <w:numId w:val="0"/>
        </w:numPr>
        <w:spacing w:before="0" w:after="0"/>
        <w:ind w:left="810" w:hanging="360"/>
        <w:rPr>
          <w:rFonts w:cs="Arial"/>
          <w:color w:val="000000" w:themeColor="text1"/>
          <w:szCs w:val="20"/>
        </w:rPr>
      </w:pPr>
    </w:p>
    <w:p xmlns:wp14="http://schemas.microsoft.com/office/word/2010/wordml" w:rsidRPr="00E91D81" w:rsidR="00CE2684" w:rsidP="00CE2684" w:rsidRDefault="00CE2684" w14:paraId="5A39BBE3" wp14:textId="77777777">
      <w:pPr>
        <w:pStyle w:val="SubStepAlpha"/>
        <w:numPr>
          <w:ilvl w:val="0"/>
          <w:numId w:val="0"/>
        </w:numPr>
        <w:spacing w:before="0" w:after="0"/>
        <w:ind w:left="810" w:hanging="360"/>
        <w:rPr>
          <w:rFonts w:cs="Arial"/>
          <w:color w:val="000000" w:themeColor="text1"/>
          <w:szCs w:val="20"/>
        </w:rPr>
      </w:pPr>
    </w:p>
    <w:p xmlns:wp14="http://schemas.microsoft.com/office/word/2010/wordml" w:rsidRPr="00E91D81" w:rsidR="00592512" w:rsidP="4E83989F" w:rsidRDefault="00926B2C" w14:paraId="09C0CD7E" wp14:textId="77777777">
      <w:pPr>
        <w:pStyle w:val="SubStepAlpha"/>
        <w:numPr>
          <w:ilvl w:val="0"/>
          <w:numId w:val="2"/>
        </w:numPr>
        <w:spacing w:before="0" w:after="0"/>
        <w:rPr>
          <w:rFonts w:cs="Arial"/>
          <w:color w:val="000000" w:themeColor="text1"/>
        </w:rPr>
      </w:pPr>
      <w:r w:rsidRPr="4E83989F" w:rsidR="4E83989F">
        <w:rPr>
          <w:rFonts w:cs="Arial"/>
          <w:color w:val="000000" w:themeColor="text1" w:themeTint="FF" w:themeShade="FF"/>
        </w:rPr>
        <w:t>What command is required within the Cisco IOS in order to enter privileged EXEC mode?</w:t>
      </w:r>
      <w:r w:rsidRPr="4E83989F" w:rsidR="4E83989F">
        <w:rPr>
          <w:rFonts w:cs="Arial"/>
          <w:color w:val="000000" w:themeColor="text1" w:themeTint="FF" w:themeShade="FF"/>
        </w:rPr>
        <w:t xml:space="preserve">  </w:t>
      </w:r>
      <w:r w:rsidRPr="4E83989F" w:rsidR="4E83989F">
        <w:rPr>
          <w:rFonts w:cs="Arial"/>
          <w:color w:val="000000" w:themeColor="text1" w:themeTint="FF" w:themeShade="FF"/>
        </w:rPr>
        <w:t>(</w:t>
      </w:r>
      <w:r w:rsidRPr="4E83989F" w:rsidR="4E83989F">
        <w:rPr>
          <w:rFonts w:cs="Arial"/>
          <w:color w:val="000000" w:themeColor="text1" w:themeTint="FF" w:themeShade="FF"/>
        </w:rPr>
        <w:t xml:space="preserve">Lab </w:t>
      </w:r>
      <w:r w:rsidRPr="4E83989F" w:rsidR="4E83989F">
        <w:rPr>
          <w:rFonts w:cs="Arial"/>
          <w:color w:val="000000" w:themeColor="text1" w:themeTint="FF" w:themeShade="FF"/>
        </w:rPr>
        <w:t>2.1.4.8)</w:t>
      </w:r>
    </w:p>
    <w:p w:rsidR="4E83989F" w:rsidP="4E83989F" w:rsidRDefault="4E83989F" w14:noSpellErr="1" w14:paraId="11CC92AA" w14:textId="647D4941">
      <w:pPr>
        <w:pStyle w:val="SubStepAlpha"/>
        <w:numPr>
          <w:numId w:val="0"/>
        </w:numPr>
        <w:spacing w:before="0" w:after="0"/>
        <w:rPr>
          <w:rFonts w:cs="Arial"/>
          <w:color w:val="000000" w:themeColor="text1" w:themeTint="FF" w:themeShade="FF"/>
        </w:rPr>
      </w:pPr>
    </w:p>
    <w:p w:rsidR="4E83989F" w:rsidP="4E83989F" w:rsidRDefault="4E83989F" w14:noSpellErr="1" w14:paraId="4CB72976" w14:textId="336B08D8">
      <w:pPr>
        <w:pStyle w:val="SubStepNum"/>
        <w:numPr>
          <w:ilvl w:val="1"/>
          <w:numId w:val="17"/>
        </w:numPr>
        <w:rPr>
          <w:color w:val="000000" w:themeColor="text1" w:themeTint="FF" w:themeShade="FF"/>
          <w:sz w:val="20"/>
          <w:szCs w:val="20"/>
        </w:rPr>
      </w:pPr>
      <w:r w:rsidRPr="4E83989F" w:rsidR="4E83989F">
        <w:rPr>
          <w:rFonts w:cs="Arial"/>
          <w:b w:val="1"/>
          <w:bCs w:val="1"/>
          <w:i w:val="1"/>
          <w:iCs w:val="1"/>
          <w:color w:val="000000" w:themeColor="text1" w:themeTint="FF" w:themeShade="FF"/>
        </w:rPr>
        <w:t>We use the ‘enable’ command.</w:t>
      </w:r>
    </w:p>
    <w:p xmlns:wp14="http://schemas.microsoft.com/office/word/2010/wordml" w:rsidRPr="00E91D81" w:rsidR="00CE2684" w:rsidP="00CE2684" w:rsidRDefault="00CE2684" w14:paraId="41C8F396" wp14:textId="77777777">
      <w:pPr>
        <w:pStyle w:val="SubStepAlpha"/>
        <w:numPr>
          <w:ilvl w:val="0"/>
          <w:numId w:val="0"/>
        </w:numPr>
        <w:spacing w:before="0" w:after="0"/>
        <w:ind w:left="810" w:hanging="360"/>
        <w:rPr>
          <w:rFonts w:cs="Arial"/>
          <w:color w:val="000000" w:themeColor="text1"/>
          <w:szCs w:val="20"/>
        </w:rPr>
      </w:pPr>
    </w:p>
    <w:p xmlns:wp14="http://schemas.microsoft.com/office/word/2010/wordml" w:rsidRPr="00E91D81" w:rsidR="00CE2684" w:rsidP="00CE2684" w:rsidRDefault="00CE2684" w14:paraId="72A3D3EC" wp14:textId="77777777">
      <w:pPr>
        <w:pStyle w:val="SubStepAlpha"/>
        <w:numPr>
          <w:ilvl w:val="0"/>
          <w:numId w:val="0"/>
        </w:numPr>
        <w:spacing w:before="0" w:after="0"/>
        <w:ind w:left="810" w:hanging="360"/>
        <w:rPr>
          <w:rFonts w:cs="Arial"/>
          <w:color w:val="000000" w:themeColor="text1"/>
          <w:szCs w:val="20"/>
        </w:rPr>
      </w:pPr>
    </w:p>
    <w:p xmlns:wp14="http://schemas.microsoft.com/office/word/2010/wordml" w:rsidRPr="00E91D81" w:rsidR="00592512" w:rsidP="00CE2684" w:rsidRDefault="00926B2C" w14:paraId="372BD01E" wp14:textId="77777777">
      <w:pPr>
        <w:pStyle w:val="ListParagraph"/>
        <w:numPr>
          <w:ilvl w:val="0"/>
          <w:numId w:val="2"/>
        </w:numPr>
        <w:spacing w:after="0" w:line="240" w:lineRule="auto"/>
        <w:rPr>
          <w:rFonts w:ascii="Arial" w:hAnsi="Arial" w:cs="Arial"/>
          <w:color w:val="000000" w:themeColor="text1"/>
          <w:sz w:val="20"/>
          <w:szCs w:val="20"/>
        </w:rPr>
      </w:pPr>
      <w:r w:rsidRPr="4E83989F" w:rsidR="4E83989F">
        <w:rPr>
          <w:rFonts w:ascii="Arial" w:hAnsi="Arial" w:cs="Arial"/>
          <w:color w:val="000000" w:themeColor="text1" w:themeTint="FF" w:themeShade="FF"/>
          <w:sz w:val="20"/>
          <w:szCs w:val="20"/>
        </w:rPr>
        <w:t>What Cisco IOS command would be used in order to configure the current time?</w:t>
      </w:r>
      <w:r w:rsidRPr="4E83989F" w:rsidR="4E83989F">
        <w:rPr>
          <w:rFonts w:ascii="Arial" w:hAnsi="Arial" w:cs="Arial"/>
          <w:color w:val="000000" w:themeColor="text1" w:themeTint="FF" w:themeShade="FF"/>
          <w:sz w:val="20"/>
          <w:szCs w:val="20"/>
        </w:rPr>
        <w:t xml:space="preserve"> </w:t>
      </w:r>
      <w:r w:rsidRPr="4E83989F" w:rsidR="4E83989F">
        <w:rPr>
          <w:rFonts w:ascii="Arial" w:hAnsi="Arial" w:cs="Arial"/>
          <w:color w:val="000000" w:themeColor="text1" w:themeTint="FF" w:themeShade="FF"/>
          <w:sz w:val="20"/>
          <w:szCs w:val="20"/>
        </w:rPr>
        <w:t>(</w:t>
      </w:r>
      <w:r w:rsidRPr="4E83989F" w:rsidR="4E83989F">
        <w:rPr>
          <w:rFonts w:ascii="Arial" w:hAnsi="Arial" w:cs="Arial"/>
          <w:color w:val="000000" w:themeColor="text1" w:themeTint="FF" w:themeShade="FF"/>
          <w:sz w:val="20"/>
          <w:szCs w:val="20"/>
        </w:rPr>
        <w:t xml:space="preserve">Lab </w:t>
      </w:r>
      <w:r w:rsidRPr="4E83989F" w:rsidR="4E83989F">
        <w:rPr>
          <w:rFonts w:ascii="Arial" w:hAnsi="Arial" w:cs="Arial"/>
          <w:color w:val="000000" w:themeColor="text1" w:themeTint="FF" w:themeShade="FF"/>
          <w:sz w:val="20"/>
          <w:szCs w:val="20"/>
        </w:rPr>
        <w:t>2.1.4.8)</w:t>
      </w:r>
    </w:p>
    <w:p w:rsidR="4E83989F" w:rsidP="4E83989F" w:rsidRDefault="4E83989F" w14:noSpellErr="1" w14:paraId="6FCCEBF5" w14:textId="4C6212C1">
      <w:pPr>
        <w:pStyle w:val="Normal"/>
        <w:spacing w:after="0" w:line="240" w:lineRule="auto"/>
        <w:ind w:firstLine="450"/>
        <w:rPr>
          <w:rFonts w:ascii="Arial" w:hAnsi="Arial" w:cs="Arial"/>
          <w:color w:val="000000" w:themeColor="text1" w:themeTint="FF" w:themeShade="FF"/>
          <w:sz w:val="20"/>
          <w:szCs w:val="20"/>
        </w:rPr>
      </w:pPr>
    </w:p>
    <w:p w:rsidR="4E83989F" w:rsidP="4E83989F" w:rsidRDefault="4E83989F" w14:noSpellErr="1" w14:paraId="03A769DD" w14:textId="3FDC10FE">
      <w:pPr>
        <w:pStyle w:val="ListParagraph"/>
        <w:numPr>
          <w:ilvl w:val="1"/>
          <w:numId w:val="18"/>
        </w:numPr>
        <w:spacing w:after="0" w:line="240" w:lineRule="auto"/>
        <w:rPr>
          <w:color w:val="000000" w:themeColor="text1" w:themeTint="FF" w:themeShade="FF"/>
          <w:sz w:val="20"/>
          <w:szCs w:val="20"/>
        </w:rPr>
      </w:pPr>
      <w:r w:rsidRPr="4E83989F" w:rsidR="4E83989F">
        <w:rPr>
          <w:rFonts w:ascii="Arial" w:hAnsi="Arial" w:cs="Arial"/>
          <w:b w:val="1"/>
          <w:bCs w:val="1"/>
          <w:i w:val="1"/>
          <w:iCs w:val="1"/>
          <w:color w:val="000000" w:themeColor="text1" w:themeTint="FF" w:themeShade="FF"/>
          <w:sz w:val="20"/>
          <w:szCs w:val="20"/>
        </w:rPr>
        <w:t xml:space="preserve">‘Clock set’ </w:t>
      </w:r>
      <w:r w:rsidRPr="4E83989F" w:rsidR="4E83989F">
        <w:rPr>
          <w:rFonts w:ascii="Arial" w:hAnsi="Arial" w:cs="Arial"/>
          <w:b w:val="1"/>
          <w:bCs w:val="1"/>
          <w:i w:val="1"/>
          <w:iCs w:val="1"/>
          <w:color w:val="000000" w:themeColor="text1" w:themeTint="FF" w:themeShade="FF"/>
          <w:sz w:val="20"/>
          <w:szCs w:val="20"/>
        </w:rPr>
        <w:t>command to</w:t>
      </w:r>
      <w:r w:rsidRPr="4E83989F" w:rsidR="4E83989F">
        <w:rPr>
          <w:rFonts w:ascii="Arial" w:hAnsi="Arial" w:cs="Arial"/>
          <w:b w:val="1"/>
          <w:bCs w:val="1"/>
          <w:i w:val="1"/>
          <w:iCs w:val="1"/>
          <w:color w:val="000000" w:themeColor="text1" w:themeTint="FF" w:themeShade="FF"/>
          <w:sz w:val="20"/>
          <w:szCs w:val="20"/>
        </w:rPr>
        <w:t xml:space="preserve"> configure the current time.</w:t>
      </w:r>
    </w:p>
    <w:p xmlns:wp14="http://schemas.microsoft.com/office/word/2010/wordml" w:rsidRPr="00E91D81" w:rsidR="00CE2684" w:rsidP="00CE2684" w:rsidRDefault="00CE2684" w14:paraId="0D0B940D" wp14:textId="77777777">
      <w:pPr>
        <w:spacing w:after="0" w:line="240" w:lineRule="auto"/>
        <w:ind w:firstLine="450"/>
        <w:rPr>
          <w:rFonts w:ascii="Arial" w:hAnsi="Arial" w:cs="Arial"/>
          <w:color w:val="000000" w:themeColor="text1"/>
          <w:sz w:val="20"/>
          <w:szCs w:val="20"/>
        </w:rPr>
      </w:pPr>
      <w:bookmarkStart w:name="_GoBack" w:id="0"/>
      <w:bookmarkEnd w:id="0"/>
    </w:p>
    <w:p xmlns:wp14="http://schemas.microsoft.com/office/word/2010/wordml" w:rsidRPr="00E91D81" w:rsidR="00CE2684" w:rsidP="00CE2684" w:rsidRDefault="00CE2684" w14:paraId="0E27B00A" wp14:textId="77777777">
      <w:pPr>
        <w:spacing w:after="0" w:line="240" w:lineRule="auto"/>
        <w:ind w:firstLine="450"/>
        <w:rPr>
          <w:rFonts w:ascii="Arial" w:hAnsi="Arial" w:cs="Arial"/>
          <w:color w:val="000000" w:themeColor="text1"/>
          <w:sz w:val="20"/>
          <w:szCs w:val="20"/>
        </w:rPr>
      </w:pPr>
    </w:p>
    <w:p xmlns:wp14="http://schemas.microsoft.com/office/word/2010/wordml" w:rsidRPr="00E91D81" w:rsidR="00592512" w:rsidP="00CE2684" w:rsidRDefault="00926B2C" w14:paraId="702D3AD1" wp14:textId="77777777">
      <w:pPr>
        <w:pStyle w:val="ListParagraph"/>
        <w:numPr>
          <w:ilvl w:val="0"/>
          <w:numId w:val="2"/>
        </w:numPr>
        <w:spacing w:after="0" w:line="240" w:lineRule="auto"/>
        <w:rPr>
          <w:rFonts w:ascii="Arial" w:hAnsi="Arial" w:eastAsia="Calibri" w:cs="Arial"/>
          <w:color w:val="000000" w:themeColor="text1"/>
          <w:sz w:val="20"/>
          <w:szCs w:val="20"/>
          <w:shd w:val="clear" w:color="auto" w:fill="BFBFBF"/>
        </w:rPr>
      </w:pPr>
      <w:r w:rsidRPr="4E83989F" w:rsidR="4E83989F">
        <w:rPr>
          <w:rFonts w:ascii="Arial" w:hAnsi="Arial" w:cs="Arial"/>
          <w:color w:val="000000" w:themeColor="text1" w:themeTint="FF" w:themeShade="FF"/>
          <w:sz w:val="20"/>
          <w:szCs w:val="20"/>
        </w:rPr>
        <w:t>What information is displayed when the show running-</w:t>
      </w:r>
      <w:proofErr w:type="spellStart"/>
      <w:r w:rsidRPr="4E83989F" w:rsidR="4E83989F">
        <w:rPr>
          <w:rFonts w:ascii="Arial" w:hAnsi="Arial" w:cs="Arial"/>
          <w:color w:val="000000" w:themeColor="text1" w:themeTint="FF" w:themeShade="FF"/>
          <w:sz w:val="20"/>
          <w:szCs w:val="20"/>
        </w:rPr>
        <w:t>config</w:t>
      </w:r>
      <w:proofErr w:type="spellEnd"/>
      <w:r w:rsidRPr="4E83989F" w:rsidR="4E83989F">
        <w:rPr>
          <w:rFonts w:ascii="Arial" w:hAnsi="Arial" w:cs="Arial"/>
          <w:color w:val="000000" w:themeColor="text1" w:themeTint="FF" w:themeShade="FF"/>
          <w:sz w:val="20"/>
          <w:szCs w:val="20"/>
        </w:rPr>
        <w:t xml:space="preserve"> command is entered from within the IOS privileged exec mode prompt?</w:t>
      </w:r>
      <w:r w:rsidRPr="4E83989F" w:rsidR="4E83989F">
        <w:rPr>
          <w:rFonts w:ascii="Arial" w:hAnsi="Arial" w:cs="Arial"/>
          <w:color w:val="000000" w:themeColor="text1" w:themeTint="FF" w:themeShade="FF"/>
          <w:sz w:val="20"/>
          <w:szCs w:val="20"/>
        </w:rPr>
        <w:t xml:space="preserve"> </w:t>
      </w:r>
      <w:r w:rsidRPr="4E83989F" w:rsidR="4E83989F">
        <w:rPr>
          <w:rFonts w:ascii="Arial" w:hAnsi="Arial" w:cs="Arial"/>
          <w:color w:val="000000" w:themeColor="text1" w:themeTint="FF" w:themeShade="FF"/>
          <w:sz w:val="20"/>
          <w:szCs w:val="20"/>
        </w:rPr>
        <w:t>(Lab 6.4.1.2)</w:t>
      </w:r>
    </w:p>
    <w:p xmlns:wp14="http://schemas.microsoft.com/office/word/2010/wordml" w:rsidRPr="00E91D81" w:rsidR="00926B2C" w:rsidP="4E83989F" w:rsidRDefault="00926B2C" w14:paraId="60061E4C" wp14:textId="77777777" wp14:noSpellErr="1">
      <w:pPr>
        <w:spacing w:after="0" w:line="240" w:lineRule="auto"/>
        <w:ind w:firstLine="450"/>
        <w:rPr>
          <w:rFonts w:ascii="Arial" w:hAnsi="Arial" w:eastAsia="Calibri" w:cs="Arial"/>
          <w:i w:val="1"/>
          <w:iCs w:val="1"/>
          <w:color w:val="000000" w:themeColor="text1" w:themeTint="FF" w:themeShade="FF"/>
          <w:sz w:val="20"/>
          <w:szCs w:val="20"/>
        </w:rPr>
      </w:pPr>
    </w:p>
    <w:p xmlns:wp14="http://schemas.microsoft.com/office/word/2010/wordml" w:rsidRPr="00E91D81" w:rsidR="00926B2C" w:rsidP="4E83989F" w:rsidRDefault="00926B2C" w14:paraId="44EAFD9C" wp14:noSpellErr="1" wp14:textId="4C3CD0BA">
      <w:pPr>
        <w:pStyle w:val="ListParagraph"/>
        <w:numPr>
          <w:ilvl w:val="1"/>
          <w:numId w:val="19"/>
        </w:numPr>
        <w:spacing w:after="0" w:line="240" w:lineRule="auto"/>
        <w:ind/>
        <w:rPr>
          <w:color w:val="000000" w:themeColor="text1" w:themeTint="FF" w:themeShade="FF"/>
          <w:sz w:val="20"/>
          <w:szCs w:val="20"/>
        </w:rPr>
      </w:pPr>
      <w:r w:rsidRPr="4E83989F" w:rsidR="4E83989F">
        <w:rPr>
          <w:rFonts w:ascii="Arial" w:hAnsi="Arial" w:eastAsia="Calibri" w:cs="Arial"/>
          <w:b w:val="1"/>
          <w:bCs w:val="1"/>
          <w:i w:val="1"/>
          <w:iCs w:val="1"/>
          <w:color w:val="000000" w:themeColor="text1" w:themeTint="FF" w:themeShade="FF"/>
          <w:sz w:val="20"/>
          <w:szCs w:val="20"/>
        </w:rPr>
        <w:t xml:space="preserve">Show running config </w:t>
      </w:r>
      <w:r w:rsidRPr="4E83989F" w:rsidR="4E83989F">
        <w:rPr>
          <w:rFonts w:ascii="Arial" w:hAnsi="Arial" w:eastAsia="Calibri" w:cs="Arial"/>
          <w:b w:val="1"/>
          <w:bCs w:val="1"/>
          <w:i w:val="1"/>
          <w:iCs w:val="1"/>
          <w:color w:val="000000" w:themeColor="text1" w:themeTint="FF" w:themeShade="FF"/>
          <w:sz w:val="20"/>
          <w:szCs w:val="20"/>
        </w:rPr>
        <w:t>displays</w:t>
      </w:r>
      <w:r w:rsidRPr="4E83989F" w:rsidR="4E83989F">
        <w:rPr>
          <w:rFonts w:ascii="Arial" w:hAnsi="Arial" w:eastAsia="Calibri" w:cs="Arial"/>
          <w:b w:val="1"/>
          <w:bCs w:val="1"/>
          <w:i w:val="1"/>
          <w:iCs w:val="1"/>
          <w:color w:val="000000" w:themeColor="text1" w:themeTint="FF" w:themeShade="FF"/>
          <w:sz w:val="20"/>
          <w:szCs w:val="20"/>
        </w:rPr>
        <w:t xml:space="preserve"> the current configuration settings of the cisco device: routing interfaces, default gateway of switches, settings on e</w:t>
      </w:r>
      <w:r w:rsidRPr="4E83989F" w:rsidR="4E83989F">
        <w:rPr>
          <w:rFonts w:ascii="Arial" w:hAnsi="Arial" w:eastAsia="Calibri" w:cs="Arial"/>
          <w:b w:val="1"/>
          <w:bCs w:val="1"/>
          <w:i w:val="1"/>
          <w:iCs w:val="1"/>
          <w:color w:val="000000" w:themeColor="text1" w:themeTint="FF" w:themeShade="FF"/>
          <w:sz w:val="20"/>
          <w:szCs w:val="20"/>
        </w:rPr>
        <w:t>thernet</w:t>
      </w:r>
      <w:r w:rsidRPr="4E83989F" w:rsidR="4E83989F">
        <w:rPr>
          <w:rFonts w:ascii="Arial" w:hAnsi="Arial" w:eastAsia="Calibri" w:cs="Arial"/>
          <w:b w:val="1"/>
          <w:bCs w:val="1"/>
          <w:i w:val="1"/>
          <w:iCs w:val="1"/>
          <w:color w:val="000000" w:themeColor="text1" w:themeTint="FF" w:themeShade="FF"/>
          <w:sz w:val="20"/>
          <w:szCs w:val="20"/>
        </w:rPr>
        <w:t xml:space="preserve"> /serial ports, Time settings etc.</w:t>
      </w:r>
    </w:p>
    <w:p w:rsidR="4E83989F" w:rsidP="4E83989F" w:rsidRDefault="4E83989F" w14:noSpellErr="1" w14:paraId="749F2B52" w14:textId="1D99D1AA">
      <w:pPr>
        <w:pStyle w:val="Normal"/>
        <w:spacing w:after="0" w:line="240" w:lineRule="auto"/>
        <w:ind w:left="1080"/>
        <w:rPr>
          <w:rFonts w:ascii="Arial" w:hAnsi="Arial" w:eastAsia="Calibri" w:cs="Arial"/>
          <w:color w:val="000000" w:themeColor="text1" w:themeTint="FF" w:themeShade="FF"/>
          <w:sz w:val="20"/>
          <w:szCs w:val="20"/>
        </w:rPr>
      </w:pPr>
    </w:p>
    <w:p xmlns:wp14="http://schemas.microsoft.com/office/word/2010/wordml" w:rsidRPr="00E91D81" w:rsidR="006C51D1" w:rsidP="00CE2684" w:rsidRDefault="00926B2C" w14:paraId="4C37B3DE" wp14:textId="77777777">
      <w:pPr>
        <w:pStyle w:val="ListParagraph"/>
        <w:numPr>
          <w:ilvl w:val="0"/>
          <w:numId w:val="2"/>
        </w:numPr>
        <w:spacing w:after="0" w:line="240" w:lineRule="auto"/>
        <w:rPr>
          <w:rFonts w:ascii="Arial" w:hAnsi="Arial" w:cs="Arial"/>
          <w:color w:val="000000" w:themeColor="text1"/>
          <w:sz w:val="20"/>
          <w:szCs w:val="20"/>
        </w:rPr>
      </w:pPr>
      <w:r w:rsidRPr="4E83989F" w:rsidR="4E83989F">
        <w:rPr>
          <w:rFonts w:ascii="Arial" w:hAnsi="Arial" w:cs="Arial"/>
          <w:color w:val="000000" w:themeColor="text1" w:themeTint="FF" w:themeShade="FF"/>
          <w:sz w:val="20"/>
          <w:szCs w:val="20"/>
        </w:rPr>
        <w:t>Why should every router be configured with a message-of-the-day (MOD) banner?</w:t>
      </w:r>
      <w:r w:rsidRPr="4E83989F" w:rsidR="4E83989F">
        <w:rPr>
          <w:rFonts w:ascii="Arial" w:hAnsi="Arial" w:cs="Arial"/>
          <w:color w:val="000000" w:themeColor="text1" w:themeTint="FF" w:themeShade="FF"/>
          <w:sz w:val="20"/>
          <w:szCs w:val="20"/>
        </w:rPr>
        <w:t xml:space="preserve"> </w:t>
      </w:r>
      <w:r w:rsidRPr="4E83989F" w:rsidR="4E83989F">
        <w:rPr>
          <w:rFonts w:ascii="Arial" w:hAnsi="Arial" w:cs="Arial"/>
          <w:color w:val="000000" w:themeColor="text1" w:themeTint="FF" w:themeShade="FF"/>
          <w:sz w:val="20"/>
          <w:szCs w:val="20"/>
        </w:rPr>
        <w:t>(Lab 6.4.1.2)</w:t>
      </w:r>
    </w:p>
    <w:p xmlns:wp14="http://schemas.microsoft.com/office/word/2010/wordml" w:rsidRPr="00E91D81" w:rsidR="00CE2684" w:rsidP="00CE2684" w:rsidRDefault="00CE2684" w14:paraId="4B94D5A5" wp14:textId="77777777">
      <w:pPr>
        <w:spacing w:after="0" w:line="240" w:lineRule="auto"/>
        <w:ind w:firstLine="450"/>
        <w:rPr>
          <w:rFonts w:ascii="Arial" w:hAnsi="Arial" w:cs="Arial"/>
          <w:color w:val="000000" w:themeColor="text1"/>
          <w:sz w:val="20"/>
          <w:szCs w:val="20"/>
        </w:rPr>
      </w:pPr>
    </w:p>
    <w:p xmlns:wp14="http://schemas.microsoft.com/office/word/2010/wordml" w:rsidRPr="00E91D81" w:rsidR="00CE2684" w:rsidP="4E83989F" w:rsidRDefault="00CE2684" w14:paraId="3DEEC669" wp14:noSpellErr="1" wp14:textId="6D11F20A">
      <w:pPr>
        <w:pStyle w:val="ListParagraph"/>
        <w:numPr>
          <w:ilvl w:val="1"/>
          <w:numId w:val="20"/>
        </w:numPr>
        <w:spacing w:after="0" w:line="240" w:lineRule="auto"/>
        <w:ind/>
        <w:rPr>
          <w:color w:val="000000" w:themeColor="text1" w:themeTint="FF" w:themeShade="FF"/>
          <w:sz w:val="20"/>
          <w:szCs w:val="20"/>
        </w:rPr>
      </w:pPr>
      <w:r w:rsidRPr="4E83989F" w:rsidR="4E83989F">
        <w:rPr>
          <w:rFonts w:ascii="Arial" w:hAnsi="Arial" w:cs="Arial"/>
          <w:b w:val="1"/>
          <w:bCs w:val="1"/>
          <w:i w:val="1"/>
          <w:iCs w:val="1"/>
          <w:color w:val="000000" w:themeColor="text1" w:themeTint="FF" w:themeShade="FF"/>
          <w:sz w:val="20"/>
          <w:szCs w:val="20"/>
        </w:rPr>
        <w:t>MOD banner will display additional information about the router that will tell the administrator the purpose of the router and maybe some important messages, like the latest or last changes configured. Maybe used for best practices.</w:t>
      </w:r>
    </w:p>
    <w:p w:rsidR="4E83989F" w:rsidP="4E83989F" w:rsidRDefault="4E83989F" w14:paraId="6D00015A" w14:textId="275D97F1">
      <w:pPr>
        <w:pStyle w:val="Normal"/>
        <w:spacing w:after="0" w:line="240" w:lineRule="auto"/>
        <w:ind w:left="1080"/>
        <w:rPr>
          <w:rFonts w:ascii="Arial" w:hAnsi="Arial" w:cs="Arial"/>
          <w:color w:val="000000" w:themeColor="text1" w:themeTint="FF" w:themeShade="FF"/>
          <w:sz w:val="20"/>
          <w:szCs w:val="20"/>
        </w:rPr>
      </w:pPr>
    </w:p>
    <w:p xmlns:wp14="http://schemas.microsoft.com/office/word/2010/wordml" w:rsidRPr="00E91D81" w:rsidR="00592512" w:rsidP="00CE2684" w:rsidRDefault="00926B2C" w14:paraId="17ACFFB4" wp14:textId="77777777">
      <w:pPr>
        <w:pStyle w:val="ListParagraph"/>
        <w:numPr>
          <w:ilvl w:val="0"/>
          <w:numId w:val="2"/>
        </w:numPr>
        <w:spacing w:after="0" w:line="240" w:lineRule="auto"/>
        <w:rPr>
          <w:rFonts w:ascii="Arial" w:hAnsi="Arial" w:cs="Arial"/>
          <w:color w:val="000000" w:themeColor="text1"/>
          <w:sz w:val="20"/>
          <w:szCs w:val="20"/>
        </w:rPr>
      </w:pPr>
      <w:r w:rsidRPr="4E83989F" w:rsidR="4E83989F">
        <w:rPr>
          <w:rFonts w:ascii="Arial" w:hAnsi="Arial" w:cs="Arial"/>
          <w:color w:val="000000" w:themeColor="text1" w:themeTint="FF" w:themeShade="FF"/>
          <w:sz w:val="20"/>
          <w:szCs w:val="20"/>
        </w:rPr>
        <w:t>What action does the use of copy startup-</w:t>
      </w:r>
      <w:proofErr w:type="spellStart"/>
      <w:r w:rsidRPr="4E83989F" w:rsidR="4E83989F">
        <w:rPr>
          <w:rFonts w:ascii="Arial" w:hAnsi="Arial" w:cs="Arial"/>
          <w:color w:val="000000" w:themeColor="text1" w:themeTint="FF" w:themeShade="FF"/>
          <w:sz w:val="20"/>
          <w:szCs w:val="20"/>
        </w:rPr>
        <w:t>config</w:t>
      </w:r>
      <w:proofErr w:type="spellEnd"/>
      <w:r w:rsidRPr="4E83989F" w:rsidR="4E83989F">
        <w:rPr>
          <w:rFonts w:ascii="Arial" w:hAnsi="Arial" w:cs="Arial"/>
          <w:color w:val="000000" w:themeColor="text1" w:themeTint="FF" w:themeShade="FF"/>
          <w:sz w:val="20"/>
          <w:szCs w:val="20"/>
        </w:rPr>
        <w:t xml:space="preserve"> flash command perform?</w:t>
      </w:r>
      <w:r w:rsidRPr="4E83989F" w:rsidR="4E83989F">
        <w:rPr>
          <w:rFonts w:ascii="Arial" w:hAnsi="Arial" w:cs="Arial"/>
          <w:color w:val="000000" w:themeColor="text1" w:themeTint="FF" w:themeShade="FF"/>
          <w:sz w:val="20"/>
          <w:szCs w:val="20"/>
        </w:rPr>
        <w:t xml:space="preserve"> </w:t>
      </w:r>
      <w:r w:rsidRPr="4E83989F" w:rsidR="4E83989F">
        <w:rPr>
          <w:rFonts w:ascii="Arial" w:hAnsi="Arial" w:cs="Arial"/>
          <w:color w:val="000000" w:themeColor="text1" w:themeTint="FF" w:themeShade="FF"/>
          <w:sz w:val="20"/>
          <w:szCs w:val="20"/>
        </w:rPr>
        <w:t xml:space="preserve"> (Lab 6.4.1.2)</w:t>
      </w:r>
    </w:p>
    <w:p xmlns:wp14="http://schemas.microsoft.com/office/word/2010/wordml" w:rsidRPr="00E91D81" w:rsidR="00CE2684" w:rsidP="4E83989F" w:rsidRDefault="00CE2684" w14:paraId="3656B9AB" wp14:textId="77777777" wp14:noSpellErr="1">
      <w:pPr>
        <w:pStyle w:val="Normal"/>
        <w:spacing w:after="0" w:line="240" w:lineRule="auto"/>
        <w:ind w:left="720" w:firstLine="0"/>
        <w:rPr>
          <w:rFonts w:ascii="Arial" w:hAnsi="Arial" w:cs="Arial"/>
          <w:color w:val="000000" w:themeColor="text1" w:themeTint="FF" w:themeShade="FF"/>
          <w:sz w:val="20"/>
          <w:szCs w:val="20"/>
        </w:rPr>
      </w:pPr>
    </w:p>
    <w:p w:rsidR="4E83989F" w:rsidP="4E83989F" w:rsidRDefault="4E83989F" w14:noSpellErr="1" w14:paraId="0D8781C2" w14:textId="1C5EE441">
      <w:pPr>
        <w:pStyle w:val="ListParagraph"/>
        <w:numPr>
          <w:ilvl w:val="1"/>
          <w:numId w:val="22"/>
        </w:numPr>
        <w:spacing w:after="0" w:line="240" w:lineRule="auto"/>
        <w:rPr>
          <w:color w:val="000000" w:themeColor="text1" w:themeTint="FF" w:themeShade="FF"/>
          <w:sz w:val="20"/>
          <w:szCs w:val="20"/>
        </w:rPr>
      </w:pPr>
      <w:r w:rsidRPr="4E83989F" w:rsidR="4E83989F">
        <w:rPr>
          <w:rFonts w:ascii="Arial" w:hAnsi="Arial" w:cs="Arial"/>
          <w:b w:val="1"/>
          <w:bCs w:val="1"/>
          <w:i w:val="1"/>
          <w:iCs w:val="1"/>
          <w:color w:val="000000" w:themeColor="text1" w:themeTint="FF" w:themeShade="FF"/>
          <w:sz w:val="20"/>
          <w:szCs w:val="20"/>
        </w:rPr>
        <w:t xml:space="preserve">This will copy the </w:t>
      </w:r>
      <w:r w:rsidRPr="4E83989F" w:rsidR="4E83989F">
        <w:rPr>
          <w:rFonts w:ascii="Arial" w:hAnsi="Arial" w:cs="Arial"/>
          <w:b w:val="1"/>
          <w:bCs w:val="1"/>
          <w:i w:val="1"/>
          <w:iCs w:val="1"/>
          <w:color w:val="000000" w:themeColor="text1" w:themeTint="FF" w:themeShade="FF"/>
          <w:sz w:val="20"/>
          <w:szCs w:val="20"/>
        </w:rPr>
        <w:t>start-up</w:t>
      </w:r>
      <w:r w:rsidRPr="4E83989F" w:rsidR="4E83989F">
        <w:rPr>
          <w:rFonts w:ascii="Arial" w:hAnsi="Arial" w:cs="Arial"/>
          <w:b w:val="1"/>
          <w:bCs w:val="1"/>
          <w:i w:val="1"/>
          <w:iCs w:val="1"/>
          <w:color w:val="000000" w:themeColor="text1" w:themeTint="FF" w:themeShade="FF"/>
          <w:sz w:val="20"/>
          <w:szCs w:val="20"/>
        </w:rPr>
        <w:t xml:space="preserve"> configuration of the cisco device to the flash memory.</w:t>
      </w:r>
    </w:p>
    <w:p xmlns:wp14="http://schemas.microsoft.com/office/word/2010/wordml" w:rsidRPr="00E91D81" w:rsidR="00CE2684" w:rsidP="00CE2684" w:rsidRDefault="00CE2684" w14:paraId="45FB0818" wp14:textId="77777777">
      <w:pPr>
        <w:spacing w:after="0" w:line="240" w:lineRule="auto"/>
        <w:ind w:firstLine="360"/>
        <w:rPr>
          <w:rFonts w:ascii="Arial" w:hAnsi="Arial" w:cs="Arial"/>
          <w:color w:val="000000" w:themeColor="text1"/>
          <w:sz w:val="20"/>
          <w:szCs w:val="20"/>
        </w:rPr>
      </w:pPr>
    </w:p>
    <w:p xmlns:wp14="http://schemas.microsoft.com/office/word/2010/wordml" w:rsidRPr="00E91D81" w:rsidR="006C51D1" w:rsidP="4E83989F" w:rsidRDefault="00926B2C" w14:paraId="08E1F21D" wp14:textId="77777777">
      <w:pPr>
        <w:pStyle w:val="BodyTextL25"/>
        <w:numPr>
          <w:ilvl w:val="0"/>
          <w:numId w:val="2"/>
        </w:numPr>
        <w:spacing w:before="0" w:after="0"/>
        <w:rPr>
          <w:rFonts w:eastAsia="Calibri" w:cs="Arial" w:eastAsiaTheme="minorAscii"/>
          <w:color w:val="000000" w:themeColor="text1"/>
        </w:rPr>
      </w:pPr>
      <w:r w:rsidRPr="4E83989F" w:rsidR="4E83989F">
        <w:rPr>
          <w:rFonts w:eastAsia="Calibri" w:cs="Arial" w:eastAsiaTheme="minorAscii"/>
          <w:color w:val="000000" w:themeColor="text1" w:themeTint="FF" w:themeShade="FF"/>
        </w:rPr>
        <w:t>From Part 1, how can you validate that both passwords were correctly configured?</w:t>
      </w:r>
      <w:r w:rsidRPr="4E83989F" w:rsidR="4E83989F">
        <w:rPr>
          <w:rFonts w:eastAsia="Calibri" w:cs="Arial" w:eastAsiaTheme="minorAscii"/>
          <w:color w:val="000000" w:themeColor="text1" w:themeTint="FF" w:themeShade="FF"/>
        </w:rPr>
        <w:t xml:space="preserve"> </w:t>
      </w:r>
      <w:r w:rsidRPr="4E83989F" w:rsidR="4E83989F">
        <w:rPr>
          <w:rFonts w:eastAsia="Calibri" w:cs="Arial" w:eastAsiaTheme="minorAscii"/>
          <w:color w:val="000000" w:themeColor="text1" w:themeTint="FF" w:themeShade="FF"/>
        </w:rPr>
        <w:t>(Lab 2.3.2.5)</w:t>
      </w:r>
    </w:p>
    <w:p xmlns:wp14="http://schemas.microsoft.com/office/word/2010/wordml" w:rsidRPr="00E91D81" w:rsidR="00CE2684" w:rsidP="4E83989F" w:rsidRDefault="00CE2684" w14:paraId="049F31CB" wp14:textId="77777777" wp14:noSpellErr="1">
      <w:pPr>
        <w:pStyle w:val="BodyTextL25"/>
        <w:spacing w:before="0" w:after="0"/>
        <w:rPr>
          <w:rFonts w:eastAsia="Calibri" w:cs="Arial" w:eastAsiaTheme="minorAscii"/>
          <w:color w:val="000000" w:themeColor="text1" w:themeTint="FF" w:themeShade="FF"/>
        </w:rPr>
      </w:pPr>
    </w:p>
    <w:p w:rsidR="4E83989F" w:rsidP="4E83989F" w:rsidRDefault="4E83989F" w14:paraId="04F2C462" w14:textId="0C0111D8">
      <w:pPr>
        <w:pStyle w:val="BodyTextL25"/>
        <w:numPr>
          <w:ilvl w:val="1"/>
          <w:numId w:val="23"/>
        </w:numPr>
        <w:spacing w:before="0" w:after="0"/>
        <w:rPr>
          <w:color w:val="000000" w:themeColor="text1" w:themeTint="FF" w:themeShade="FF"/>
          <w:sz w:val="20"/>
          <w:szCs w:val="20"/>
        </w:rPr>
      </w:pPr>
      <w:r w:rsidRPr="4E83989F" w:rsidR="4E83989F">
        <w:rPr>
          <w:rFonts w:eastAsia="Calibri" w:cs="Arial" w:eastAsiaTheme="minorAscii"/>
          <w:b w:val="1"/>
          <w:bCs w:val="1"/>
          <w:i w:val="1"/>
          <w:iCs w:val="1"/>
          <w:color w:val="000000" w:themeColor="text1" w:themeTint="FF" w:themeShade="FF"/>
        </w:rPr>
        <w:t>You can</w:t>
      </w:r>
      <w:r w:rsidRPr="4E83989F" w:rsidR="4E83989F">
        <w:rPr>
          <w:rFonts w:eastAsia="Calibri" w:cs="Arial" w:eastAsiaTheme="minorAscii"/>
          <w:b w:val="1"/>
          <w:bCs w:val="1"/>
          <w:i w:val="1"/>
          <w:iCs w:val="1"/>
          <w:color w:val="000000" w:themeColor="text1" w:themeTint="FF" w:themeShade="FF"/>
        </w:rPr>
        <w:t xml:space="preserve"> use the ‘login local’ command from the line configuration terminal</w:t>
      </w:r>
    </w:p>
    <w:p xmlns:wp14="http://schemas.microsoft.com/office/word/2010/wordml" w:rsidRPr="00E91D81" w:rsidR="00CE2684" w:rsidP="00CE2684" w:rsidRDefault="00CE2684" w14:paraId="53128261" wp14:textId="77777777">
      <w:pPr>
        <w:pStyle w:val="BodyTextL25"/>
        <w:spacing w:before="0" w:after="0"/>
        <w:rPr>
          <w:rFonts w:cs="Arial" w:eastAsiaTheme="minorHAnsi"/>
          <w:color w:val="000000" w:themeColor="text1"/>
          <w:szCs w:val="20"/>
        </w:rPr>
      </w:pPr>
    </w:p>
    <w:p xmlns:wp14="http://schemas.microsoft.com/office/word/2010/wordml" w:rsidRPr="00E91D81" w:rsidR="00FD7151" w:rsidP="4E83989F" w:rsidRDefault="00926B2C" w14:paraId="04AABDB4" wp14:textId="77777777">
      <w:pPr>
        <w:pStyle w:val="BodyTextL25"/>
        <w:numPr>
          <w:ilvl w:val="0"/>
          <w:numId w:val="2"/>
        </w:numPr>
        <w:spacing w:before="0" w:after="0"/>
        <w:rPr>
          <w:rFonts w:eastAsia="Calibri" w:cs="Arial" w:eastAsiaTheme="minorAscii"/>
          <w:color w:val="000000" w:themeColor="text1"/>
        </w:rPr>
      </w:pPr>
      <w:r w:rsidRPr="4E83989F" w:rsidR="4E83989F">
        <w:rPr>
          <w:rFonts w:eastAsia="Calibri" w:cs="Arial" w:eastAsiaTheme="minorAscii"/>
          <w:color w:val="000000" w:themeColor="text1" w:themeTint="FF" w:themeShade="FF"/>
        </w:rPr>
        <w:t>What function does the no shut command play in configuring Cisco-based devices?</w:t>
      </w:r>
      <w:r w:rsidRPr="4E83989F" w:rsidR="4E83989F">
        <w:rPr>
          <w:rFonts w:eastAsia="Calibri" w:cs="Arial" w:eastAsiaTheme="minorAscii"/>
          <w:color w:val="000000" w:themeColor="text1" w:themeTint="FF" w:themeShade="FF"/>
        </w:rPr>
        <w:t xml:space="preserve">  (Lab 2.3.2.5)</w:t>
      </w:r>
    </w:p>
    <w:p w:rsidR="4E83989F" w:rsidP="4E83989F" w:rsidRDefault="4E83989F" w14:noSpellErr="1" w14:paraId="45E39DA4" w14:textId="56960A78">
      <w:pPr>
        <w:pStyle w:val="BodyTextL25"/>
        <w:spacing w:before="0" w:after="0"/>
        <w:ind w:firstLine="0"/>
        <w:rPr>
          <w:rFonts w:eastAsia="Calibri" w:cs="Arial" w:eastAsiaTheme="minorAscii"/>
          <w:b w:val="1"/>
          <w:bCs w:val="1"/>
          <w:i w:val="1"/>
          <w:iCs w:val="1"/>
          <w:color w:val="000000" w:themeColor="text1" w:themeTint="FF" w:themeShade="FF"/>
        </w:rPr>
      </w:pPr>
    </w:p>
    <w:p w:rsidR="4E83989F" w:rsidP="4E83989F" w:rsidRDefault="4E83989F" w14:noSpellErr="1" w14:paraId="3F98B64C" w14:textId="73133352">
      <w:pPr>
        <w:pStyle w:val="BodyTextL25"/>
        <w:numPr>
          <w:ilvl w:val="1"/>
          <w:numId w:val="24"/>
        </w:numPr>
        <w:spacing w:before="0" w:after="0"/>
        <w:rPr>
          <w:color w:val="000000" w:themeColor="text1" w:themeTint="FF" w:themeShade="FF"/>
          <w:sz w:val="20"/>
          <w:szCs w:val="20"/>
        </w:rPr>
      </w:pPr>
      <w:r w:rsidRPr="4E83989F" w:rsidR="4E83989F">
        <w:rPr>
          <w:rFonts w:eastAsia="Calibri" w:cs="Arial" w:eastAsiaTheme="minorAscii"/>
          <w:b w:val="1"/>
          <w:bCs w:val="1"/>
          <w:i w:val="1"/>
          <w:iCs w:val="1"/>
          <w:color w:val="000000" w:themeColor="text1" w:themeTint="FF" w:themeShade="FF"/>
        </w:rPr>
        <w:t>No shutdown command is to administratively enable a port. It means that the port will remain on until it is administratively shutdown.</w:t>
      </w:r>
    </w:p>
    <w:sectPr w:rsidRPr="00E91D81" w:rsidR="00FD7151" w:rsidSect="003318A0">
      <w:head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D5513" w:rsidP="00385DD9" w:rsidRDefault="001D5513" w14:paraId="4DDBEF00" wp14:textId="77777777">
      <w:pPr>
        <w:spacing w:after="0" w:line="240" w:lineRule="auto"/>
      </w:pPr>
      <w:r>
        <w:separator/>
      </w:r>
    </w:p>
  </w:endnote>
  <w:endnote w:type="continuationSeparator" w:id="0">
    <w:p xmlns:wp14="http://schemas.microsoft.com/office/word/2010/wordml" w:rsidR="001D5513" w:rsidP="00385DD9" w:rsidRDefault="001D5513"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D5513" w:rsidP="00385DD9" w:rsidRDefault="001D5513" w14:paraId="62486C05" wp14:textId="77777777">
      <w:pPr>
        <w:spacing w:after="0" w:line="240" w:lineRule="auto"/>
      </w:pPr>
      <w:r>
        <w:separator/>
      </w:r>
    </w:p>
  </w:footnote>
  <w:footnote w:type="continuationSeparator" w:id="0">
    <w:p xmlns:wp14="http://schemas.microsoft.com/office/word/2010/wordml" w:rsidR="001D5513" w:rsidP="00385DD9" w:rsidRDefault="001D5513" w14:paraId="4101652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385DD9" w:rsidP="00385DD9" w:rsidRDefault="00385DD9" w14:paraId="4B99056E" wp14:textId="77777777">
    <w:pPr>
      <w:pStyle w:val="Header"/>
      <w:jc w:val="right"/>
    </w:pPr>
    <w:r>
      <w:drawing>
        <wp:inline xmlns:wp14="http://schemas.microsoft.com/office/word/2010/wordprocessingDrawing" wp14:editId="79FE5FFC" wp14:anchorId="3E778432">
          <wp:extent cx="1707392" cy="301713"/>
          <wp:effectExtent l="19050" t="0" r="7108" b="0"/>
          <wp:docPr id="399134735" name="picture" descr="ECPI_Logo_600px.png" title=""/>
          <wp:cNvGraphicFramePr>
            <a:graphicFrameLocks noChangeAspect="1"/>
          </wp:cNvGraphicFramePr>
          <a:graphic>
            <a:graphicData uri="http://schemas.openxmlformats.org/drawingml/2006/picture">
              <pic:pic>
                <pic:nvPicPr>
                  <pic:cNvPr id="0" name="picture"/>
                  <pic:cNvPicPr/>
                </pic:nvPicPr>
                <pic:blipFill>
                  <a:blip r:embed="Rad5bd638fdce44a1">
                    <a:extLst>
                      <a:ext xmlns:a="http://schemas.openxmlformats.org/drawingml/2006/main" uri="{28A0092B-C50C-407E-A947-70E740481C1C}">
                        <a14:useLocalDpi val="0"/>
                      </a:ext>
                    </a:extLst>
                  </a:blip>
                  <a:stretch>
                    <a:fillRect/>
                  </a:stretch>
                </pic:blipFill>
                <pic:spPr>
                  <a:xfrm rot="0" flipH="0" flipV="0">
                    <a:off x="0" y="0"/>
                    <a:ext cx="1707392" cy="301713"/>
                  </a:xfrm>
                  <a:prstGeom prst="rect">
                    <a:avLst/>
                  </a:prstGeom>
                </pic:spPr>
              </pic:pic>
            </a:graphicData>
          </a:graphic>
        </wp:inline>
      </w:drawing>
    </w:r>
  </w:p>
  <w:p xmlns:wp14="http://schemas.microsoft.com/office/word/2010/wordml" w:rsidR="00385DD9" w:rsidP="00385DD9" w:rsidRDefault="001D5513" w14:paraId="1299C43A" wp14:textId="77777777">
    <w:pPr>
      <w:pStyle w:val="Header"/>
      <w:jc w:val="right"/>
    </w:pPr>
    <w:r>
      <w:pict w14:anchorId="58D69D49">
        <v:rect id="_x0000_i1025" style="width:0;height:1.5pt" o:hr="t" o:hrstd="t" o:hralign="center"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D796360"/>
    <w:multiLevelType w:val="multilevel"/>
    <w:tmpl w:val="A5309B1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566"/>
        </w:tabs>
        <w:ind w:left="1566" w:hanging="936"/>
      </w:pPr>
      <w:rPr>
        <w:rFonts w:hint="default"/>
      </w:rPr>
    </w:lvl>
    <w:lvl w:ilvl="2">
      <w:start w:val="1"/>
      <w:numFmt w:val="bullet"/>
      <w:pStyle w:val="SubStepAlpha"/>
      <w:lvlText w:val=""/>
      <w:lvlJc w:val="left"/>
      <w:pPr>
        <w:tabs>
          <w:tab w:val="num" w:pos="810"/>
        </w:tabs>
        <w:ind w:left="810" w:hanging="360"/>
      </w:pPr>
      <w:rPr>
        <w:rFonts w:hint="default" w:ascii="Symbol" w:hAnsi="Symbol"/>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AAE1D2C"/>
    <w:multiLevelType w:val="hybridMultilevel"/>
    <w:tmpl w:val="AB2AD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D0359"/>
    <w:multiLevelType w:val="hybridMultilevel"/>
    <w:tmpl w:val="2B3C0260"/>
    <w:lvl w:ilvl="0" w:tplc="84E026A6">
      <w:start w:val="1"/>
      <w:numFmt w:val="decimal"/>
      <w:lvlText w:val="%1."/>
      <w:lvlJc w:val="left"/>
      <w:pPr>
        <w:ind w:left="360" w:hanging="360"/>
      </w:pPr>
      <w:rPr>
        <w:rFonts w:hint="default"/>
      </w:rPr>
    </w:lvl>
    <w:lvl w:ilvl="1" w:tentative="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4">
    <w:abstractNumId w:val="15"/>
  </w:num>
  <w:num w:numId="23">
    <w:abstractNumId w:val="14"/>
  </w:num>
  <w:num w:numId="22">
    <w:abstractNumId w:val="13"/>
  </w:num>
  <w:num w:numId="21">
    <w:abstractNumId w:val="12"/>
  </w:num>
  <w:num w:numId="20">
    <w:abstractNumId w:val="11"/>
  </w:num>
  <w:num w:numId="19">
    <w:abstractNumId w:val="10"/>
  </w:num>
  <w:num w:numId="18">
    <w:abstractNumId w:val="9"/>
  </w:num>
  <w:num w:numId="17">
    <w:abstractNumId w:val="8"/>
  </w:num>
  <w:num w:numId="16">
    <w:abstractNumId w:val="7"/>
  </w:num>
  <w:num w:numId="15">
    <w:abstractNumId w:val="6"/>
  </w:num>
  <w:num w:numId="14">
    <w:abstractNumId w:val="5"/>
  </w:num>
  <w:num w:numId="13">
    <w:abstractNumId w:val="4"/>
  </w:num>
  <w:num w:numId="12">
    <w:abstractNumId w:val="3"/>
  </w:num>
  <w:num w:numId="1">
    <w:abstractNumId w:val="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D9"/>
    <w:rsid w:val="00006C02"/>
    <w:rsid w:val="00075063"/>
    <w:rsid w:val="001246C3"/>
    <w:rsid w:val="00131BA9"/>
    <w:rsid w:val="001B1CA6"/>
    <w:rsid w:val="001D5513"/>
    <w:rsid w:val="001E6383"/>
    <w:rsid w:val="00231044"/>
    <w:rsid w:val="00232FA8"/>
    <w:rsid w:val="00267D1C"/>
    <w:rsid w:val="002B79D9"/>
    <w:rsid w:val="003318A0"/>
    <w:rsid w:val="00385DD9"/>
    <w:rsid w:val="003B5CBF"/>
    <w:rsid w:val="003D7601"/>
    <w:rsid w:val="003F7D2E"/>
    <w:rsid w:val="00400104"/>
    <w:rsid w:val="00437EBD"/>
    <w:rsid w:val="004B3A07"/>
    <w:rsid w:val="004C6BD4"/>
    <w:rsid w:val="005012A2"/>
    <w:rsid w:val="00555B02"/>
    <w:rsid w:val="005709DE"/>
    <w:rsid w:val="00592512"/>
    <w:rsid w:val="005A1F8A"/>
    <w:rsid w:val="00627968"/>
    <w:rsid w:val="00677D9E"/>
    <w:rsid w:val="00691172"/>
    <w:rsid w:val="006C06F4"/>
    <w:rsid w:val="006C51D1"/>
    <w:rsid w:val="00807EC6"/>
    <w:rsid w:val="008825DD"/>
    <w:rsid w:val="0088475A"/>
    <w:rsid w:val="008C00FF"/>
    <w:rsid w:val="008E2281"/>
    <w:rsid w:val="009115D0"/>
    <w:rsid w:val="00926B2C"/>
    <w:rsid w:val="009C3D4B"/>
    <w:rsid w:val="009C6E78"/>
    <w:rsid w:val="00A17F0A"/>
    <w:rsid w:val="00A27F5E"/>
    <w:rsid w:val="00AC5F3B"/>
    <w:rsid w:val="00B025FF"/>
    <w:rsid w:val="00B76B03"/>
    <w:rsid w:val="00B81384"/>
    <w:rsid w:val="00B86F80"/>
    <w:rsid w:val="00C6699C"/>
    <w:rsid w:val="00C70BBA"/>
    <w:rsid w:val="00CD4566"/>
    <w:rsid w:val="00CE2684"/>
    <w:rsid w:val="00D77713"/>
    <w:rsid w:val="00E91D81"/>
    <w:rsid w:val="00EE5815"/>
    <w:rsid w:val="00F832B9"/>
    <w:rsid w:val="00FD7151"/>
    <w:rsid w:val="4E839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5044BE-2A29-422F-8213-8AE31B7928AB}"/>
  <w14:docId w14:val="108A31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638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385DD9"/>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385DD9"/>
  </w:style>
  <w:style w:type="paragraph" w:styleId="Footer">
    <w:name w:val="footer"/>
    <w:basedOn w:val="Normal"/>
    <w:link w:val="FooterChar"/>
    <w:uiPriority w:val="99"/>
    <w:semiHidden/>
    <w:unhideWhenUsed/>
    <w:rsid w:val="00385DD9"/>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385DD9"/>
  </w:style>
  <w:style w:type="paragraph" w:styleId="BalloonText">
    <w:name w:val="Balloon Text"/>
    <w:basedOn w:val="Normal"/>
    <w:link w:val="BalloonTextChar"/>
    <w:uiPriority w:val="99"/>
    <w:semiHidden/>
    <w:unhideWhenUsed/>
    <w:rsid w:val="00385DD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85DD9"/>
    <w:rPr>
      <w:rFonts w:ascii="Tahoma" w:hAnsi="Tahoma" w:cs="Tahoma"/>
      <w:sz w:val="16"/>
      <w:szCs w:val="16"/>
    </w:rPr>
  </w:style>
  <w:style w:type="paragraph" w:styleId="StepHead" w:customStyle="1">
    <w:name w:val="Step Head"/>
    <w:basedOn w:val="Normal"/>
    <w:next w:val="Normal"/>
    <w:qFormat/>
    <w:rsid w:val="003B5CBF"/>
    <w:pPr>
      <w:keepNext/>
      <w:numPr>
        <w:ilvl w:val="1"/>
        <w:numId w:val="1"/>
      </w:numPr>
      <w:spacing w:before="240" w:after="120"/>
    </w:pPr>
    <w:rPr>
      <w:rFonts w:ascii="Arial" w:hAnsi="Arial" w:eastAsia="Calibri" w:cs="Times New Roman"/>
      <w:b/>
    </w:rPr>
  </w:style>
  <w:style w:type="paragraph" w:styleId="PartHead" w:customStyle="1">
    <w:name w:val="Part Head"/>
    <w:basedOn w:val="ListParagraph"/>
    <w:next w:val="Normal"/>
    <w:qFormat/>
    <w:rsid w:val="003B5CBF"/>
    <w:pPr>
      <w:keepNext/>
      <w:numPr>
        <w:numId w:val="1"/>
      </w:numPr>
      <w:spacing w:before="240" w:after="60"/>
      <w:contextualSpacing w:val="0"/>
      <w:outlineLvl w:val="0"/>
    </w:pPr>
    <w:rPr>
      <w:rFonts w:ascii="Arial" w:hAnsi="Arial" w:eastAsia="Calibri" w:cs="Times New Roman"/>
      <w:b/>
      <w:sz w:val="28"/>
    </w:rPr>
  </w:style>
  <w:style w:type="paragraph" w:styleId="SubStepAlpha" w:customStyle="1">
    <w:name w:val="SubStep Alpha"/>
    <w:basedOn w:val="Normal"/>
    <w:qFormat/>
    <w:rsid w:val="003B5CBF"/>
    <w:pPr>
      <w:numPr>
        <w:ilvl w:val="2"/>
        <w:numId w:val="1"/>
      </w:numPr>
      <w:spacing w:before="120" w:after="120" w:line="240" w:lineRule="auto"/>
    </w:pPr>
    <w:rPr>
      <w:rFonts w:ascii="Arial" w:hAnsi="Arial" w:eastAsia="Calibri" w:cs="Times New Roman"/>
      <w:sz w:val="20"/>
    </w:rPr>
  </w:style>
  <w:style w:type="paragraph" w:styleId="SubStepNum" w:customStyle="1">
    <w:name w:val="SubStep Num"/>
    <w:basedOn w:val="SubStepAlpha"/>
    <w:qFormat/>
    <w:rsid w:val="003B5CBF"/>
    <w:pPr>
      <w:numPr>
        <w:ilvl w:val="3"/>
      </w:numPr>
    </w:pPr>
  </w:style>
  <w:style w:type="numbering" w:styleId="PartStepSubStepList" w:customStyle="1">
    <w:name w:val="Part_Step_SubStep_List"/>
    <w:basedOn w:val="NoList"/>
    <w:uiPriority w:val="99"/>
    <w:rsid w:val="003B5CBF"/>
    <w:pPr>
      <w:numPr>
        <w:numId w:val="1"/>
      </w:numPr>
    </w:pPr>
  </w:style>
  <w:style w:type="paragraph" w:styleId="ListParagraph">
    <w:name w:val="List Paragraph"/>
    <w:basedOn w:val="Normal"/>
    <w:uiPriority w:val="34"/>
    <w:qFormat/>
    <w:rsid w:val="003B5CBF"/>
    <w:pPr>
      <w:ind w:left="720"/>
      <w:contextualSpacing/>
    </w:pPr>
  </w:style>
  <w:style w:type="paragraph" w:styleId="BodyTextL25" w:customStyle="1">
    <w:name w:val="Body Text L25"/>
    <w:basedOn w:val="Normal"/>
    <w:qFormat/>
    <w:rsid w:val="003B5CBF"/>
    <w:pPr>
      <w:spacing w:before="120" w:after="120" w:line="240" w:lineRule="auto"/>
      <w:ind w:left="360"/>
    </w:pPr>
    <w:rPr>
      <w:rFonts w:ascii="Arial" w:hAnsi="Arial" w:eastAsia="Calibri" w:cs="Times New Roman"/>
      <w:sz w:val="20"/>
    </w:rPr>
  </w:style>
  <w:style w:type="paragraph" w:styleId="TableText" w:customStyle="1">
    <w:name w:val="Table Text"/>
    <w:basedOn w:val="Normal"/>
    <w:link w:val="TableTextChar"/>
    <w:qFormat/>
    <w:rsid w:val="003B5CBF"/>
    <w:pPr>
      <w:keepNext/>
      <w:spacing w:before="60" w:after="60" w:line="240" w:lineRule="auto"/>
    </w:pPr>
    <w:rPr>
      <w:rFonts w:ascii="Arial" w:hAnsi="Arial" w:eastAsia="Calibri" w:cs="Times New Roman"/>
      <w:sz w:val="20"/>
      <w:szCs w:val="20"/>
    </w:rPr>
  </w:style>
  <w:style w:type="character" w:styleId="TableTextChar" w:customStyle="1">
    <w:name w:val="Table Text Char"/>
    <w:link w:val="TableText"/>
    <w:rsid w:val="003B5CBF"/>
    <w:rPr>
      <w:rFonts w:ascii="Arial" w:hAnsi="Arial" w:eastAsia="Calibri" w:cs="Times New Roman"/>
      <w:sz w:val="20"/>
      <w:szCs w:val="20"/>
    </w:rPr>
  </w:style>
  <w:style w:type="paragraph" w:styleId="TableHeading" w:customStyle="1">
    <w:name w:val="Table Heading"/>
    <w:basedOn w:val="Normal"/>
    <w:qFormat/>
    <w:rsid w:val="003B5CBF"/>
    <w:pPr>
      <w:keepNext/>
      <w:spacing w:before="120" w:after="120"/>
      <w:jc w:val="center"/>
    </w:pPr>
    <w:rPr>
      <w:rFonts w:ascii="Arial" w:hAnsi="Arial" w:eastAsia="Calibri" w:cs="Times New Roman"/>
      <w:b/>
      <w:sz w:val="20"/>
    </w:rPr>
  </w:style>
  <w:style w:type="character" w:styleId="AnswerGray" w:customStyle="1">
    <w:name w:val="Answer Gray"/>
    <w:uiPriority w:val="1"/>
    <w:qFormat/>
    <w:rsid w:val="006C51D1"/>
    <w:rPr>
      <w:rFonts w:ascii="Arial" w:hAnsi="Arial"/>
      <w:sz w:val="20"/>
      <w:bdr w:val="none" w:color="auto" w:sz="0" w:space="0"/>
      <w:shd w:val="clear" w:color="auto" w:fil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&#65279;<?xml version="1.0" encoding="utf-8"?><Relationships xmlns="http://schemas.openxmlformats.org/package/2006/relationships"><Relationship Type="http://schemas.openxmlformats.org/officeDocument/2006/relationships/image" Target="/media/image2.png" Id="Rad5bd638fdce44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7000D7C758CD4FA8D68CA661EBC565" ma:contentTypeVersion="0" ma:contentTypeDescription="Create a new document." ma:contentTypeScope="" ma:versionID="1a5add1e39d5e16a8679ca51ad311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2180BE3-8EC9-4831-9640-4266B599C075}">
  <ds:schemaRefs>
    <ds:schemaRef ds:uri="http://schemas.microsoft.com/office/2006/metadata/properties"/>
  </ds:schemaRefs>
</ds:datastoreItem>
</file>

<file path=customXml/itemProps2.xml><?xml version="1.0" encoding="utf-8"?>
<ds:datastoreItem xmlns:ds="http://schemas.openxmlformats.org/officeDocument/2006/customXml" ds:itemID="{58C9280D-99F1-44DF-8B9F-0785E3932E27}">
  <ds:schemaRefs>
    <ds:schemaRef ds:uri="http://schemas.microsoft.com/sharepoint/v3/contenttype/forms"/>
  </ds:schemaRefs>
</ds:datastoreItem>
</file>

<file path=customXml/itemProps3.xml><?xml version="1.0" encoding="utf-8"?>
<ds:datastoreItem xmlns:ds="http://schemas.openxmlformats.org/officeDocument/2006/customXml" ds:itemID="{A650D57E-3F6F-463E-A771-BB4EA619F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Marcia</dc:creator>
  <lastModifiedBy>Guest User</lastModifiedBy>
  <revision>7</revision>
  <dcterms:created xsi:type="dcterms:W3CDTF">2015-06-10T19:52:00.0000000Z</dcterms:created>
  <dcterms:modified xsi:type="dcterms:W3CDTF">2018-11-11T09:05:16.1357631Z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0x010100547000D7C758CD4FA8D68CA661EBC565</vt:lpwstr>
  </property>
</Properties>
</file>