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7645FB72" w:rsidP="7645FB72" w:rsidRDefault="7645FB72" w14:noSpellErr="1" w14:paraId="441AAF23" w14:textId="601B4D4B">
      <w:pPr>
        <w:spacing w:after="0"/>
        <w:jc w:val="center"/>
        <w:rPr>
          <w:rFonts w:ascii="Arial" w:hAnsi="Arial" w:cs="Arial"/>
          <w:b w:val="1"/>
          <w:bCs w:val="1"/>
          <w:sz w:val="28"/>
          <w:szCs w:val="28"/>
          <w:u w:val="none"/>
        </w:rPr>
      </w:pPr>
      <w:r w:rsidRPr="7645FB72" w:rsidR="7645FB72">
        <w:rPr>
          <w:rFonts w:ascii="Arial" w:hAnsi="Arial" w:cs="Arial"/>
          <w:b w:val="1"/>
          <w:bCs w:val="1"/>
          <w:sz w:val="28"/>
          <w:szCs w:val="28"/>
          <w:u w:val="none"/>
        </w:rPr>
        <w:t>ECPI University</w:t>
      </w:r>
    </w:p>
    <w:p w:rsidR="7645FB72" w:rsidP="7645FB72" w:rsidRDefault="7645FB72" w14:noSpellErr="1" w14:paraId="20B61901" w14:textId="41DFEA54">
      <w:pPr>
        <w:pStyle w:val="Normal"/>
        <w:spacing w:after="0"/>
        <w:jc w:val="center"/>
        <w:rPr>
          <w:rFonts w:ascii="Arial" w:hAnsi="Arial" w:cs="Arial"/>
          <w:b w:val="1"/>
          <w:bCs w:val="1"/>
          <w:sz w:val="28"/>
          <w:szCs w:val="28"/>
          <w:u w:val="none"/>
        </w:rPr>
      </w:pPr>
      <w:r w:rsidRPr="7645FB72" w:rsidR="7645FB72">
        <w:rPr>
          <w:rFonts w:ascii="Arial" w:hAnsi="Arial" w:cs="Arial"/>
          <w:b w:val="1"/>
          <w:bCs w:val="1"/>
          <w:sz w:val="28"/>
          <w:szCs w:val="28"/>
          <w:u w:val="none"/>
        </w:rPr>
        <w:t>CIS 202</w:t>
      </w:r>
    </w:p>
    <w:p w:rsidR="7645FB72" w:rsidP="7645FB72" w:rsidRDefault="7645FB72" w14:noSpellErr="1" w14:paraId="32FD1DFF" w14:textId="30BC4829">
      <w:pPr>
        <w:pStyle w:val="Normal"/>
        <w:spacing w:after="0"/>
        <w:jc w:val="center"/>
        <w:rPr>
          <w:rFonts w:ascii="Arial" w:hAnsi="Arial" w:cs="Arial"/>
          <w:b w:val="1"/>
          <w:bCs w:val="1"/>
          <w:sz w:val="28"/>
          <w:szCs w:val="28"/>
          <w:u w:val="none"/>
        </w:rPr>
      </w:pPr>
      <w:r w:rsidRPr="7645FB72" w:rsidR="7645FB72">
        <w:rPr>
          <w:rFonts w:ascii="Arial" w:hAnsi="Arial" w:cs="Arial"/>
          <w:b w:val="1"/>
          <w:bCs w:val="1"/>
          <w:sz w:val="28"/>
          <w:szCs w:val="28"/>
          <w:u w:val="none"/>
        </w:rPr>
        <w:t>Unit 3 Lab</w:t>
      </w:r>
    </w:p>
    <w:p w:rsidR="7645FB72" w:rsidP="7645FB72" w:rsidRDefault="7645FB72" w14:paraId="678CFB13" w14:textId="42E8333B">
      <w:pPr>
        <w:spacing w:after="0"/>
        <w:jc w:val="center"/>
        <w:rPr>
          <w:rFonts w:ascii="Arial" w:hAnsi="Arial" w:cs="Arial"/>
          <w:b w:val="1"/>
          <w:bCs w:val="1"/>
          <w:sz w:val="28"/>
          <w:szCs w:val="28"/>
          <w:u w:val="none"/>
        </w:rPr>
      </w:pPr>
    </w:p>
    <w:p w:rsidR="7645FB72" w:rsidP="7645FB72" w:rsidRDefault="7645FB72" w14:paraId="689F0DCF" w14:textId="4CA58C2A">
      <w:pPr>
        <w:spacing w:after="0"/>
        <w:jc w:val="center"/>
        <w:rPr>
          <w:rFonts w:ascii="Arial" w:hAnsi="Arial" w:cs="Arial"/>
          <w:b w:val="0"/>
          <w:bCs w:val="0"/>
          <w:sz w:val="28"/>
          <w:szCs w:val="28"/>
          <w:u w:val="single"/>
        </w:rPr>
      </w:pPr>
      <w:r w:rsidRPr="7645FB72" w:rsidR="7645FB72">
        <w:rPr>
          <w:rFonts w:ascii="Arial" w:hAnsi="Arial" w:cs="Arial"/>
          <w:b w:val="1"/>
          <w:bCs w:val="1"/>
          <w:sz w:val="28"/>
          <w:szCs w:val="28"/>
          <w:u w:val="none"/>
        </w:rPr>
        <w:t>By</w:t>
      </w:r>
      <w:r w:rsidRPr="7645FB72" w:rsidR="7645FB72">
        <w:rPr>
          <w:rFonts w:ascii="Arial" w:hAnsi="Arial" w:cs="Arial"/>
          <w:b w:val="1"/>
          <w:bCs w:val="1"/>
          <w:sz w:val="28"/>
          <w:szCs w:val="28"/>
          <w:u w:val="none"/>
        </w:rPr>
        <w:t>:</w:t>
      </w:r>
      <w:r w:rsidRPr="7645FB72" w:rsidR="7645FB72">
        <w:rPr>
          <w:rFonts w:ascii="Arial" w:hAnsi="Arial" w:cs="Arial"/>
          <w:b w:val="1"/>
          <w:bCs w:val="1"/>
          <w:sz w:val="28"/>
          <w:szCs w:val="28"/>
          <w:u w:val="none"/>
        </w:rPr>
        <w:t xml:space="preserve"> </w:t>
      </w:r>
      <w:r w:rsidRPr="7645FB72" w:rsidR="7645FB72">
        <w:rPr>
          <w:rFonts w:ascii="Arial" w:hAnsi="Arial" w:cs="Arial"/>
          <w:b w:val="1"/>
          <w:bCs w:val="1"/>
          <w:sz w:val="28"/>
          <w:szCs w:val="28"/>
          <w:u w:val="none"/>
        </w:rPr>
        <w:t>R</w:t>
      </w:r>
      <w:r w:rsidRPr="7645FB72" w:rsidR="7645FB72">
        <w:rPr>
          <w:rFonts w:ascii="Arial" w:hAnsi="Arial" w:cs="Arial"/>
          <w:b w:val="1"/>
          <w:bCs w:val="1"/>
          <w:sz w:val="28"/>
          <w:szCs w:val="28"/>
          <w:u w:val="none"/>
        </w:rPr>
        <w:t xml:space="preserve">afat </w:t>
      </w:r>
      <w:proofErr w:type="spellStart"/>
      <w:r w:rsidRPr="7645FB72" w:rsidR="7645FB72">
        <w:rPr>
          <w:rFonts w:ascii="Arial" w:hAnsi="Arial" w:cs="Arial"/>
          <w:b w:val="1"/>
          <w:bCs w:val="1"/>
          <w:sz w:val="28"/>
          <w:szCs w:val="28"/>
          <w:u w:val="none"/>
        </w:rPr>
        <w:t>Khandaker</w:t>
      </w:r>
      <w:proofErr w:type="spellEnd"/>
    </w:p>
    <w:p w:rsidR="7645FB72" w:rsidP="7645FB72" w:rsidRDefault="7645FB72" w14:paraId="4A6EE449" w14:textId="5240B55F">
      <w:pPr>
        <w:pStyle w:val="Normal"/>
        <w:spacing w:after="0"/>
        <w:jc w:val="center"/>
        <w:rPr>
          <w:rFonts w:ascii="Arial" w:hAnsi="Arial" w:cs="Arial"/>
          <w:b w:val="1"/>
          <w:bCs w:val="1"/>
          <w:sz w:val="28"/>
          <w:szCs w:val="28"/>
          <w:u w:val="none"/>
        </w:rPr>
      </w:pPr>
    </w:p>
    <w:p w:rsidR="7645FB72" w:rsidP="7645FB72" w:rsidRDefault="7645FB72" w14:paraId="0FADC935" w14:textId="55A69DA2">
      <w:pPr>
        <w:pStyle w:val="Normal"/>
        <w:spacing w:after="0"/>
        <w:jc w:val="center"/>
        <w:rPr>
          <w:rFonts w:ascii="Arial" w:hAnsi="Arial" w:cs="Arial"/>
          <w:b w:val="1"/>
          <w:bCs w:val="1"/>
          <w:sz w:val="24"/>
          <w:szCs w:val="24"/>
          <w:u w:val="single"/>
        </w:rPr>
      </w:pPr>
      <w:r w:rsidRPr="7645FB72" w:rsidR="7645FB72">
        <w:rPr>
          <w:rFonts w:ascii="Arial" w:hAnsi="Arial" w:cs="Arial"/>
          <w:b w:val="1"/>
          <w:bCs w:val="1"/>
          <w:sz w:val="28"/>
          <w:szCs w:val="28"/>
          <w:u w:val="none"/>
        </w:rPr>
        <w:t xml:space="preserve"> Albert </w:t>
      </w:r>
      <w:proofErr w:type="spellStart"/>
      <w:r w:rsidRPr="7645FB72" w:rsidR="7645FB72">
        <w:rPr>
          <w:rFonts w:ascii="Arial" w:hAnsi="Arial" w:cs="Arial"/>
          <w:b w:val="1"/>
          <w:bCs w:val="1"/>
          <w:sz w:val="28"/>
          <w:szCs w:val="28"/>
          <w:u w:val="none"/>
        </w:rPr>
        <w:t>Ostering</w:t>
      </w:r>
      <w:proofErr w:type="spellEnd"/>
    </w:p>
    <w:p w:rsidR="7645FB72" w:rsidP="7645FB72" w:rsidRDefault="7645FB72" w14:paraId="197B54FB" w14:textId="52A7C5A8">
      <w:pPr>
        <w:pStyle w:val="Normal"/>
        <w:spacing w:after="0"/>
        <w:jc w:val="center"/>
        <w:rPr>
          <w:rFonts w:ascii="Arial" w:hAnsi="Arial" w:cs="Arial"/>
          <w:b w:val="1"/>
          <w:bCs w:val="1"/>
          <w:sz w:val="24"/>
          <w:szCs w:val="24"/>
          <w:u w:val="none"/>
        </w:rPr>
      </w:pPr>
    </w:p>
    <w:p w:rsidR="7645FB72" w:rsidP="7645FB72" w:rsidRDefault="7645FB72" w14:paraId="038B0E43" w14:textId="168D7E15">
      <w:pPr>
        <w:pStyle w:val="Normal"/>
        <w:spacing w:after="0"/>
        <w:jc w:val="left"/>
        <w:rPr>
          <w:rFonts w:ascii="Arial" w:hAnsi="Arial" w:cs="Arial"/>
          <w:b w:val="1"/>
          <w:bCs w:val="1"/>
          <w:sz w:val="24"/>
          <w:szCs w:val="24"/>
          <w:u w:val="none"/>
        </w:rPr>
      </w:pPr>
    </w:p>
    <w:p w:rsidR="7645FB72" w:rsidP="7645FB72" w:rsidRDefault="7645FB72" w14:paraId="623D0A8A" w14:textId="6F4DAA75">
      <w:pPr>
        <w:pStyle w:val="Normal"/>
        <w:spacing w:after="0"/>
        <w:jc w:val="center"/>
        <w:rPr>
          <w:rFonts w:ascii="Arial" w:hAnsi="Arial" w:cs="Arial"/>
          <w:b w:val="1"/>
          <w:bCs w:val="1"/>
          <w:sz w:val="24"/>
          <w:szCs w:val="24"/>
          <w:u w:val="none"/>
        </w:rPr>
      </w:pPr>
      <w:r w:rsidRPr="7645FB72" w:rsidR="7645FB72">
        <w:rPr>
          <w:rFonts w:ascii="Arial" w:hAnsi="Arial" w:cs="Arial"/>
          <w:b w:val="1"/>
          <w:bCs w:val="1"/>
          <w:sz w:val="24"/>
          <w:szCs w:val="24"/>
          <w:u w:val="single"/>
        </w:rPr>
        <w:t>Lab 1</w:t>
      </w:r>
      <w:r w:rsidRPr="7645FB72" w:rsidR="7645FB72">
        <w:rPr>
          <w:rFonts w:ascii="Arial" w:hAnsi="Arial" w:cs="Arial"/>
          <w:b w:val="1"/>
          <w:bCs w:val="1"/>
          <w:sz w:val="24"/>
          <w:szCs w:val="24"/>
          <w:u w:val="none"/>
        </w:rPr>
        <w:t xml:space="preserve">: </w:t>
      </w:r>
    </w:p>
    <w:p w:rsidR="7645FB72" w:rsidP="7645FB72" w:rsidRDefault="7645FB72" w14:noSpellErr="1" w14:paraId="029DF586" w14:textId="0C48A5D1">
      <w:pPr>
        <w:pStyle w:val="Normal"/>
        <w:spacing w:after="0"/>
        <w:jc w:val="center"/>
        <w:rPr>
          <w:rFonts w:ascii="Arial" w:hAnsi="Arial" w:cs="Arial"/>
          <w:b w:val="1"/>
          <w:bCs w:val="1"/>
          <w:sz w:val="24"/>
          <w:szCs w:val="24"/>
          <w:u w:val="none"/>
        </w:rPr>
      </w:pPr>
      <w:r w:rsidRPr="7645FB72" w:rsidR="7645FB72">
        <w:rPr>
          <w:rFonts w:ascii="Arial" w:hAnsi="Arial" w:cs="Arial"/>
          <w:b w:val="1"/>
          <w:bCs w:val="1"/>
          <w:sz w:val="24"/>
          <w:szCs w:val="24"/>
          <w:u w:val="none"/>
        </w:rPr>
        <w:t>(Static IP Routing)</w:t>
      </w:r>
    </w:p>
    <w:p w:rsidR="7645FB72" w:rsidP="7645FB72" w:rsidRDefault="7645FB72" w14:noSpellErr="1" w14:paraId="62A64666" w14:textId="4A9B99D6">
      <w:pPr>
        <w:pStyle w:val="Normal"/>
        <w:spacing w:after="0"/>
        <w:jc w:val="center"/>
        <w:rPr>
          <w:rFonts w:ascii="Arial" w:hAnsi="Arial" w:cs="Arial"/>
          <w:b w:val="1"/>
          <w:bCs w:val="1"/>
          <w:sz w:val="24"/>
          <w:szCs w:val="24"/>
          <w:u w:val="single"/>
        </w:rPr>
      </w:pPr>
    </w:p>
    <w:p w:rsidR="7645FB72" w:rsidP="7645FB72" w:rsidRDefault="7645FB72" w14:noSpellErr="1" w14:paraId="126514EC" w14:textId="6D429464">
      <w:pPr>
        <w:pStyle w:val="Normal"/>
        <w:spacing w:after="0"/>
        <w:jc w:val="left"/>
        <w:rPr>
          <w:rFonts w:ascii="Arial" w:hAnsi="Arial" w:cs="Arial"/>
          <w:b w:val="0"/>
          <w:bCs w:val="0"/>
          <w:sz w:val="20"/>
          <w:szCs w:val="20"/>
          <w:u w:val="none"/>
        </w:rPr>
      </w:pPr>
      <w:r w:rsidRPr="7645FB72" w:rsidR="7645FB72">
        <w:rPr>
          <w:rFonts w:ascii="Arial" w:hAnsi="Arial" w:cs="Arial"/>
          <w:b w:val="0"/>
          <w:bCs w:val="0"/>
          <w:i w:val="0"/>
          <w:iCs w:val="0"/>
          <w:sz w:val="20"/>
          <w:szCs w:val="20"/>
          <w:u w:val="none"/>
        </w:rPr>
        <w:t>Routers 1 &amp; 3 are configured with a default route to router 2 &amp; router 2 is configured with static routes between the networks connected to router 1,2 &amp; 3. This way, we have a recursive static route where the routing table are processed at router 2 while router 1 &amp; 3 trust their packets and forward to router 2, without checking their internal routing-</w:t>
      </w:r>
      <w:r w:rsidRPr="7645FB72" w:rsidR="7645FB72">
        <w:rPr>
          <w:rFonts w:ascii="Arial" w:hAnsi="Arial" w:cs="Arial"/>
          <w:b w:val="0"/>
          <w:bCs w:val="0"/>
          <w:i w:val="0"/>
          <w:iCs w:val="0"/>
          <w:sz w:val="20"/>
          <w:szCs w:val="20"/>
          <w:u w:val="none"/>
        </w:rPr>
        <w:t>table</w:t>
      </w:r>
      <w:r w:rsidRPr="7645FB72" w:rsidR="7645FB72">
        <w:rPr>
          <w:rFonts w:ascii="Arial" w:hAnsi="Arial" w:cs="Arial"/>
          <w:b w:val="0"/>
          <w:bCs w:val="0"/>
          <w:i w:val="0"/>
          <w:iCs w:val="0"/>
          <w:sz w:val="20"/>
          <w:szCs w:val="20"/>
          <w:u w:val="none"/>
        </w:rPr>
        <w:t>.</w:t>
      </w:r>
    </w:p>
    <w:p w:rsidR="7645FB72" w:rsidP="7645FB72" w:rsidRDefault="7645FB72" w14:noSpellErr="1" w14:paraId="3ED4B8F3" w14:textId="6BA71E0E">
      <w:pPr>
        <w:pStyle w:val="Normal"/>
        <w:spacing w:after="0"/>
        <w:jc w:val="left"/>
        <w:rPr>
          <w:rFonts w:ascii="Arial" w:hAnsi="Arial" w:cs="Arial"/>
          <w:b w:val="0"/>
          <w:bCs w:val="0"/>
          <w:sz w:val="20"/>
          <w:szCs w:val="20"/>
          <w:u w:val="none"/>
        </w:rPr>
      </w:pPr>
    </w:p>
    <w:p w:rsidR="7645FB72" w:rsidP="7645FB72" w:rsidRDefault="7645FB72" w14:noSpellErr="1" w14:paraId="00E7EEAE" w14:textId="2913CE5B">
      <w:pPr>
        <w:pStyle w:val="Normal"/>
        <w:spacing w:after="0"/>
        <w:jc w:val="left"/>
        <w:rPr>
          <w:rFonts w:ascii="Arial" w:hAnsi="Arial" w:cs="Arial"/>
          <w:b w:val="0"/>
          <w:bCs w:val="0"/>
          <w:sz w:val="20"/>
          <w:szCs w:val="20"/>
          <w:u w:val="none"/>
        </w:rPr>
      </w:pPr>
      <w:r w:rsidRPr="7645FB72" w:rsidR="7645FB72">
        <w:rPr>
          <w:rFonts w:ascii="Arial" w:hAnsi="Arial" w:cs="Arial"/>
          <w:b w:val="0"/>
          <w:bCs w:val="0"/>
          <w:sz w:val="20"/>
          <w:szCs w:val="20"/>
          <w:u w:val="none"/>
        </w:rPr>
        <w:t xml:space="preserve">         </w:t>
      </w:r>
      <w:r w:rsidRPr="7645FB72" w:rsidR="7645FB72">
        <w:rPr>
          <w:rFonts w:ascii="Arial" w:hAnsi="Arial" w:cs="Arial"/>
          <w:b w:val="1"/>
          <w:bCs w:val="1"/>
          <w:sz w:val="20"/>
          <w:szCs w:val="20"/>
          <w:u w:val="none"/>
        </w:rPr>
        <w:t xml:space="preserve">          </w:t>
      </w:r>
      <w:r w:rsidRPr="7645FB72" w:rsidR="7645FB72">
        <w:rPr>
          <w:rFonts w:ascii="Arial" w:hAnsi="Arial" w:cs="Arial"/>
          <w:b w:val="1"/>
          <w:bCs w:val="1"/>
          <w:sz w:val="20"/>
          <w:szCs w:val="20"/>
          <w:u w:val="single"/>
        </w:rPr>
        <w:t>Pings from PC 1</w:t>
      </w:r>
      <w:r w:rsidRPr="7645FB72" w:rsidR="7645FB72">
        <w:rPr>
          <w:rFonts w:ascii="Arial" w:hAnsi="Arial" w:cs="Arial"/>
          <w:b w:val="1"/>
          <w:bCs w:val="1"/>
          <w:sz w:val="20"/>
          <w:szCs w:val="20"/>
          <w:u w:val="none"/>
        </w:rPr>
        <w:t xml:space="preserve">                                                                    </w:t>
      </w:r>
      <w:r w:rsidRPr="7645FB72" w:rsidR="7645FB72">
        <w:rPr>
          <w:rFonts w:ascii="Arial" w:hAnsi="Arial" w:cs="Arial"/>
          <w:b w:val="1"/>
          <w:bCs w:val="1"/>
          <w:sz w:val="20"/>
          <w:szCs w:val="20"/>
          <w:u w:val="single"/>
        </w:rPr>
        <w:t>Pings from PC 2</w:t>
      </w:r>
    </w:p>
    <w:p w:rsidR="7645FB72" w:rsidP="7645FB72" w:rsidRDefault="7645FB72" w14:noSpellErr="1" w14:paraId="492A8EA6" w14:textId="74483E6A">
      <w:pPr>
        <w:pStyle w:val="Normal"/>
        <w:spacing w:after="0"/>
        <w:jc w:val="left"/>
        <w:rPr>
          <w:rFonts w:ascii="Arial" w:hAnsi="Arial" w:cs="Arial"/>
          <w:b w:val="0"/>
          <w:bCs w:val="0"/>
          <w:sz w:val="20"/>
          <w:szCs w:val="20"/>
          <w:u w:val="none"/>
        </w:rPr>
      </w:pPr>
    </w:p>
    <w:p w:rsidR="7645FB72" w:rsidP="7645FB72" w:rsidRDefault="7645FB72" w14:noSpellErr="1" w14:paraId="02351D72" w14:textId="0949F49E">
      <w:pPr>
        <w:pStyle w:val="Normal"/>
        <w:spacing w:after="0"/>
        <w:jc w:val="left"/>
      </w:pPr>
      <w:r>
        <w:drawing>
          <wp:inline wp14:editId="4C0D25E2" wp14:anchorId="76FD25F7">
            <wp:extent cx="3318107" cy="1641125"/>
            <wp:effectExtent l="0" t="0" r="0" b="0"/>
            <wp:docPr id="377584653" name="picture" title=""/>
            <wp:cNvGraphicFramePr>
              <a:graphicFrameLocks noChangeAspect="1"/>
            </wp:cNvGraphicFramePr>
            <a:graphic>
              <a:graphicData uri="http://schemas.openxmlformats.org/drawingml/2006/picture">
                <pic:pic>
                  <pic:nvPicPr>
                    <pic:cNvPr id="0" name="picture"/>
                    <pic:cNvPicPr/>
                  </pic:nvPicPr>
                  <pic:blipFill>
                    <a:blip r:embed="R845a7818cbed4857">
                      <a:extLst>
                        <a:ext xmlns:a="http://schemas.openxmlformats.org/drawingml/2006/main" uri="{28A0092B-C50C-407E-A947-70E740481C1C}">
                          <a14:useLocalDpi val="0"/>
                        </a:ext>
                      </a:extLst>
                    </a:blip>
                    <a:srcRect l="0" t="19178" r="3133" b="8675"/>
                    <a:stretch>
                      <a:fillRect/>
                    </a:stretch>
                  </pic:blipFill>
                  <pic:spPr xmlns:pic="http://schemas.openxmlformats.org/drawingml/2006/picture">
                    <a:xfrm xmlns:a="http://schemas.openxmlformats.org/drawingml/2006/main" rot="0" flipH="0" flipV="0">
                      <a:off x="0" y="0"/>
                      <a:ext cx="3318107" cy="1641125"/>
                    </a:xfrm>
                    <a:prstGeom xmlns:a="http://schemas.openxmlformats.org/drawingml/2006/main" prst="rect">
                      <a:avLst/>
                    </a:prstGeom>
                  </pic:spPr>
                </pic:pic>
              </a:graphicData>
            </a:graphic>
          </wp:inline>
        </w:drawing>
      </w:r>
      <w:r w:rsidR="7645FB72">
        <w:rPr/>
        <w:t xml:space="preserve">    </w:t>
      </w:r>
      <w:r>
        <w:drawing>
          <wp:inline wp14:editId="4A58A57A" wp14:anchorId="412C69B4">
            <wp:extent cx="3212982" cy="1647847"/>
            <wp:effectExtent l="0" t="0" r="0" b="0"/>
            <wp:docPr id="720084116" name="picture" title=""/>
            <wp:cNvGraphicFramePr>
              <a:graphicFrameLocks noChangeAspect="1"/>
            </wp:cNvGraphicFramePr>
            <a:graphic>
              <a:graphicData uri="http://schemas.openxmlformats.org/drawingml/2006/picture">
                <pic:pic>
                  <pic:nvPicPr>
                    <pic:cNvPr id="0" name="picture"/>
                    <pic:cNvPicPr/>
                  </pic:nvPicPr>
                  <pic:blipFill>
                    <a:blip r:embed="R7c9ada4aa8d74543">
                      <a:extLst>
                        <a:ext xmlns:a="http://schemas.openxmlformats.org/drawingml/2006/main" uri="{28A0092B-C50C-407E-A947-70E740481C1C}">
                          <a14:useLocalDpi val="0"/>
                        </a:ext>
                      </a:extLst>
                    </a:blip>
                    <a:srcRect l="0" t="16591" r="1966" b="9417"/>
                    <a:stretch>
                      <a:fillRect/>
                    </a:stretch>
                  </pic:blipFill>
                  <pic:spPr xmlns:pic="http://schemas.openxmlformats.org/drawingml/2006/picture">
                    <a:xfrm xmlns:a="http://schemas.openxmlformats.org/drawingml/2006/main" rot="0" flipH="0" flipV="0">
                      <a:off x="0" y="0"/>
                      <a:ext cx="3212982" cy="1647847"/>
                    </a:xfrm>
                    <a:prstGeom xmlns:a="http://schemas.openxmlformats.org/drawingml/2006/main" prst="rect">
                      <a:avLst/>
                    </a:prstGeom>
                  </pic:spPr>
                </pic:pic>
              </a:graphicData>
            </a:graphic>
          </wp:inline>
        </w:drawing>
      </w:r>
    </w:p>
    <w:p w:rsidR="7645FB72" w:rsidP="7645FB72" w:rsidRDefault="7645FB72" w14:noSpellErr="1" w14:paraId="56BC1CB3" w14:textId="2E503107">
      <w:pPr>
        <w:pStyle w:val="Normal"/>
        <w:spacing w:after="0"/>
        <w:jc w:val="left"/>
      </w:pPr>
    </w:p>
    <w:p w:rsidR="7645FB72" w:rsidP="7645FB72" w:rsidRDefault="7645FB72" w14:noSpellErr="1" w14:paraId="739ED404" w14:textId="39535B55">
      <w:pPr>
        <w:pStyle w:val="Normal"/>
        <w:spacing w:after="0"/>
        <w:jc w:val="left"/>
      </w:pPr>
    </w:p>
    <w:p w:rsidR="7645FB72" w:rsidP="7645FB72" w:rsidRDefault="7645FB72" w14:noSpellErr="1" w14:paraId="1DC52718" w14:textId="4BF22A79">
      <w:pPr>
        <w:pStyle w:val="Normal"/>
        <w:spacing w:after="0"/>
        <w:ind w:left="3600" w:firstLine="0"/>
        <w:jc w:val="left"/>
      </w:pPr>
      <w:r w:rsidR="7645FB72">
        <w:rPr/>
        <w:t xml:space="preserve">                  </w:t>
      </w:r>
      <w:r w:rsidRPr="7645FB72" w:rsidR="7645FB72">
        <w:rPr>
          <w:b w:val="1"/>
          <w:bCs w:val="1"/>
          <w:u w:val="single"/>
        </w:rPr>
        <w:t>Pings from PC 3</w:t>
      </w:r>
    </w:p>
    <w:p w:rsidR="7645FB72" w:rsidP="7645FB72" w:rsidRDefault="7645FB72" w14:noSpellErr="1" w14:paraId="1B6775B4" w14:textId="236DA3FE">
      <w:pPr>
        <w:pStyle w:val="Normal"/>
        <w:spacing w:after="0"/>
        <w:jc w:val="center"/>
      </w:pPr>
      <w:r>
        <w:drawing>
          <wp:inline wp14:editId="75AA2E25" wp14:anchorId="3479D379">
            <wp:extent cx="4562490" cy="2057428"/>
            <wp:effectExtent l="0" t="0" r="0" b="0"/>
            <wp:docPr id="1624770461" name="picture" title=""/>
            <wp:cNvGraphicFramePr>
              <a:graphicFrameLocks noChangeAspect="1"/>
            </wp:cNvGraphicFramePr>
            <a:graphic>
              <a:graphicData uri="http://schemas.openxmlformats.org/drawingml/2006/picture">
                <pic:pic>
                  <pic:nvPicPr>
                    <pic:cNvPr id="0" name="picture"/>
                    <pic:cNvPicPr/>
                  </pic:nvPicPr>
                  <pic:blipFill>
                    <a:blip r:embed="R9169209e398146fd">
                      <a:extLst>
                        <a:ext xmlns:a="http://schemas.openxmlformats.org/drawingml/2006/main" uri="{28A0092B-C50C-407E-A947-70E740481C1C}">
                          <a14:useLocalDpi val="0"/>
                        </a:ext>
                      </a:extLst>
                    </a:blip>
                    <a:srcRect l="0" t="19333" r="208" b="8666"/>
                    <a:stretch>
                      <a:fillRect/>
                    </a:stretch>
                  </pic:blipFill>
                  <pic:spPr xmlns:pic="http://schemas.openxmlformats.org/drawingml/2006/picture">
                    <a:xfrm xmlns:a="http://schemas.openxmlformats.org/drawingml/2006/main" rot="0" flipH="0" flipV="0">
                      <a:off x="0" y="0"/>
                      <a:ext cx="4562490" cy="2057428"/>
                    </a:xfrm>
                    <a:prstGeom xmlns:a="http://schemas.openxmlformats.org/drawingml/2006/main" prst="rect">
                      <a:avLst/>
                    </a:prstGeom>
                  </pic:spPr>
                </pic:pic>
              </a:graphicData>
            </a:graphic>
          </wp:inline>
        </w:drawing>
      </w:r>
    </w:p>
    <w:p w:rsidR="7645FB72" w:rsidP="7645FB72" w:rsidRDefault="7645FB72" w14:paraId="3CA21DAE" w14:textId="0B98A0C1">
      <w:pPr>
        <w:pStyle w:val="Normal"/>
        <w:spacing w:after="0"/>
        <w:jc w:val="center"/>
      </w:pPr>
    </w:p>
    <w:p w:rsidR="7645FB72" w:rsidP="7645FB72" w:rsidRDefault="7645FB72" w14:paraId="0B505C71" w14:textId="1FFE31C6">
      <w:pPr>
        <w:pStyle w:val="Normal"/>
        <w:spacing w:after="0"/>
        <w:jc w:val="center"/>
      </w:pPr>
    </w:p>
    <w:p w:rsidR="7645FB72" w:rsidP="7645FB72" w:rsidRDefault="7645FB72" w14:paraId="76F81D5E" w14:textId="43E6EE8D">
      <w:pPr>
        <w:pStyle w:val="Normal"/>
        <w:spacing w:after="0"/>
        <w:jc w:val="center"/>
      </w:pPr>
    </w:p>
    <w:p w:rsidR="7645FB72" w:rsidP="7645FB72" w:rsidRDefault="7645FB72" w14:noSpellErr="1" w14:paraId="6BC59267" w14:textId="04E2AEB7">
      <w:pPr>
        <w:pStyle w:val="Normal"/>
        <w:spacing w:after="0"/>
        <w:jc w:val="center"/>
        <w:rPr>
          <w:rFonts w:ascii="Arial" w:hAnsi="Arial" w:cs="Arial"/>
          <w:b w:val="1"/>
          <w:bCs w:val="1"/>
          <w:sz w:val="24"/>
          <w:szCs w:val="24"/>
          <w:u w:val="none"/>
        </w:rPr>
      </w:pPr>
      <w:r w:rsidRPr="7645FB72" w:rsidR="7645FB72">
        <w:rPr>
          <w:rFonts w:ascii="Arial" w:hAnsi="Arial" w:cs="Arial"/>
          <w:b w:val="1"/>
          <w:bCs w:val="1"/>
          <w:sz w:val="24"/>
          <w:szCs w:val="24"/>
          <w:u w:val="single"/>
        </w:rPr>
        <w:t xml:space="preserve">Lab </w:t>
      </w:r>
      <w:r w:rsidRPr="7645FB72" w:rsidR="7645FB72">
        <w:rPr>
          <w:rFonts w:ascii="Arial" w:hAnsi="Arial" w:cs="Arial"/>
          <w:b w:val="1"/>
          <w:bCs w:val="1"/>
          <w:sz w:val="24"/>
          <w:szCs w:val="24"/>
          <w:u w:val="single"/>
        </w:rPr>
        <w:t>2</w:t>
      </w:r>
      <w:r w:rsidRPr="7645FB72" w:rsidR="7645FB72">
        <w:rPr>
          <w:rFonts w:ascii="Arial" w:hAnsi="Arial" w:cs="Arial"/>
          <w:b w:val="1"/>
          <w:bCs w:val="1"/>
          <w:sz w:val="24"/>
          <w:szCs w:val="24"/>
          <w:u w:val="none"/>
        </w:rPr>
        <w:t xml:space="preserve">: </w:t>
      </w:r>
    </w:p>
    <w:p w:rsidR="7645FB72" w:rsidP="7645FB72" w:rsidRDefault="7645FB72" w14:noSpellErr="1" w14:paraId="4CC99305" w14:textId="6FE1B4A7">
      <w:pPr>
        <w:pStyle w:val="Normal"/>
        <w:spacing w:after="0"/>
        <w:jc w:val="center"/>
        <w:rPr>
          <w:b w:val="1"/>
          <w:bCs w:val="1"/>
          <w:sz w:val="24"/>
          <w:szCs w:val="24"/>
        </w:rPr>
      </w:pPr>
      <w:r w:rsidRPr="7645FB72" w:rsidR="7645FB72">
        <w:rPr>
          <w:b w:val="1"/>
          <w:bCs w:val="1"/>
          <w:sz w:val="24"/>
          <w:szCs w:val="24"/>
        </w:rPr>
        <w:t>(OSPFv2 Configuration)</w:t>
      </w:r>
    </w:p>
    <w:p w:rsidR="7645FB72" w:rsidP="7645FB72" w:rsidRDefault="7645FB72" w14:noSpellErr="1" w14:paraId="17A00781" w14:textId="12398668">
      <w:pPr>
        <w:pStyle w:val="Normal"/>
        <w:spacing w:after="0"/>
        <w:jc w:val="left"/>
        <w:rPr>
          <w:b w:val="0"/>
          <w:bCs w:val="0"/>
          <w:sz w:val="24"/>
          <w:szCs w:val="24"/>
        </w:rPr>
      </w:pPr>
    </w:p>
    <w:p w:rsidR="7645FB72" w:rsidP="7645FB72" w:rsidRDefault="7645FB72" w14:noSpellErr="1" w14:paraId="0B513401" w14:textId="4A0D2ACF">
      <w:pPr>
        <w:pStyle w:val="Normal"/>
        <w:spacing w:after="0"/>
        <w:jc w:val="left"/>
        <w:rPr>
          <w:b w:val="1"/>
          <w:bCs w:val="1"/>
          <w:i w:val="0"/>
          <w:iCs w:val="0"/>
          <w:sz w:val="24"/>
          <w:szCs w:val="24"/>
        </w:rPr>
      </w:pPr>
      <w:r w:rsidRPr="7645FB72" w:rsidR="7645FB72">
        <w:rPr>
          <w:b w:val="0"/>
          <w:bCs w:val="0"/>
          <w:i w:val="0"/>
          <w:iCs w:val="0"/>
          <w:sz w:val="24"/>
          <w:szCs w:val="24"/>
        </w:rPr>
        <w:t xml:space="preserve">In this lab, OSPFv2 was configured </w:t>
      </w:r>
      <w:r w:rsidRPr="7645FB72" w:rsidR="7645FB72">
        <w:rPr>
          <w:b w:val="0"/>
          <w:bCs w:val="0"/>
          <w:i w:val="0"/>
          <w:iCs w:val="0"/>
          <w:sz w:val="24"/>
          <w:szCs w:val="24"/>
        </w:rPr>
        <w:t xml:space="preserve">for the 3 routers; using process ID 10 and router ID from: {1.1.1.1, 2.2.2.2 &amp; </w:t>
      </w:r>
      <w:r w:rsidRPr="7645FB72" w:rsidR="7645FB72">
        <w:rPr>
          <w:b w:val="0"/>
          <w:bCs w:val="0"/>
          <w:i w:val="0"/>
          <w:iCs w:val="0"/>
          <w:sz w:val="24"/>
          <w:szCs w:val="24"/>
        </w:rPr>
        <w:t>3.3.3.3}. Network was configured for each subnet within the same area 0. LAN interface was set to passive.</w:t>
      </w:r>
    </w:p>
    <w:p w:rsidR="7645FB72" w:rsidP="7645FB72" w:rsidRDefault="7645FB72" w14:noSpellErr="1" w14:paraId="7B21427F" w14:textId="183AC81D">
      <w:pPr>
        <w:pStyle w:val="Normal"/>
        <w:spacing w:after="0"/>
        <w:jc w:val="left"/>
        <w:rPr>
          <w:b w:val="1"/>
          <w:bCs w:val="1"/>
          <w:sz w:val="24"/>
          <w:szCs w:val="24"/>
        </w:rPr>
      </w:pPr>
    </w:p>
    <w:p w:rsidR="7645FB72" w:rsidP="7645FB72" w:rsidRDefault="7645FB72" w14:noSpellErr="1" w14:paraId="1F4F1B16" w14:textId="74EDE2C1">
      <w:pPr>
        <w:pStyle w:val="Normal"/>
        <w:spacing w:after="0"/>
        <w:jc w:val="left"/>
        <w:rPr>
          <w:b w:val="1"/>
          <w:bCs w:val="1"/>
          <w:sz w:val="24"/>
          <w:szCs w:val="24"/>
          <w:u w:val="single"/>
        </w:rPr>
      </w:pPr>
      <w:r w:rsidRPr="7645FB72" w:rsidR="7645FB72">
        <w:rPr>
          <w:b w:val="1"/>
          <w:bCs w:val="1"/>
          <w:sz w:val="24"/>
          <w:szCs w:val="24"/>
          <w:u w:val="single"/>
        </w:rPr>
        <w:t>OSPF Routes configured:</w:t>
      </w:r>
    </w:p>
    <w:p w:rsidR="7645FB72" w:rsidP="7645FB72" w:rsidRDefault="7645FB72" w14:noSpellErr="1" w14:paraId="5699E733" w14:textId="6A5C0F99">
      <w:pPr>
        <w:pStyle w:val="Normal"/>
        <w:spacing w:after="0"/>
        <w:jc w:val="left"/>
        <w:rPr>
          <w:b w:val="1"/>
          <w:bCs w:val="1"/>
          <w:sz w:val="24"/>
          <w:szCs w:val="24"/>
          <w:u w:val="single"/>
        </w:rPr>
      </w:pPr>
    </w:p>
    <w:p w:rsidR="7645FB72" w:rsidP="7645FB72" w:rsidRDefault="7645FB72" w14:noSpellErr="1" w14:paraId="4B3D1CDD" w14:textId="58C4D28F">
      <w:pPr>
        <w:pStyle w:val="Normal"/>
        <w:spacing w:after="0"/>
        <w:jc w:val="center"/>
        <w:rPr>
          <w:b w:val="1"/>
          <w:bCs w:val="1"/>
          <w:sz w:val="24"/>
          <w:szCs w:val="24"/>
          <w:u w:val="none"/>
        </w:rPr>
      </w:pPr>
      <w:r w:rsidRPr="7645FB72" w:rsidR="7645FB72">
        <w:rPr>
          <w:b w:val="1"/>
          <w:bCs w:val="1"/>
          <w:sz w:val="24"/>
          <w:szCs w:val="24"/>
          <w:u w:val="none"/>
        </w:rPr>
        <w:t>(Router 1)</w:t>
      </w:r>
    </w:p>
    <w:p w:rsidR="7645FB72" w:rsidP="7645FB72" w:rsidRDefault="7645FB72" w14:noSpellErr="1" w14:paraId="2133383D" w14:textId="4F7309D2">
      <w:pPr>
        <w:pStyle w:val="Normal"/>
        <w:spacing w:after="0"/>
        <w:jc w:val="center"/>
      </w:pPr>
      <w:r>
        <w:drawing>
          <wp:inline wp14:editId="22EB0473" wp14:anchorId="08D9675D">
            <wp:extent cx="4572000" cy="1638319"/>
            <wp:effectExtent l="0" t="0" r="0" b="0"/>
            <wp:docPr id="946577723" name="picture" title=""/>
            <wp:cNvGraphicFramePr>
              <a:graphicFrameLocks noChangeAspect="1"/>
            </wp:cNvGraphicFramePr>
            <a:graphic>
              <a:graphicData uri="http://schemas.openxmlformats.org/drawingml/2006/picture">
                <pic:pic>
                  <pic:nvPicPr>
                    <pic:cNvPr id="0" name="picture"/>
                    <pic:cNvPicPr/>
                  </pic:nvPicPr>
                  <pic:blipFill>
                    <a:blip r:embed="R6384b065cf024359">
                      <a:extLst>
                        <a:ext xmlns:a="http://schemas.openxmlformats.org/drawingml/2006/main" uri="{28A0092B-C50C-407E-A947-70E740481C1C}">
                          <a14:useLocalDpi val="0"/>
                        </a:ext>
                      </a:extLst>
                    </a:blip>
                    <a:srcRect l="0" t="23333" r="0" b="19333"/>
                    <a:stretch>
                      <a:fillRect/>
                    </a:stretch>
                  </pic:blipFill>
                  <pic:spPr xmlns:pic="http://schemas.openxmlformats.org/drawingml/2006/picture">
                    <a:xfrm xmlns:a="http://schemas.openxmlformats.org/drawingml/2006/main" rot="0" flipH="0" flipV="0">
                      <a:off x="0" y="0"/>
                      <a:ext cx="4572000" cy="1638319"/>
                    </a:xfrm>
                    <a:prstGeom xmlns:a="http://schemas.openxmlformats.org/drawingml/2006/main" prst="rect">
                      <a:avLst/>
                    </a:prstGeom>
                  </pic:spPr>
                </pic:pic>
              </a:graphicData>
            </a:graphic>
          </wp:inline>
        </w:drawing>
      </w:r>
    </w:p>
    <w:p w:rsidR="7645FB72" w:rsidP="7645FB72" w:rsidRDefault="7645FB72" w14:paraId="6209DC7C" w14:textId="704BABF7">
      <w:pPr>
        <w:pStyle w:val="Normal"/>
        <w:spacing w:after="0"/>
        <w:jc w:val="center"/>
        <w:rPr>
          <w:b w:val="1"/>
          <w:bCs w:val="1"/>
          <w:sz w:val="24"/>
          <w:szCs w:val="24"/>
          <w:u w:val="single"/>
        </w:rPr>
      </w:pPr>
    </w:p>
    <w:p w:rsidR="7645FB72" w:rsidP="7645FB72" w:rsidRDefault="7645FB72" w14:noSpellErr="1" w14:paraId="2F3AA5EB" w14:textId="0F33E619">
      <w:pPr>
        <w:pStyle w:val="Normal"/>
        <w:spacing w:after="0"/>
        <w:jc w:val="center"/>
        <w:rPr>
          <w:b w:val="1"/>
          <w:bCs w:val="1"/>
          <w:sz w:val="24"/>
          <w:szCs w:val="24"/>
          <w:u w:val="none"/>
        </w:rPr>
      </w:pPr>
      <w:r w:rsidRPr="7645FB72" w:rsidR="7645FB72">
        <w:rPr>
          <w:b w:val="1"/>
          <w:bCs w:val="1"/>
          <w:sz w:val="24"/>
          <w:szCs w:val="24"/>
          <w:u w:val="none"/>
        </w:rPr>
        <w:t>(Router 2)</w:t>
      </w:r>
    </w:p>
    <w:p w:rsidR="7645FB72" w:rsidP="7645FB72" w:rsidRDefault="7645FB72" w14:noSpellErr="1" w14:paraId="62077B24" w14:textId="09EC20C6">
      <w:pPr>
        <w:pStyle w:val="Normal"/>
        <w:spacing w:after="0"/>
        <w:jc w:val="center"/>
      </w:pPr>
      <w:r>
        <w:drawing>
          <wp:inline wp14:editId="652285B6" wp14:anchorId="2912D084">
            <wp:extent cx="4505340" cy="1685954"/>
            <wp:effectExtent l="0" t="0" r="0" b="0"/>
            <wp:docPr id="2120129660" name="picture" title=""/>
            <wp:cNvGraphicFramePr>
              <a:graphicFrameLocks noChangeAspect="1"/>
            </wp:cNvGraphicFramePr>
            <a:graphic>
              <a:graphicData uri="http://schemas.openxmlformats.org/drawingml/2006/picture">
                <pic:pic>
                  <pic:nvPicPr>
                    <pic:cNvPr id="0" name="picture"/>
                    <pic:cNvPicPr/>
                  </pic:nvPicPr>
                  <pic:blipFill>
                    <a:blip r:embed="R5f01aa3211234104">
                      <a:extLst>
                        <a:ext xmlns:a="http://schemas.openxmlformats.org/drawingml/2006/main" uri="{28A0092B-C50C-407E-A947-70E740481C1C}">
                          <a14:useLocalDpi val="0"/>
                        </a:ext>
                      </a:extLst>
                    </a:blip>
                    <a:srcRect l="0" t="23666" r="1458" b="17333"/>
                    <a:stretch>
                      <a:fillRect/>
                    </a:stretch>
                  </pic:blipFill>
                  <pic:spPr xmlns:pic="http://schemas.openxmlformats.org/drawingml/2006/picture">
                    <a:xfrm xmlns:a="http://schemas.openxmlformats.org/drawingml/2006/main" rot="0" flipH="0" flipV="0">
                      <a:off x="0" y="0"/>
                      <a:ext cx="4505340" cy="1685954"/>
                    </a:xfrm>
                    <a:prstGeom xmlns:a="http://schemas.openxmlformats.org/drawingml/2006/main" prst="rect">
                      <a:avLst/>
                    </a:prstGeom>
                  </pic:spPr>
                </pic:pic>
              </a:graphicData>
            </a:graphic>
          </wp:inline>
        </w:drawing>
      </w:r>
    </w:p>
    <w:p w:rsidR="7645FB72" w:rsidP="7645FB72" w:rsidRDefault="7645FB72" w14:noSpellErr="1" w14:paraId="063E392F" w14:textId="58A20E66">
      <w:pPr>
        <w:pStyle w:val="Normal"/>
        <w:spacing w:after="0"/>
        <w:jc w:val="center"/>
        <w:rPr>
          <w:b w:val="1"/>
          <w:bCs w:val="1"/>
          <w:sz w:val="24"/>
          <w:szCs w:val="24"/>
          <w:u w:val="single"/>
        </w:rPr>
      </w:pPr>
    </w:p>
    <w:p w:rsidR="7645FB72" w:rsidP="7645FB72" w:rsidRDefault="7645FB72" w14:noSpellErr="1" w14:paraId="7302A102" w14:textId="3D63529F">
      <w:pPr>
        <w:pStyle w:val="Normal"/>
        <w:spacing w:after="0"/>
        <w:jc w:val="center"/>
        <w:rPr>
          <w:b w:val="1"/>
          <w:bCs w:val="1"/>
          <w:sz w:val="24"/>
          <w:szCs w:val="24"/>
          <w:u w:val="none"/>
        </w:rPr>
      </w:pPr>
      <w:r w:rsidRPr="7645FB72" w:rsidR="7645FB72">
        <w:rPr>
          <w:b w:val="1"/>
          <w:bCs w:val="1"/>
          <w:sz w:val="24"/>
          <w:szCs w:val="24"/>
          <w:u w:val="none"/>
        </w:rPr>
        <w:t>(Router 3)</w:t>
      </w:r>
    </w:p>
    <w:p w:rsidR="7645FB72" w:rsidP="7645FB72" w:rsidRDefault="7645FB72" w14:noSpellErr="1" w14:paraId="16B5FD4E" w14:textId="00A55F00">
      <w:pPr>
        <w:pStyle w:val="Normal"/>
        <w:spacing w:after="0"/>
        <w:jc w:val="center"/>
        <w:rPr>
          <w:b w:val="1"/>
          <w:bCs w:val="1"/>
          <w:sz w:val="24"/>
          <w:szCs w:val="24"/>
          <w:u w:val="single"/>
        </w:rPr>
      </w:pPr>
      <w:r>
        <w:drawing>
          <wp:inline wp14:editId="2BED55F8" wp14:anchorId="0C8EF2B3">
            <wp:extent cx="4572000" cy="1638319"/>
            <wp:effectExtent l="0" t="0" r="0" b="0"/>
            <wp:docPr id="18624913" name="picture" title=""/>
            <wp:cNvGraphicFramePr>
              <a:graphicFrameLocks noChangeAspect="1"/>
            </wp:cNvGraphicFramePr>
            <a:graphic>
              <a:graphicData uri="http://schemas.openxmlformats.org/drawingml/2006/picture">
                <pic:pic>
                  <pic:nvPicPr>
                    <pic:cNvPr id="0" name="picture"/>
                    <pic:cNvPicPr/>
                  </pic:nvPicPr>
                  <pic:blipFill>
                    <a:blip r:embed="Re860796d22fc4403">
                      <a:extLst>
                        <a:ext xmlns:a="http://schemas.openxmlformats.org/drawingml/2006/main" uri="{28A0092B-C50C-407E-A947-70E740481C1C}">
                          <a14:useLocalDpi val="0"/>
                        </a:ext>
                      </a:extLst>
                    </a:blip>
                    <a:srcRect l="0" t="25000" r="0" b="17666"/>
                    <a:stretch>
                      <a:fillRect/>
                    </a:stretch>
                  </pic:blipFill>
                  <pic:spPr xmlns:pic="http://schemas.openxmlformats.org/drawingml/2006/picture">
                    <a:xfrm xmlns:a="http://schemas.openxmlformats.org/drawingml/2006/main" rot="0" flipH="0" flipV="0">
                      <a:off x="0" y="0"/>
                      <a:ext cx="4572000" cy="1638319"/>
                    </a:xfrm>
                    <a:prstGeom xmlns:a="http://schemas.openxmlformats.org/drawingml/2006/main" prst="rect">
                      <a:avLst/>
                    </a:prstGeom>
                  </pic:spPr>
                </pic:pic>
              </a:graphicData>
            </a:graphic>
          </wp:inline>
        </w:drawing>
      </w:r>
    </w:p>
    <w:p w:rsidR="7645FB72" w:rsidP="7645FB72" w:rsidRDefault="7645FB72" w14:noSpellErr="1" w14:paraId="3D12AAF5" w14:textId="76BC0A05">
      <w:pPr>
        <w:pStyle w:val="Normal"/>
        <w:spacing w:after="0"/>
        <w:jc w:val="left"/>
        <w:rPr>
          <w:b w:val="1"/>
          <w:bCs w:val="1"/>
          <w:sz w:val="24"/>
          <w:szCs w:val="24"/>
        </w:rPr>
      </w:pPr>
    </w:p>
    <w:p w:rsidR="7645FB72" w:rsidP="7645FB72" w:rsidRDefault="7645FB72" w14:paraId="1370CF34" w14:textId="425B5701">
      <w:pPr>
        <w:pStyle w:val="Normal"/>
        <w:spacing w:after="0"/>
        <w:jc w:val="center"/>
        <w:rPr>
          <w:rFonts w:ascii="Arial" w:hAnsi="Arial" w:cs="Arial"/>
          <w:b w:val="1"/>
          <w:bCs w:val="1"/>
          <w:sz w:val="24"/>
          <w:szCs w:val="24"/>
          <w:u w:val="none"/>
        </w:rPr>
      </w:pPr>
    </w:p>
    <w:p xmlns:wp14="http://schemas.microsoft.com/office/word/2010/wordml" w:rsidRPr="00AC5256" w:rsidR="00385DD9" w:rsidP="00385DD9" w:rsidRDefault="00385DD9" w14:paraId="207C18C4" wp14:textId="77777777">
      <w:pPr>
        <w:spacing w:after="0"/>
        <w:rPr>
          <w:rFonts w:ascii="Arial" w:hAnsi="Arial" w:cs="Arial"/>
          <w:b/>
          <w:sz w:val="28"/>
          <w:szCs w:val="28"/>
        </w:rPr>
      </w:pPr>
      <w:r w:rsidRPr="00AC5256">
        <w:rPr>
          <w:rFonts w:ascii="Arial" w:hAnsi="Arial" w:cs="Arial"/>
          <w:b/>
          <w:sz w:val="28"/>
          <w:szCs w:val="28"/>
        </w:rPr>
        <w:t xml:space="preserve">CIS202 Unit </w:t>
      </w:r>
      <w:r w:rsidRPr="00AC5256" w:rsidR="00AF2F5A">
        <w:rPr>
          <w:rFonts w:ascii="Arial" w:hAnsi="Arial" w:cs="Arial"/>
          <w:b/>
          <w:sz w:val="28"/>
          <w:szCs w:val="28"/>
        </w:rPr>
        <w:t xml:space="preserve">3 </w:t>
      </w:r>
      <w:r w:rsidRPr="00AC5256" w:rsidR="003D7601">
        <w:rPr>
          <w:rFonts w:ascii="Arial" w:hAnsi="Arial" w:cs="Arial"/>
          <w:b/>
          <w:sz w:val="28"/>
          <w:szCs w:val="28"/>
        </w:rPr>
        <w:t>Lab</w:t>
      </w:r>
      <w:r w:rsidRPr="00AC5256" w:rsidR="00FD7151">
        <w:rPr>
          <w:rFonts w:ascii="Arial" w:hAnsi="Arial" w:cs="Arial"/>
          <w:b/>
          <w:sz w:val="28"/>
          <w:szCs w:val="28"/>
        </w:rPr>
        <w:t xml:space="preserve"> </w:t>
      </w:r>
      <w:r w:rsidRPr="00AC5256" w:rsidR="00167816">
        <w:rPr>
          <w:rFonts w:ascii="Arial" w:hAnsi="Arial" w:cs="Arial"/>
          <w:b/>
          <w:sz w:val="28"/>
          <w:szCs w:val="28"/>
        </w:rPr>
        <w:t>Report</w:t>
      </w:r>
    </w:p>
    <w:p xmlns:wp14="http://schemas.microsoft.com/office/word/2010/wordml" w:rsidRPr="00AC5256" w:rsidR="00880460" w:rsidP="00385DD9" w:rsidRDefault="00880460" w14:paraId="672A6659" wp14:textId="77777777">
      <w:pPr>
        <w:spacing w:after="0"/>
        <w:rPr>
          <w:rFonts w:ascii="Arial" w:hAnsi="Arial" w:cs="Arial"/>
          <w:b/>
          <w:sz w:val="28"/>
          <w:szCs w:val="28"/>
        </w:rPr>
      </w:pPr>
    </w:p>
    <w:p xmlns:wp14="http://schemas.microsoft.com/office/word/2010/wordml" w:rsidRPr="007E496A" w:rsidR="0024384A" w:rsidP="7645FB72" w:rsidRDefault="00AC5256" w14:paraId="62D66202" wp14:textId="77777777">
      <w:pPr>
        <w:pStyle w:val="SubStepAlpha"/>
        <w:numPr>
          <w:ilvl w:val="0"/>
          <w:numId w:val="2"/>
        </w:numPr>
        <w:spacing w:before="0" w:after="0"/>
        <w:rPr>
          <w:rFonts w:cs="Arial"/>
          <w:color w:val="000000" w:themeColor="text1"/>
        </w:rPr>
      </w:pPr>
      <w:r w:rsidRPr="7645FB72" w:rsidR="7645FB72">
        <w:rPr>
          <w:rFonts w:cs="Arial"/>
          <w:color w:val="000000" w:themeColor="text1" w:themeTint="FF" w:themeShade="FF"/>
        </w:rPr>
        <w:t>How does a directly attached static route differ from a recursive static route?</w:t>
      </w:r>
      <w:r w:rsidRPr="7645FB72" w:rsidR="7645FB72">
        <w:rPr>
          <w:rFonts w:cs="Arial"/>
          <w:color w:val="000000" w:themeColor="text1" w:themeTint="FF" w:themeShade="FF"/>
        </w:rPr>
        <w:t xml:space="preserve"> (Lab 2.2.2.4)</w:t>
      </w:r>
    </w:p>
    <w:p w:rsidR="7645FB72" w:rsidP="7645FB72" w:rsidRDefault="7645FB72" w14:noSpellErr="1" w14:paraId="3C604866" w14:textId="7A8CD767">
      <w:pPr>
        <w:pStyle w:val="SubStepAlpha"/>
        <w:numPr>
          <w:ilvl w:val="1"/>
          <w:numId w:val="7"/>
        </w:numPr>
        <w:spacing w:before="0" w:after="0"/>
        <w:rPr>
          <w:color w:val="000000" w:themeColor="text1" w:themeTint="FF" w:themeShade="FF"/>
          <w:sz w:val="20"/>
          <w:szCs w:val="20"/>
        </w:rPr>
      </w:pPr>
      <w:r w:rsidRPr="7645FB72" w:rsidR="7645FB72">
        <w:rPr>
          <w:rFonts w:cs="Arial"/>
          <w:b w:val="1"/>
          <w:bCs w:val="1"/>
          <w:i w:val="1"/>
          <w:iCs w:val="1"/>
          <w:color w:val="000000" w:themeColor="text1" w:themeTint="FF" w:themeShade="FF"/>
        </w:rPr>
        <w:t xml:space="preserve">Directly attached static route </w:t>
      </w:r>
      <w:r w:rsidRPr="7645FB72" w:rsidR="7645FB72">
        <w:rPr>
          <w:rFonts w:cs="Arial"/>
          <w:b w:val="1"/>
          <w:bCs w:val="1"/>
          <w:i w:val="1"/>
          <w:iCs w:val="1"/>
          <w:color w:val="000000" w:themeColor="text1" w:themeTint="FF" w:themeShade="FF"/>
        </w:rPr>
        <w:t>differ</w:t>
      </w:r>
      <w:r w:rsidRPr="7645FB72" w:rsidR="7645FB72">
        <w:rPr>
          <w:rFonts w:cs="Arial"/>
          <w:b w:val="1"/>
          <w:bCs w:val="1"/>
          <w:i w:val="1"/>
          <w:iCs w:val="1"/>
          <w:color w:val="000000" w:themeColor="text1" w:themeTint="FF" w:themeShade="FF"/>
        </w:rPr>
        <w:t xml:space="preserve"> from recursive static route in a way where configuration of the next route is determined by the exit interface rather than the next destination IP address.  In recursive static route (next hop determined by IP address), we can swap the exit interface and configure the interface IP address of the interface while the routing table routes maintain validity.</w:t>
      </w:r>
    </w:p>
    <w:p xmlns:wp14="http://schemas.microsoft.com/office/word/2010/wordml" w:rsidRPr="007E496A" w:rsidR="00A15F4D" w:rsidP="00A15F4D" w:rsidRDefault="00A15F4D" w14:paraId="0A37501D" wp14:textId="77777777">
      <w:pPr>
        <w:pStyle w:val="SubStepAlpha"/>
        <w:numPr>
          <w:ilvl w:val="0"/>
          <w:numId w:val="0"/>
        </w:numPr>
        <w:spacing w:before="0" w:after="0"/>
        <w:ind w:left="810" w:hanging="360"/>
        <w:rPr>
          <w:rFonts w:cs="Arial"/>
          <w:color w:val="000000" w:themeColor="text1"/>
          <w:szCs w:val="20"/>
        </w:rPr>
      </w:pPr>
    </w:p>
    <w:p xmlns:wp14="http://schemas.microsoft.com/office/word/2010/wordml" w:rsidRPr="007E496A" w:rsidR="00A15F4D" w:rsidP="00A15F4D" w:rsidRDefault="00A15F4D" w14:paraId="5DAB6C7B" wp14:textId="77777777">
      <w:pPr>
        <w:pStyle w:val="SubStepAlpha"/>
        <w:numPr>
          <w:ilvl w:val="0"/>
          <w:numId w:val="0"/>
        </w:numPr>
        <w:spacing w:before="0" w:after="0"/>
        <w:ind w:left="810" w:hanging="360"/>
        <w:rPr>
          <w:rFonts w:cs="Arial"/>
          <w:color w:val="000000" w:themeColor="text1"/>
          <w:szCs w:val="20"/>
        </w:rPr>
      </w:pPr>
      <w:bookmarkStart w:name="_GoBack" w:id="0"/>
      <w:bookmarkEnd w:id="0"/>
    </w:p>
    <w:p xmlns:wp14="http://schemas.microsoft.com/office/word/2010/wordml" w:rsidRPr="007E496A" w:rsidR="00C76206" w:rsidP="7645FB72" w:rsidRDefault="00AC5256" w14:paraId="3296B7C7" wp14:textId="77777777">
      <w:pPr>
        <w:pStyle w:val="SubStepAlpha"/>
        <w:numPr>
          <w:ilvl w:val="0"/>
          <w:numId w:val="2"/>
        </w:numPr>
        <w:spacing w:before="0" w:after="0"/>
        <w:rPr>
          <w:rFonts w:cs="Arial"/>
          <w:color w:val="000000" w:themeColor="text1"/>
        </w:rPr>
      </w:pPr>
      <w:r w:rsidRPr="7645FB72" w:rsidR="7645FB72">
        <w:rPr>
          <w:rFonts w:cs="Arial"/>
          <w:color w:val="000000" w:themeColor="text1" w:themeTint="FF" w:themeShade="FF"/>
        </w:rPr>
        <w:t>Which command only displays directly connected networks?</w:t>
      </w:r>
      <w:r w:rsidRPr="7645FB72" w:rsidR="7645FB72">
        <w:rPr>
          <w:rFonts w:cs="Arial"/>
          <w:color w:val="000000" w:themeColor="text1" w:themeTint="FF" w:themeShade="FF"/>
        </w:rPr>
        <w:t xml:space="preserve"> (Lab 2.2.2.4)</w:t>
      </w:r>
    </w:p>
    <w:p xmlns:wp14="http://schemas.microsoft.com/office/word/2010/wordml" w:rsidRPr="007E496A" w:rsidR="00A15F4D" w:rsidP="7645FB72" w:rsidRDefault="00A15F4D" w14:paraId="02EB378F" wp14:noSpellErr="1" wp14:textId="568CDC01">
      <w:pPr>
        <w:pStyle w:val="SubStepAlpha"/>
        <w:numPr>
          <w:ilvl w:val="1"/>
          <w:numId w:val="8"/>
        </w:numPr>
        <w:spacing w:before="0" w:after="0"/>
        <w:ind/>
        <w:rPr>
          <w:color w:val="000000" w:themeColor="text1" w:themeTint="FF" w:themeShade="FF"/>
          <w:sz w:val="20"/>
          <w:szCs w:val="20"/>
        </w:rPr>
      </w:pPr>
      <w:r w:rsidRPr="7645FB72" w:rsidR="7645FB72">
        <w:rPr>
          <w:rFonts w:cs="Arial"/>
          <w:b w:val="1"/>
          <w:bCs w:val="1"/>
          <w:i w:val="1"/>
          <w:iCs w:val="1"/>
          <w:color w:val="000000" w:themeColor="text1" w:themeTint="FF" w:themeShade="FF"/>
        </w:rPr>
        <w:t>‘</w:t>
      </w:r>
      <w:r w:rsidRPr="7645FB72" w:rsidR="7645FB72">
        <w:rPr>
          <w:rFonts w:cs="Arial"/>
          <w:b w:val="1"/>
          <w:bCs w:val="1"/>
          <w:i w:val="1"/>
          <w:iCs w:val="1"/>
          <w:color w:val="000000" w:themeColor="text1" w:themeTint="FF" w:themeShade="FF"/>
          <w:u w:val="single"/>
        </w:rPr>
        <w:t>Show IP Route’</w:t>
      </w:r>
      <w:r w:rsidRPr="7645FB72" w:rsidR="7645FB72">
        <w:rPr>
          <w:rFonts w:cs="Arial"/>
          <w:b w:val="1"/>
          <w:bCs w:val="1"/>
          <w:i w:val="1"/>
          <w:iCs w:val="1"/>
          <w:color w:val="000000" w:themeColor="text1" w:themeTint="FF" w:themeShade="FF"/>
        </w:rPr>
        <w:t xml:space="preserve"> command will show the directly connected network that is attributed by the ‘C’ code, which stand for ‘connected.’   </w:t>
      </w:r>
    </w:p>
    <w:p xmlns:wp14="http://schemas.microsoft.com/office/word/2010/wordml" w:rsidRPr="007E496A" w:rsidR="00A15F4D" w:rsidP="00A15F4D" w:rsidRDefault="00A15F4D" w14:paraId="6A05A809" wp14:textId="77777777">
      <w:pPr>
        <w:pStyle w:val="SubStepAlpha"/>
        <w:numPr>
          <w:ilvl w:val="0"/>
          <w:numId w:val="0"/>
        </w:numPr>
        <w:spacing w:before="0" w:after="0"/>
        <w:ind w:left="810" w:hanging="360"/>
        <w:rPr>
          <w:rFonts w:cs="Arial"/>
          <w:color w:val="000000" w:themeColor="text1"/>
          <w:szCs w:val="20"/>
        </w:rPr>
      </w:pPr>
    </w:p>
    <w:p xmlns:wp14="http://schemas.microsoft.com/office/word/2010/wordml" w:rsidRPr="007E496A" w:rsidR="00C76206" w:rsidP="7645FB72" w:rsidRDefault="00AC5256" w14:paraId="08F7DD8F" wp14:textId="77777777">
      <w:pPr>
        <w:pStyle w:val="SubStepAlpha"/>
        <w:numPr>
          <w:ilvl w:val="0"/>
          <w:numId w:val="2"/>
        </w:numPr>
        <w:spacing w:before="0" w:after="0"/>
        <w:rPr>
          <w:rFonts w:cs="Arial"/>
          <w:color w:val="000000" w:themeColor="text1"/>
        </w:rPr>
      </w:pPr>
      <w:r w:rsidRPr="7645FB72" w:rsidR="7645FB72">
        <w:rPr>
          <w:rFonts w:cs="Arial"/>
          <w:color w:val="000000" w:themeColor="text1" w:themeTint="FF" w:themeShade="FF"/>
        </w:rPr>
        <w:t>How is a static route displayed in the routing table?</w:t>
      </w:r>
      <w:r w:rsidRPr="7645FB72" w:rsidR="7645FB72">
        <w:rPr>
          <w:rFonts w:cs="Arial"/>
          <w:color w:val="000000" w:themeColor="text1" w:themeTint="FF" w:themeShade="FF"/>
        </w:rPr>
        <w:t xml:space="preserve"> (Lab 2.2.2.4)</w:t>
      </w:r>
    </w:p>
    <w:p xmlns:wp14="http://schemas.microsoft.com/office/word/2010/wordml" w:rsidRPr="007E496A" w:rsidR="00A15F4D" w:rsidP="7645FB72" w:rsidRDefault="00A15F4D" w14:paraId="5A39BBE3" wp14:noSpellErr="1" wp14:textId="02E6859B">
      <w:pPr>
        <w:pStyle w:val="SubStepAlpha"/>
        <w:numPr>
          <w:ilvl w:val="1"/>
          <w:numId w:val="9"/>
        </w:numPr>
        <w:spacing w:before="0" w:after="0"/>
        <w:ind/>
        <w:rPr>
          <w:color w:val="000000" w:themeColor="text1" w:themeTint="FF" w:themeShade="FF"/>
          <w:sz w:val="20"/>
          <w:szCs w:val="20"/>
        </w:rPr>
      </w:pPr>
      <w:r w:rsidRPr="7645FB72" w:rsidR="7645FB72">
        <w:rPr>
          <w:rFonts w:cs="Arial"/>
          <w:b w:val="1"/>
          <w:bCs w:val="1"/>
          <w:i w:val="1"/>
          <w:iCs w:val="1"/>
          <w:color w:val="000000" w:themeColor="text1" w:themeTint="FF" w:themeShade="FF"/>
        </w:rPr>
        <w:t xml:space="preserve">In the </w:t>
      </w:r>
      <w:r w:rsidRPr="7645FB72" w:rsidR="7645FB72">
        <w:rPr>
          <w:rFonts w:cs="Arial"/>
          <w:b w:val="1"/>
          <w:bCs w:val="1"/>
          <w:i w:val="1"/>
          <w:iCs w:val="1"/>
          <w:color w:val="000000" w:themeColor="text1" w:themeTint="FF" w:themeShade="FF"/>
          <w:u w:val="single"/>
        </w:rPr>
        <w:t>‘Show IP Route’</w:t>
      </w:r>
      <w:r w:rsidRPr="7645FB72" w:rsidR="7645FB72">
        <w:rPr>
          <w:rFonts w:cs="Arial"/>
          <w:b w:val="1"/>
          <w:bCs w:val="1"/>
          <w:i w:val="1"/>
          <w:iCs w:val="1"/>
          <w:color w:val="000000" w:themeColor="text1" w:themeTint="FF" w:themeShade="FF"/>
          <w:u w:val="none"/>
        </w:rPr>
        <w:t xml:space="preserve"> command, static routes are designated by the ‘S’ code, which stand for ‘Static.’</w:t>
      </w:r>
    </w:p>
    <w:p xmlns:wp14="http://schemas.microsoft.com/office/word/2010/wordml" w:rsidRPr="007E496A" w:rsidR="00A15F4D" w:rsidP="00A15F4D" w:rsidRDefault="00A15F4D" w14:paraId="41C8F396" wp14:textId="77777777">
      <w:pPr>
        <w:pStyle w:val="SubStepAlpha"/>
        <w:numPr>
          <w:ilvl w:val="0"/>
          <w:numId w:val="0"/>
        </w:numPr>
        <w:spacing w:before="0" w:after="0"/>
        <w:ind w:left="810" w:hanging="360"/>
        <w:rPr>
          <w:rFonts w:cs="Arial"/>
          <w:color w:val="000000" w:themeColor="text1"/>
          <w:szCs w:val="20"/>
        </w:rPr>
      </w:pPr>
    </w:p>
    <w:p xmlns:wp14="http://schemas.microsoft.com/office/word/2010/wordml" w:rsidRPr="007E496A" w:rsidR="00C76206" w:rsidP="00A15F4D" w:rsidRDefault="00AC5256" w14:paraId="1558E36C" wp14:textId="77777777">
      <w:pPr>
        <w:pStyle w:val="ListParagraph"/>
        <w:numPr>
          <w:ilvl w:val="0"/>
          <w:numId w:val="2"/>
        </w:numPr>
        <w:spacing w:after="0" w:line="240" w:lineRule="auto"/>
        <w:rPr>
          <w:rFonts w:ascii="Arial" w:hAnsi="Arial" w:eastAsia="Calibri" w:cs="Arial"/>
          <w:color w:val="000000" w:themeColor="text1"/>
          <w:sz w:val="20"/>
          <w:szCs w:val="20"/>
        </w:rPr>
      </w:pPr>
      <w:r w:rsidRPr="7645FB72" w:rsidR="7645FB72">
        <w:rPr>
          <w:rFonts w:ascii="Arial" w:hAnsi="Arial" w:cs="Arial"/>
          <w:color w:val="000000" w:themeColor="text1" w:themeTint="FF" w:themeShade="FF"/>
          <w:sz w:val="20"/>
          <w:szCs w:val="20"/>
        </w:rPr>
        <w:t xml:space="preserve">Why are the subnet masks used on serial interfaces so much smaller than those used on gigabit or fast </w:t>
      </w:r>
      <w:proofErr w:type="spellStart"/>
      <w:r w:rsidRPr="7645FB72" w:rsidR="7645FB72">
        <w:rPr>
          <w:rFonts w:ascii="Arial" w:hAnsi="Arial" w:cs="Arial"/>
          <w:color w:val="000000" w:themeColor="text1" w:themeTint="FF" w:themeShade="FF"/>
          <w:sz w:val="20"/>
          <w:szCs w:val="20"/>
        </w:rPr>
        <w:t>ethernet</w:t>
      </w:r>
      <w:proofErr w:type="spellEnd"/>
      <w:r w:rsidRPr="7645FB72" w:rsidR="7645FB72">
        <w:rPr>
          <w:rFonts w:ascii="Arial" w:hAnsi="Arial" w:cs="Arial"/>
          <w:color w:val="000000" w:themeColor="text1" w:themeTint="FF" w:themeShade="FF"/>
          <w:sz w:val="20"/>
          <w:szCs w:val="20"/>
        </w:rPr>
        <w:t xml:space="preserve"> interfaces between Cisco devices?</w:t>
      </w:r>
      <w:r w:rsidRPr="7645FB72" w:rsidR="7645FB72">
        <w:rPr>
          <w:rFonts w:ascii="Arial" w:hAnsi="Arial" w:cs="Arial"/>
          <w:color w:val="000000" w:themeColor="text1" w:themeTint="FF" w:themeShade="FF"/>
          <w:sz w:val="20"/>
          <w:szCs w:val="20"/>
        </w:rPr>
        <w:t xml:space="preserve"> (Lab 6.2.2.7)</w:t>
      </w:r>
    </w:p>
    <w:p xmlns:wp14="http://schemas.microsoft.com/office/word/2010/wordml" w:rsidRPr="007E496A" w:rsidR="00AC5256" w:rsidP="7645FB72" w:rsidRDefault="00AC5256" w14:paraId="72A3D3EC" wp14:noSpellErr="1" wp14:textId="7D331B17">
      <w:pPr>
        <w:pStyle w:val="ListParagraph"/>
        <w:numPr>
          <w:ilvl w:val="1"/>
          <w:numId w:val="10"/>
        </w:numPr>
        <w:spacing w:after="0" w:line="240" w:lineRule="auto"/>
        <w:ind/>
        <w:rPr>
          <w:color w:val="000000" w:themeColor="text1" w:themeTint="FF" w:themeShade="FF"/>
          <w:sz w:val="20"/>
          <w:szCs w:val="20"/>
        </w:rPr>
      </w:pPr>
      <w:r w:rsidRPr="7645FB72" w:rsidR="7645FB72">
        <w:rPr>
          <w:rFonts w:ascii="Arial" w:hAnsi="Arial" w:eastAsia="Calibri" w:cs="Arial"/>
          <w:b w:val="1"/>
          <w:bCs w:val="1"/>
          <w:i w:val="1"/>
          <w:iCs w:val="1"/>
          <w:color w:val="000000" w:themeColor="text1" w:themeTint="FF" w:themeShade="FF"/>
          <w:sz w:val="20"/>
          <w:szCs w:val="20"/>
        </w:rPr>
        <w:t xml:space="preserve">This is because we want to limit the number of devices that can connect to a serial link network. In the case of a serial link Point to Point connection, we only want 2 available devices on a network that can communicate; </w:t>
      </w:r>
      <w:r w:rsidRPr="7645FB72" w:rsidR="7645FB72">
        <w:rPr>
          <w:rFonts w:ascii="Arial" w:hAnsi="Arial" w:eastAsia="Calibri" w:cs="Arial"/>
          <w:b w:val="1"/>
          <w:bCs w:val="1"/>
          <w:i w:val="1"/>
          <w:iCs w:val="1"/>
          <w:color w:val="000000" w:themeColor="text1" w:themeTint="FF" w:themeShade="FF"/>
          <w:sz w:val="20"/>
          <w:szCs w:val="20"/>
        </w:rPr>
        <w:t>so,</w:t>
      </w:r>
      <w:r w:rsidRPr="7645FB72" w:rsidR="7645FB72">
        <w:rPr>
          <w:rFonts w:ascii="Arial" w:hAnsi="Arial" w:eastAsia="Calibri" w:cs="Arial"/>
          <w:b w:val="1"/>
          <w:bCs w:val="1"/>
          <w:i w:val="1"/>
          <w:iCs w:val="1"/>
          <w:color w:val="000000" w:themeColor="text1" w:themeTint="FF" w:themeShade="FF"/>
          <w:sz w:val="20"/>
          <w:szCs w:val="20"/>
        </w:rPr>
        <w:t xml:space="preserve"> the subnet mask (CIDR) for that network becomes /30.</w:t>
      </w:r>
    </w:p>
    <w:p xmlns:wp14="http://schemas.microsoft.com/office/word/2010/wordml" w:rsidRPr="007E496A" w:rsidR="00AC5256" w:rsidP="00A15F4D" w:rsidRDefault="00AC5256" w14:paraId="0D0B940D" wp14:textId="77777777">
      <w:pPr>
        <w:spacing w:after="0" w:line="240" w:lineRule="auto"/>
        <w:ind w:firstLine="450"/>
        <w:rPr>
          <w:rFonts w:ascii="Arial" w:hAnsi="Arial" w:eastAsia="Calibri" w:cs="Arial"/>
          <w:color w:val="000000" w:themeColor="text1"/>
          <w:sz w:val="20"/>
          <w:szCs w:val="20"/>
        </w:rPr>
      </w:pPr>
    </w:p>
    <w:p xmlns:wp14="http://schemas.microsoft.com/office/word/2010/wordml" w:rsidRPr="007E496A" w:rsidR="00AD60C5" w:rsidP="00A15F4D" w:rsidRDefault="00AC5256" w14:paraId="59EEA25C" wp14:textId="77777777">
      <w:pPr>
        <w:pStyle w:val="ListParagraph"/>
        <w:numPr>
          <w:ilvl w:val="0"/>
          <w:numId w:val="2"/>
        </w:numPr>
        <w:spacing w:after="0" w:line="240" w:lineRule="auto"/>
        <w:rPr>
          <w:rFonts w:ascii="Arial" w:hAnsi="Arial" w:cs="Arial"/>
          <w:color w:val="000000" w:themeColor="text1"/>
          <w:sz w:val="20"/>
          <w:szCs w:val="20"/>
        </w:rPr>
      </w:pPr>
      <w:r w:rsidRPr="7645FB72" w:rsidR="7645FB72">
        <w:rPr>
          <w:rFonts w:ascii="Arial" w:hAnsi="Arial" w:cs="Arial"/>
          <w:color w:val="000000" w:themeColor="text1" w:themeTint="FF" w:themeShade="FF"/>
          <w:sz w:val="20"/>
          <w:szCs w:val="20"/>
        </w:rPr>
        <w:t>Based on the topology, how many subnets are needed?</w:t>
      </w:r>
      <w:r w:rsidRPr="7645FB72" w:rsidR="7645FB72">
        <w:rPr>
          <w:rFonts w:ascii="Arial" w:hAnsi="Arial" w:cs="Arial"/>
          <w:color w:val="000000" w:themeColor="text1" w:themeTint="FF" w:themeShade="FF"/>
          <w:sz w:val="20"/>
          <w:szCs w:val="20"/>
        </w:rPr>
        <w:t xml:space="preserve"> </w:t>
      </w:r>
      <w:r w:rsidRPr="7645FB72" w:rsidR="7645FB72">
        <w:rPr>
          <w:rFonts w:ascii="Arial" w:hAnsi="Arial" w:cs="Arial"/>
          <w:color w:val="000000" w:themeColor="text1" w:themeTint="FF" w:themeShade="FF"/>
          <w:sz w:val="20"/>
          <w:szCs w:val="20"/>
        </w:rPr>
        <w:t>(Lab 9.1.4.6)</w:t>
      </w:r>
    </w:p>
    <w:p xmlns:wp14="http://schemas.microsoft.com/office/word/2010/wordml" w:rsidRPr="007E496A" w:rsidR="00A15F4D" w:rsidP="7645FB72" w:rsidRDefault="00A15F4D" w14:paraId="0E27B00A" wp14:noSpellErr="1" wp14:textId="6AA762B1">
      <w:pPr>
        <w:pStyle w:val="ListParagraph"/>
        <w:numPr>
          <w:ilvl w:val="1"/>
          <w:numId w:val="11"/>
        </w:numPr>
        <w:spacing w:after="0" w:line="240" w:lineRule="auto"/>
        <w:ind/>
        <w:rPr>
          <w:color w:val="000000" w:themeColor="text1" w:themeTint="FF" w:themeShade="FF"/>
          <w:sz w:val="20"/>
          <w:szCs w:val="20"/>
        </w:rPr>
      </w:pPr>
      <w:r w:rsidRPr="7645FB72" w:rsidR="7645FB72">
        <w:rPr>
          <w:rFonts w:ascii="Arial" w:hAnsi="Arial" w:cs="Arial"/>
          <w:b w:val="1"/>
          <w:bCs w:val="1"/>
          <w:i w:val="1"/>
          <w:iCs w:val="1"/>
          <w:color w:val="000000" w:themeColor="text1" w:themeTint="FF" w:themeShade="FF"/>
          <w:sz w:val="20"/>
          <w:szCs w:val="20"/>
        </w:rPr>
        <w:t xml:space="preserve">In the Subnetting part 1 packet tracer lab, a total of </w:t>
      </w:r>
      <w:r w:rsidRPr="7645FB72" w:rsidR="7645FB72">
        <w:rPr>
          <w:rFonts w:ascii="Arial" w:hAnsi="Arial" w:cs="Arial"/>
          <w:b w:val="1"/>
          <w:bCs w:val="1"/>
          <w:i w:val="1"/>
          <w:iCs w:val="1"/>
          <w:color w:val="000000" w:themeColor="text1" w:themeTint="FF" w:themeShade="FF"/>
          <w:sz w:val="28"/>
          <w:szCs w:val="28"/>
          <w:u w:val="single"/>
        </w:rPr>
        <w:t>5</w:t>
      </w:r>
      <w:r w:rsidRPr="7645FB72" w:rsidR="7645FB72">
        <w:rPr>
          <w:rFonts w:ascii="Arial" w:hAnsi="Arial" w:cs="Arial"/>
          <w:b w:val="1"/>
          <w:bCs w:val="1"/>
          <w:i w:val="1"/>
          <w:iCs w:val="1"/>
          <w:color w:val="000000" w:themeColor="text1" w:themeTint="FF" w:themeShade="FF"/>
          <w:sz w:val="28"/>
          <w:szCs w:val="28"/>
        </w:rPr>
        <w:t xml:space="preserve"> </w:t>
      </w:r>
      <w:r w:rsidRPr="7645FB72" w:rsidR="7645FB72">
        <w:rPr>
          <w:rFonts w:ascii="Arial" w:hAnsi="Arial" w:cs="Arial"/>
          <w:b w:val="1"/>
          <w:bCs w:val="1"/>
          <w:i w:val="1"/>
          <w:iCs w:val="1"/>
          <w:color w:val="000000" w:themeColor="text1" w:themeTint="FF" w:themeShade="FF"/>
          <w:sz w:val="20"/>
          <w:szCs w:val="20"/>
        </w:rPr>
        <w:t>subnetworks are needed in this configuration.</w:t>
      </w:r>
    </w:p>
    <w:p xmlns:wp14="http://schemas.microsoft.com/office/word/2010/wordml" w:rsidRPr="007E496A" w:rsidR="00A15F4D" w:rsidP="00A15F4D" w:rsidRDefault="00A15F4D" w14:paraId="60061E4C" wp14:textId="77777777">
      <w:pPr>
        <w:spacing w:after="0" w:line="240" w:lineRule="auto"/>
        <w:ind w:firstLine="450"/>
        <w:rPr>
          <w:rFonts w:ascii="Arial" w:hAnsi="Arial" w:cs="Arial"/>
          <w:color w:val="000000" w:themeColor="text1"/>
          <w:sz w:val="20"/>
          <w:szCs w:val="20"/>
        </w:rPr>
      </w:pPr>
    </w:p>
    <w:p xmlns:wp14="http://schemas.microsoft.com/office/word/2010/wordml" w:rsidRPr="007E496A" w:rsidR="009752D1" w:rsidP="7645FB72" w:rsidRDefault="00AC5256" w14:paraId="20A1A465" wp14:textId="77777777">
      <w:pPr>
        <w:pStyle w:val="SubStepAlpha"/>
        <w:numPr>
          <w:ilvl w:val="0"/>
          <w:numId w:val="2"/>
        </w:numPr>
        <w:spacing w:before="0" w:after="0"/>
        <w:rPr>
          <w:rFonts w:cs="Arial"/>
          <w:color w:val="000000" w:themeColor="text1"/>
          <w:shd w:val="clear" w:color="auto" w:fill="BFBFBF"/>
        </w:rPr>
      </w:pPr>
      <w:r w:rsidRPr="7645FB72" w:rsidR="7645FB72">
        <w:rPr>
          <w:rFonts w:cs="Arial"/>
          <w:color w:val="000000" w:themeColor="text1" w:themeTint="FF" w:themeShade="FF"/>
        </w:rPr>
        <w:t>How many bits must be borrowed to support the number of subnets in the topology table?</w:t>
      </w:r>
      <w:r w:rsidRPr="7645FB72" w:rsidR="7645FB72">
        <w:rPr>
          <w:rFonts w:cs="Arial"/>
          <w:color w:val="000000" w:themeColor="text1" w:themeTint="FF" w:themeShade="FF"/>
        </w:rPr>
        <w:t xml:space="preserve"> (Lab 9.1.4.6)</w:t>
      </w:r>
    </w:p>
    <w:p xmlns:wp14="http://schemas.microsoft.com/office/word/2010/wordml" w:rsidRPr="007E496A" w:rsidR="00A15F4D" w:rsidP="7645FB72" w:rsidRDefault="00A15F4D" w14:paraId="44EAFD9C" wp14:noSpellErr="1" wp14:textId="093AEB47">
      <w:pPr>
        <w:pStyle w:val="SubStepAlpha"/>
        <w:numPr>
          <w:ilvl w:val="1"/>
          <w:numId w:val="12"/>
        </w:numPr>
        <w:spacing w:before="0" w:after="0"/>
        <w:ind/>
        <w:rPr>
          <w:color w:val="000000" w:themeColor="text1" w:themeTint="FF" w:themeShade="FF"/>
          <w:sz w:val="20"/>
          <w:szCs w:val="20"/>
        </w:rPr>
      </w:pPr>
      <w:r w:rsidRPr="7645FB72" w:rsidR="7645FB72">
        <w:rPr>
          <w:rFonts w:cs="Arial"/>
          <w:b w:val="1"/>
          <w:bCs w:val="1"/>
          <w:i w:val="1"/>
          <w:iCs w:val="1"/>
          <w:color w:val="000000" w:themeColor="text1" w:themeTint="FF" w:themeShade="FF"/>
        </w:rPr>
        <w:t xml:space="preserve">A total of </w:t>
      </w:r>
      <w:r w:rsidRPr="7645FB72" w:rsidR="7645FB72">
        <w:rPr>
          <w:rFonts w:cs="Arial"/>
          <w:b w:val="1"/>
          <w:bCs w:val="1"/>
          <w:i w:val="1"/>
          <w:iCs w:val="1"/>
          <w:color w:val="000000" w:themeColor="text1" w:themeTint="FF" w:themeShade="FF"/>
          <w:sz w:val="28"/>
          <w:szCs w:val="28"/>
          <w:u w:val="single"/>
        </w:rPr>
        <w:t>3</w:t>
      </w:r>
      <w:r w:rsidRPr="7645FB72" w:rsidR="7645FB72">
        <w:rPr>
          <w:rFonts w:cs="Arial"/>
          <w:b w:val="1"/>
          <w:bCs w:val="1"/>
          <w:i w:val="1"/>
          <w:iCs w:val="1"/>
          <w:color w:val="000000" w:themeColor="text1" w:themeTint="FF" w:themeShade="FF"/>
          <w:sz w:val="28"/>
          <w:szCs w:val="28"/>
        </w:rPr>
        <w:t xml:space="preserve"> </w:t>
      </w:r>
      <w:r w:rsidRPr="7645FB72" w:rsidR="7645FB72">
        <w:rPr>
          <w:rFonts w:cs="Arial"/>
          <w:b w:val="1"/>
          <w:bCs w:val="1"/>
          <w:i w:val="1"/>
          <w:iCs w:val="1"/>
          <w:color w:val="000000" w:themeColor="text1" w:themeTint="FF" w:themeShade="FF"/>
        </w:rPr>
        <w:t xml:space="preserve">bits must be borrowed to support the networking scheme in the lab Scenario. Borrowing </w:t>
      </w:r>
      <w:r w:rsidRPr="7645FB72" w:rsidR="7645FB72">
        <w:rPr>
          <w:rFonts w:cs="Arial"/>
          <w:b w:val="1"/>
          <w:bCs w:val="1"/>
          <w:i w:val="1"/>
          <w:iCs w:val="1"/>
          <w:color w:val="000000" w:themeColor="text1" w:themeTint="FF" w:themeShade="FF"/>
          <w:sz w:val="28"/>
          <w:szCs w:val="28"/>
          <w:u w:val="single"/>
        </w:rPr>
        <w:t>3</w:t>
      </w:r>
      <w:r w:rsidRPr="7645FB72" w:rsidR="7645FB72">
        <w:rPr>
          <w:rFonts w:cs="Arial"/>
          <w:b w:val="1"/>
          <w:bCs w:val="1"/>
          <w:i w:val="1"/>
          <w:iCs w:val="1"/>
          <w:color w:val="000000" w:themeColor="text1" w:themeTint="FF" w:themeShade="FF"/>
        </w:rPr>
        <w:t xml:space="preserve"> bits for network leaves</w:t>
      </w:r>
      <w:r w:rsidRPr="7645FB72" w:rsidR="7645FB72">
        <w:rPr>
          <w:rFonts w:cs="Arial"/>
          <w:b w:val="1"/>
          <w:bCs w:val="1"/>
          <w:i w:val="1"/>
          <w:iCs w:val="1"/>
          <w:color w:val="000000" w:themeColor="text1" w:themeTint="FF" w:themeShade="FF"/>
          <w:sz w:val="28"/>
          <w:szCs w:val="28"/>
        </w:rPr>
        <w:t xml:space="preserve"> </w:t>
      </w:r>
      <w:r w:rsidRPr="7645FB72" w:rsidR="7645FB72">
        <w:rPr>
          <w:rFonts w:cs="Arial"/>
          <w:b w:val="1"/>
          <w:bCs w:val="1"/>
          <w:i w:val="1"/>
          <w:iCs w:val="1"/>
          <w:color w:val="000000" w:themeColor="text1" w:themeTint="FF" w:themeShade="FF"/>
          <w:sz w:val="28"/>
          <w:szCs w:val="28"/>
          <w:u w:val="single"/>
        </w:rPr>
        <w:t>5</w:t>
      </w:r>
      <w:r w:rsidRPr="7645FB72" w:rsidR="7645FB72">
        <w:rPr>
          <w:rFonts w:cs="Arial"/>
          <w:b w:val="1"/>
          <w:bCs w:val="1"/>
          <w:i w:val="1"/>
          <w:iCs w:val="1"/>
          <w:color w:val="000000" w:themeColor="text1" w:themeTint="FF" w:themeShade="FF"/>
          <w:sz w:val="28"/>
          <w:szCs w:val="28"/>
        </w:rPr>
        <w:t xml:space="preserve"> </w:t>
      </w:r>
      <w:r w:rsidRPr="7645FB72" w:rsidR="7645FB72">
        <w:rPr>
          <w:rFonts w:cs="Arial"/>
          <w:b w:val="1"/>
          <w:bCs w:val="1"/>
          <w:i w:val="1"/>
          <w:iCs w:val="1"/>
          <w:color w:val="000000" w:themeColor="text1" w:themeTint="FF" w:themeShade="FF"/>
        </w:rPr>
        <w:t xml:space="preserve">bits for host addressing.  </w:t>
      </w:r>
      <w:r w:rsidRPr="7645FB72" w:rsidR="7645FB72">
        <w:rPr>
          <w:rFonts w:cs="Arial"/>
          <w:b w:val="1"/>
          <w:bCs w:val="1"/>
          <w:i w:val="1"/>
          <w:iCs w:val="1"/>
          <w:color w:val="000000" w:themeColor="text1" w:themeTint="FF" w:themeShade="FF"/>
          <w:sz w:val="28"/>
          <w:szCs w:val="28"/>
          <w:u w:val="none"/>
        </w:rPr>
        <w:t>2^5</w:t>
      </w:r>
      <w:r w:rsidRPr="7645FB72" w:rsidR="7645FB72">
        <w:rPr>
          <w:rFonts w:cs="Arial"/>
          <w:b w:val="1"/>
          <w:bCs w:val="1"/>
          <w:i w:val="1"/>
          <w:iCs w:val="1"/>
          <w:color w:val="000000" w:themeColor="text1" w:themeTint="FF" w:themeShade="FF"/>
          <w:sz w:val="28"/>
          <w:szCs w:val="28"/>
        </w:rPr>
        <w:t xml:space="preserve"> </w:t>
      </w:r>
      <w:r w:rsidRPr="7645FB72" w:rsidR="7645FB72">
        <w:rPr>
          <w:rFonts w:cs="Arial"/>
          <w:b w:val="1"/>
          <w:bCs w:val="1"/>
          <w:i w:val="1"/>
          <w:iCs w:val="1"/>
          <w:color w:val="000000" w:themeColor="text1" w:themeTint="FF" w:themeShade="FF"/>
        </w:rPr>
        <w:t xml:space="preserve">supports </w:t>
      </w:r>
      <w:r w:rsidRPr="7645FB72" w:rsidR="7645FB72">
        <w:rPr>
          <w:rFonts w:cs="Arial"/>
          <w:b w:val="1"/>
          <w:bCs w:val="1"/>
          <w:i w:val="1"/>
          <w:iCs w:val="1"/>
          <w:color w:val="000000" w:themeColor="text1" w:themeTint="FF" w:themeShade="FF"/>
          <w:sz w:val="28"/>
          <w:szCs w:val="28"/>
        </w:rPr>
        <w:t>3</w:t>
      </w:r>
      <w:r w:rsidRPr="7645FB72" w:rsidR="7645FB72">
        <w:rPr>
          <w:rFonts w:cs="Arial"/>
          <w:b w:val="1"/>
          <w:bCs w:val="1"/>
          <w:i w:val="1"/>
          <w:iCs w:val="1"/>
          <w:color w:val="000000" w:themeColor="text1" w:themeTint="FF" w:themeShade="FF"/>
          <w:sz w:val="28"/>
          <w:szCs w:val="28"/>
        </w:rPr>
        <w:t>2</w:t>
      </w:r>
      <w:r w:rsidRPr="7645FB72" w:rsidR="7645FB72">
        <w:rPr>
          <w:rFonts w:cs="Arial"/>
          <w:b w:val="1"/>
          <w:bCs w:val="1"/>
          <w:i w:val="1"/>
          <w:iCs w:val="1"/>
          <w:color w:val="000000" w:themeColor="text1" w:themeTint="FF" w:themeShade="FF"/>
        </w:rPr>
        <w:t xml:space="preserve"> hosts per network.</w:t>
      </w:r>
    </w:p>
    <w:p xmlns:wp14="http://schemas.microsoft.com/office/word/2010/wordml" w:rsidRPr="007E496A" w:rsidR="00A15F4D" w:rsidP="00A15F4D" w:rsidRDefault="00A15F4D" w14:paraId="4B94D5A5" wp14:textId="77777777">
      <w:pPr>
        <w:pStyle w:val="SubStepAlpha"/>
        <w:numPr>
          <w:ilvl w:val="0"/>
          <w:numId w:val="0"/>
        </w:numPr>
        <w:spacing w:before="0" w:after="0"/>
        <w:ind w:left="810" w:hanging="360"/>
        <w:rPr>
          <w:rFonts w:cs="Arial"/>
          <w:color w:val="000000" w:themeColor="text1"/>
          <w:szCs w:val="20"/>
          <w:shd w:val="clear" w:color="auto" w:fill="BFBFBF"/>
        </w:rPr>
      </w:pPr>
    </w:p>
    <w:p xmlns:wp14="http://schemas.microsoft.com/office/word/2010/wordml" w:rsidRPr="007E496A" w:rsidR="00556D1A" w:rsidP="7645FB72" w:rsidRDefault="00AC5256" w14:paraId="06BFBB9E" wp14:textId="77777777">
      <w:pPr>
        <w:pStyle w:val="SubStepAlpha"/>
        <w:numPr>
          <w:ilvl w:val="0"/>
          <w:numId w:val="2"/>
        </w:numPr>
        <w:spacing w:before="0" w:after="0"/>
        <w:rPr>
          <w:rFonts w:cs="Arial"/>
          <w:color w:val="000000" w:themeColor="text1"/>
          <w:shd w:val="clear" w:color="auto" w:fill="BFBFBF"/>
        </w:rPr>
      </w:pPr>
      <w:r w:rsidRPr="7645FB72" w:rsidR="7645FB72">
        <w:rPr>
          <w:rFonts w:cs="Arial"/>
          <w:color w:val="000000" w:themeColor="text1" w:themeTint="FF" w:themeShade="FF"/>
        </w:rPr>
        <w:t>How many subnets does this create?</w:t>
      </w:r>
      <w:r w:rsidRPr="7645FB72" w:rsidR="7645FB72">
        <w:rPr>
          <w:rFonts w:cs="Arial"/>
          <w:color w:val="000000" w:themeColor="text1" w:themeTint="FF" w:themeShade="FF"/>
        </w:rPr>
        <w:t xml:space="preserve"> (Lab 9.1.4.6)</w:t>
      </w:r>
    </w:p>
    <w:p xmlns:wp14="http://schemas.microsoft.com/office/word/2010/wordml" w:rsidRPr="007E496A" w:rsidR="00A15F4D" w:rsidP="7645FB72" w:rsidRDefault="00A15F4D" w14:paraId="3DEEC669" wp14:noSpellErr="1" wp14:textId="4464A5DA">
      <w:pPr>
        <w:pStyle w:val="SubStepAlpha"/>
        <w:numPr>
          <w:ilvl w:val="1"/>
          <w:numId w:val="13"/>
        </w:numPr>
        <w:spacing w:before="0" w:after="0"/>
        <w:ind/>
        <w:rPr>
          <w:color w:val="000000" w:themeColor="text1" w:themeTint="FF" w:themeShade="FF"/>
          <w:sz w:val="20"/>
          <w:szCs w:val="20"/>
        </w:rPr>
      </w:pPr>
      <w:r w:rsidRPr="7645FB72" w:rsidR="7645FB72">
        <w:rPr>
          <w:rFonts w:cs="Arial"/>
          <w:b w:val="1"/>
          <w:bCs w:val="1"/>
          <w:i w:val="1"/>
          <w:iCs w:val="1"/>
          <w:color w:val="000000" w:themeColor="text1" w:themeTint="FF" w:themeShade="FF"/>
        </w:rPr>
        <w:t>We can have a total of 8 subnetworks within the /</w:t>
      </w:r>
      <w:r w:rsidRPr="7645FB72" w:rsidR="7645FB72">
        <w:rPr>
          <w:rFonts w:cs="Arial"/>
          <w:b w:val="1"/>
          <w:bCs w:val="1"/>
          <w:i w:val="1"/>
          <w:iCs w:val="1"/>
          <w:color w:val="000000" w:themeColor="text1" w:themeTint="FF" w:themeShade="FF"/>
        </w:rPr>
        <w:t xml:space="preserve">24 </w:t>
      </w:r>
      <w:r w:rsidRPr="7645FB72" w:rsidR="7645FB72">
        <w:rPr>
          <w:rFonts w:cs="Arial"/>
          <w:b w:val="1"/>
          <w:bCs w:val="1"/>
          <w:i w:val="1"/>
          <w:iCs w:val="1"/>
          <w:color w:val="000000" w:themeColor="text1" w:themeTint="FF" w:themeShade="FF"/>
        </w:rPr>
        <w:t>Super</w:t>
      </w:r>
      <w:r w:rsidRPr="7645FB72" w:rsidR="7645FB72">
        <w:rPr>
          <w:rFonts w:cs="Arial"/>
          <w:b w:val="1"/>
          <w:bCs w:val="1"/>
          <w:i w:val="1"/>
          <w:iCs w:val="1"/>
          <w:color w:val="000000" w:themeColor="text1" w:themeTint="FF" w:themeShade="FF"/>
        </w:rPr>
        <w:t>-network.</w:t>
      </w:r>
    </w:p>
    <w:p xmlns:wp14="http://schemas.microsoft.com/office/word/2010/wordml" w:rsidRPr="007E496A" w:rsidR="00A15F4D" w:rsidP="7645FB72" w:rsidRDefault="00A15F4D" w14:paraId="3656B9AB" wp14:textId="77777777" wp14:noSpellErr="1">
      <w:pPr>
        <w:pStyle w:val="SubStepAlpha"/>
        <w:numPr>
          <w:numId w:val="0"/>
        </w:numPr>
        <w:spacing w:before="0" w:after="0"/>
        <w:ind w:left="810" w:hanging="0"/>
        <w:rPr>
          <w:rStyle w:val="AnswerGray"/>
          <w:rFonts w:cs="Arial"/>
          <w:color w:val="000000" w:themeColor="text1" w:themeTint="FF" w:themeShade="FF"/>
        </w:rPr>
      </w:pPr>
    </w:p>
    <w:p xmlns:wp14="http://schemas.microsoft.com/office/word/2010/wordml" w:rsidRPr="007E496A" w:rsidR="00556D1A" w:rsidP="7645FB72" w:rsidRDefault="00AC5256" w14:paraId="41761C87" wp14:textId="77777777">
      <w:pPr>
        <w:pStyle w:val="Bulletlevel1"/>
        <w:numPr>
          <w:ilvl w:val="0"/>
          <w:numId w:val="2"/>
        </w:numPr>
        <w:spacing w:before="0" w:after="0" w:line="240" w:lineRule="auto"/>
        <w:rPr>
          <w:rFonts w:cs="Arial"/>
          <w:color w:val="000000" w:themeColor="text1"/>
        </w:rPr>
      </w:pPr>
      <w:r w:rsidRPr="7645FB72" w:rsidR="7645FB72">
        <w:rPr>
          <w:rFonts w:cs="Arial"/>
          <w:color w:val="000000" w:themeColor="text1" w:themeTint="FF" w:themeShade="FF"/>
        </w:rPr>
        <w:t>How many usable hosts does this create per subnet?</w:t>
      </w:r>
      <w:r w:rsidRPr="7645FB72" w:rsidR="7645FB72">
        <w:rPr>
          <w:rFonts w:cs="Arial"/>
          <w:color w:val="000000" w:themeColor="text1" w:themeTint="FF" w:themeShade="FF"/>
        </w:rPr>
        <w:t xml:space="preserve"> (Lab 9.1.4.6)</w:t>
      </w:r>
    </w:p>
    <w:p xmlns:wp14="http://schemas.microsoft.com/office/word/2010/wordml" w:rsidRPr="007E496A" w:rsidR="00A15F4D" w:rsidP="7645FB72" w:rsidRDefault="00A15F4D" w14:paraId="45FB0818" wp14:noSpellErr="1" wp14:textId="45C9ED24">
      <w:pPr>
        <w:pStyle w:val="Bulletlevel1"/>
        <w:numPr>
          <w:ilvl w:val="1"/>
          <w:numId w:val="16"/>
        </w:numPr>
        <w:spacing w:before="0" w:after="0" w:line="240" w:lineRule="auto"/>
        <w:ind/>
        <w:rPr>
          <w:color w:val="000000" w:themeColor="text1" w:themeTint="FF" w:themeShade="FF"/>
          <w:sz w:val="20"/>
          <w:szCs w:val="20"/>
        </w:rPr>
      </w:pPr>
      <w:r w:rsidRPr="7645FB72" w:rsidR="7645FB72">
        <w:rPr>
          <w:rFonts w:cs="Arial"/>
          <w:b w:val="1"/>
          <w:bCs w:val="1"/>
          <w:i w:val="1"/>
          <w:iCs w:val="1"/>
          <w:color w:val="000000" w:themeColor="text1" w:themeTint="FF" w:themeShade="FF"/>
        </w:rPr>
        <w:t xml:space="preserve">We have </w:t>
      </w:r>
      <w:r w:rsidRPr="7645FB72" w:rsidR="7645FB72">
        <w:rPr>
          <w:rFonts w:cs="Arial"/>
          <w:b w:val="1"/>
          <w:bCs w:val="1"/>
          <w:i w:val="1"/>
          <w:iCs w:val="1"/>
          <w:color w:val="000000" w:themeColor="text1" w:themeTint="FF" w:themeShade="FF"/>
          <w:sz w:val="28"/>
          <w:szCs w:val="28"/>
          <w:u w:val="single"/>
        </w:rPr>
        <w:t>30</w:t>
      </w:r>
      <w:r w:rsidRPr="7645FB72" w:rsidR="7645FB72">
        <w:rPr>
          <w:rFonts w:cs="Arial"/>
          <w:b w:val="1"/>
          <w:bCs w:val="1"/>
          <w:i w:val="1"/>
          <w:iCs w:val="1"/>
          <w:color w:val="000000" w:themeColor="text1" w:themeTint="FF" w:themeShade="FF"/>
        </w:rPr>
        <w:t xml:space="preserve"> usable host address that can be created per subnet.</w:t>
      </w:r>
    </w:p>
    <w:p xmlns:wp14="http://schemas.microsoft.com/office/word/2010/wordml" w:rsidRPr="007E496A" w:rsidR="00A15F4D" w:rsidP="00A15F4D" w:rsidRDefault="00A15F4D" w14:paraId="049F31CB" wp14:textId="77777777">
      <w:pPr>
        <w:pStyle w:val="Bulletlevel1"/>
        <w:numPr>
          <w:ilvl w:val="0"/>
          <w:numId w:val="0"/>
        </w:numPr>
        <w:spacing w:before="0" w:after="0" w:line="240" w:lineRule="auto"/>
        <w:ind w:left="1080" w:hanging="630"/>
        <w:rPr>
          <w:rFonts w:cs="Arial"/>
          <w:color w:val="000000" w:themeColor="text1"/>
          <w:szCs w:val="20"/>
        </w:rPr>
      </w:pPr>
    </w:p>
    <w:p xmlns:wp14="http://schemas.microsoft.com/office/word/2010/wordml" w:rsidRPr="007E496A" w:rsidR="00A15F4D" w:rsidP="7645FB72" w:rsidRDefault="00A15F4D" w14:paraId="53128261" wp14:noSpellErr="1" wp14:textId="14F8183A">
      <w:pPr>
        <w:pStyle w:val="ListParagraph"/>
        <w:numPr>
          <w:ilvl w:val="0"/>
          <w:numId w:val="2"/>
        </w:numPr>
        <w:spacing w:after="0" w:line="240" w:lineRule="auto"/>
        <w:ind/>
        <w:rPr>
          <w:rFonts w:ascii="Arial" w:hAnsi="Arial" w:eastAsia="Calibri" w:cs="Arial"/>
          <w:color w:val="000000" w:themeColor="text1" w:themeTint="FF" w:themeShade="FF"/>
          <w:sz w:val="20"/>
          <w:szCs w:val="20"/>
        </w:rPr>
      </w:pPr>
      <w:r w:rsidRPr="7645FB72" w:rsidR="7645FB72">
        <w:rPr>
          <w:rFonts w:ascii="Arial" w:hAnsi="Arial" w:cs="Arial"/>
          <w:color w:val="000000" w:themeColor="text1" w:themeTint="FF" w:themeShade="FF"/>
          <w:sz w:val="20"/>
          <w:szCs w:val="20"/>
        </w:rPr>
        <w:t>Based on the topology, how many subnets are needed? (Lab 9.1.4.7)</w:t>
      </w:r>
    </w:p>
    <w:p xmlns:wp14="http://schemas.microsoft.com/office/word/2010/wordml" w:rsidRPr="007E496A" w:rsidR="00A15F4D" w:rsidP="7645FB72" w:rsidRDefault="00A15F4D" w14:paraId="62486C05" wp14:noSpellErr="1" wp14:textId="2B7F8DC2">
      <w:pPr>
        <w:pStyle w:val="ListParagraph"/>
        <w:numPr>
          <w:ilvl w:val="1"/>
          <w:numId w:val="18"/>
        </w:numPr>
        <w:spacing w:after="0" w:line="240" w:lineRule="auto"/>
        <w:ind/>
        <w:rPr>
          <w:color w:val="000000" w:themeColor="text1" w:themeTint="FF" w:themeShade="FF"/>
          <w:sz w:val="20"/>
          <w:szCs w:val="20"/>
        </w:rPr>
      </w:pPr>
      <w:r w:rsidRPr="7645FB72" w:rsidR="7645FB72">
        <w:rPr>
          <w:rFonts w:ascii="Arial" w:hAnsi="Arial" w:eastAsia="Calibri" w:cs="Arial"/>
          <w:b w:val="1"/>
          <w:bCs w:val="1"/>
          <w:i w:val="1"/>
          <w:iCs w:val="1"/>
          <w:color w:val="000000" w:themeColor="text1" w:themeTint="FF" w:themeShade="FF"/>
          <w:sz w:val="28"/>
          <w:szCs w:val="28"/>
          <w:u w:val="single"/>
        </w:rPr>
        <w:t>7</w:t>
      </w:r>
      <w:r w:rsidRPr="7645FB72" w:rsidR="7645FB72">
        <w:rPr>
          <w:rFonts w:ascii="Arial" w:hAnsi="Arial" w:eastAsia="Calibri" w:cs="Arial"/>
          <w:b w:val="1"/>
          <w:bCs w:val="1"/>
          <w:i w:val="1"/>
          <w:iCs w:val="1"/>
          <w:color w:val="000000" w:themeColor="text1" w:themeTint="FF" w:themeShade="FF"/>
          <w:sz w:val="28"/>
          <w:szCs w:val="28"/>
          <w:u w:val="none"/>
        </w:rPr>
        <w:t xml:space="preserve"> </w:t>
      </w:r>
      <w:r w:rsidRPr="7645FB72" w:rsidR="7645FB72">
        <w:rPr>
          <w:rFonts w:ascii="Arial" w:hAnsi="Arial" w:eastAsia="Calibri" w:cs="Arial"/>
          <w:b w:val="1"/>
          <w:bCs w:val="1"/>
          <w:i w:val="1"/>
          <w:iCs w:val="1"/>
          <w:color w:val="000000" w:themeColor="text1" w:themeTint="FF" w:themeShade="FF"/>
          <w:sz w:val="20"/>
          <w:szCs w:val="20"/>
          <w:u w:val="none"/>
        </w:rPr>
        <w:t xml:space="preserve">subnetworks are needed for this topology. </w:t>
      </w:r>
    </w:p>
    <w:p w:rsidR="7645FB72" w:rsidP="7645FB72" w:rsidRDefault="7645FB72" w14:noSpellErr="1" w14:paraId="0529F275" w14:textId="5DF6C2A6">
      <w:pPr>
        <w:pStyle w:val="Normal"/>
        <w:spacing w:after="0" w:line="240" w:lineRule="auto"/>
        <w:rPr>
          <w:rFonts w:ascii="Arial" w:hAnsi="Arial" w:eastAsia="Calibri" w:cs="Arial"/>
          <w:color w:val="000000" w:themeColor="text1" w:themeTint="FF" w:themeShade="FF"/>
          <w:sz w:val="20"/>
          <w:szCs w:val="20"/>
        </w:rPr>
      </w:pPr>
    </w:p>
    <w:p xmlns:wp14="http://schemas.microsoft.com/office/word/2010/wordml" w:rsidRPr="007E496A" w:rsidR="00D75577" w:rsidP="00A15F4D" w:rsidRDefault="00AC5256" w14:paraId="04F2528E" wp14:textId="77777777">
      <w:pPr>
        <w:pStyle w:val="ListParagraph"/>
        <w:numPr>
          <w:ilvl w:val="0"/>
          <w:numId w:val="2"/>
        </w:numPr>
        <w:spacing w:after="0" w:line="240" w:lineRule="auto"/>
        <w:rPr>
          <w:rFonts w:ascii="Arial" w:hAnsi="Arial" w:cs="Arial"/>
          <w:color w:val="000000" w:themeColor="text1"/>
          <w:sz w:val="20"/>
          <w:szCs w:val="20"/>
        </w:rPr>
      </w:pPr>
      <w:r w:rsidRPr="7645FB72" w:rsidR="7645FB72">
        <w:rPr>
          <w:rFonts w:ascii="Arial" w:hAnsi="Arial" w:cs="Arial"/>
          <w:color w:val="000000" w:themeColor="text1" w:themeTint="FF" w:themeShade="FF"/>
          <w:sz w:val="20"/>
          <w:szCs w:val="20"/>
        </w:rPr>
        <w:t>How many bits must be borrowed to support the number of subnets in the topology table?</w:t>
      </w:r>
      <w:r w:rsidRPr="7645FB72" w:rsidR="7645FB72">
        <w:rPr>
          <w:rFonts w:ascii="Arial" w:hAnsi="Arial" w:cs="Arial"/>
          <w:color w:val="000000" w:themeColor="text1" w:themeTint="FF" w:themeShade="FF"/>
          <w:sz w:val="20"/>
          <w:szCs w:val="20"/>
        </w:rPr>
        <w:t xml:space="preserve"> (Lab 9.1.4.7)</w:t>
      </w:r>
    </w:p>
    <w:p xmlns:wp14="http://schemas.microsoft.com/office/word/2010/wordml" w:rsidRPr="007E496A" w:rsidR="00A15F4D" w:rsidP="7645FB72" w:rsidRDefault="00A15F4D" w14:paraId="4101652C" wp14:noSpellErr="1" wp14:textId="122F14D7">
      <w:pPr>
        <w:pStyle w:val="ListParagraph"/>
        <w:numPr>
          <w:ilvl w:val="1"/>
          <w:numId w:val="19"/>
        </w:numPr>
        <w:spacing w:after="0" w:line="240" w:lineRule="auto"/>
        <w:ind/>
        <w:rPr>
          <w:color w:val="000000" w:themeColor="text1" w:themeTint="FF" w:themeShade="FF"/>
          <w:sz w:val="20"/>
          <w:szCs w:val="20"/>
        </w:rPr>
      </w:pPr>
      <w:r w:rsidRPr="7645FB72" w:rsidR="7645FB72">
        <w:rPr>
          <w:rFonts w:ascii="Arial" w:hAnsi="Arial" w:cs="Arial"/>
          <w:b w:val="1"/>
          <w:bCs w:val="1"/>
          <w:i w:val="1"/>
          <w:iCs w:val="1"/>
          <w:color w:val="000000" w:themeColor="text1" w:themeTint="FF" w:themeShade="FF"/>
          <w:sz w:val="20"/>
          <w:szCs w:val="20"/>
        </w:rPr>
        <w:t>Each network needs at</w:t>
      </w:r>
      <w:r w:rsidRPr="7645FB72" w:rsidR="7645FB72">
        <w:rPr>
          <w:rFonts w:ascii="Arial" w:hAnsi="Arial" w:cs="Arial"/>
          <w:b w:val="1"/>
          <w:bCs w:val="1"/>
          <w:i w:val="1"/>
          <w:iCs w:val="1"/>
          <w:color w:val="000000" w:themeColor="text1" w:themeTint="FF" w:themeShade="FF"/>
          <w:sz w:val="20"/>
          <w:szCs w:val="20"/>
        </w:rPr>
        <w:t>-</w:t>
      </w:r>
      <w:r w:rsidRPr="7645FB72" w:rsidR="7645FB72">
        <w:rPr>
          <w:rFonts w:ascii="Arial" w:hAnsi="Arial" w:cs="Arial"/>
          <w:b w:val="1"/>
          <w:bCs w:val="1"/>
          <w:i w:val="1"/>
          <w:iCs w:val="1"/>
          <w:color w:val="000000" w:themeColor="text1" w:themeTint="FF" w:themeShade="FF"/>
          <w:sz w:val="20"/>
          <w:szCs w:val="20"/>
        </w:rPr>
        <w:t xml:space="preserve">least </w:t>
      </w:r>
      <w:r w:rsidRPr="7645FB72" w:rsidR="7645FB72">
        <w:rPr>
          <w:rFonts w:ascii="Arial" w:hAnsi="Arial" w:cs="Arial"/>
          <w:b w:val="1"/>
          <w:bCs w:val="1"/>
          <w:i w:val="1"/>
          <w:iCs w:val="1"/>
          <w:color w:val="000000" w:themeColor="text1" w:themeTint="FF" w:themeShade="FF"/>
          <w:sz w:val="28"/>
          <w:szCs w:val="28"/>
          <w:u w:val="single"/>
        </w:rPr>
        <w:t>4</w:t>
      </w:r>
      <w:r w:rsidRPr="7645FB72" w:rsidR="7645FB72">
        <w:rPr>
          <w:rFonts w:ascii="Arial" w:hAnsi="Arial" w:cs="Arial"/>
          <w:b w:val="1"/>
          <w:bCs w:val="1"/>
          <w:i w:val="1"/>
          <w:iCs w:val="1"/>
          <w:color w:val="000000" w:themeColor="text1" w:themeTint="FF" w:themeShade="FF"/>
          <w:sz w:val="28"/>
          <w:szCs w:val="28"/>
        </w:rPr>
        <w:t xml:space="preserve"> </w:t>
      </w:r>
      <w:r w:rsidRPr="7645FB72" w:rsidR="7645FB72">
        <w:rPr>
          <w:rFonts w:ascii="Arial" w:hAnsi="Arial" w:cs="Arial"/>
          <w:b w:val="1"/>
          <w:bCs w:val="1"/>
          <w:i w:val="1"/>
          <w:iCs w:val="1"/>
          <w:color w:val="000000" w:themeColor="text1" w:themeTint="FF" w:themeShade="FF"/>
          <w:sz w:val="20"/>
          <w:szCs w:val="20"/>
        </w:rPr>
        <w:t>bits for host address, meaning that 2^4 gives us 16 available addresses with maximum of 14 host address.  The super-net needed for this entire network will require a total of 16 x 4 (subnetworks) + 4 x 3 addresses to accommodate for the router serial links</w:t>
      </w:r>
    </w:p>
    <w:p w:rsidR="7645FB72" w:rsidP="7645FB72" w:rsidRDefault="7645FB72" w14:noSpellErr="1" w14:paraId="26245E13" w14:textId="7C2A9E5E">
      <w:pPr>
        <w:pStyle w:val="Normal"/>
        <w:spacing w:after="0" w:line="240" w:lineRule="auto"/>
        <w:ind w:left="1440" w:firstLine="0"/>
        <w:rPr>
          <w:rFonts w:ascii="Arial" w:hAnsi="Arial" w:cs="Arial"/>
          <w:b w:val="1"/>
          <w:bCs w:val="1"/>
          <w:i w:val="1"/>
          <w:iCs w:val="1"/>
          <w:color w:val="000000" w:themeColor="text1" w:themeTint="FF" w:themeShade="FF"/>
          <w:sz w:val="20"/>
          <w:szCs w:val="20"/>
          <w:u w:val="none"/>
        </w:rPr>
      </w:pPr>
      <w:r w:rsidRPr="7645FB72" w:rsidR="7645FB72">
        <w:rPr>
          <w:rFonts w:ascii="Arial" w:hAnsi="Arial" w:cs="Arial"/>
          <w:b w:val="1"/>
          <w:bCs w:val="1"/>
          <w:i w:val="1"/>
          <w:iCs w:val="1"/>
          <w:color w:val="000000" w:themeColor="text1" w:themeTint="FF" w:themeShade="FF"/>
          <w:sz w:val="28"/>
          <w:szCs w:val="28"/>
          <w:u w:val="single"/>
        </w:rPr>
        <w:t>76</w:t>
      </w:r>
      <w:r w:rsidRPr="7645FB72" w:rsidR="7645FB72">
        <w:rPr>
          <w:rFonts w:ascii="Arial" w:hAnsi="Arial" w:cs="Arial"/>
          <w:b w:val="0"/>
          <w:bCs w:val="0"/>
          <w:i w:val="0"/>
          <w:iCs w:val="0"/>
          <w:color w:val="000000" w:themeColor="text1" w:themeTint="FF" w:themeShade="FF"/>
          <w:sz w:val="28"/>
          <w:szCs w:val="28"/>
          <w:u w:val="none"/>
        </w:rPr>
        <w:t xml:space="preserve"> </w:t>
      </w:r>
      <w:r w:rsidRPr="7645FB72" w:rsidR="7645FB72">
        <w:rPr>
          <w:rFonts w:ascii="Arial" w:hAnsi="Arial" w:cs="Arial"/>
          <w:b w:val="1"/>
          <w:bCs w:val="1"/>
          <w:i w:val="1"/>
          <w:iCs w:val="1"/>
          <w:color w:val="000000" w:themeColor="text1" w:themeTint="FF" w:themeShade="FF"/>
          <w:sz w:val="20"/>
          <w:szCs w:val="20"/>
          <w:u w:val="none"/>
        </w:rPr>
        <w:t xml:space="preserve">total hosts to accommodate for. </w:t>
      </w:r>
      <w:r w:rsidRPr="7645FB72" w:rsidR="7645FB72">
        <w:rPr>
          <w:rFonts w:ascii="Arial" w:hAnsi="Arial" w:cs="Arial"/>
          <w:b w:val="1"/>
          <w:bCs w:val="1"/>
          <w:i w:val="1"/>
          <w:iCs w:val="1"/>
          <w:color w:val="000000" w:themeColor="text1" w:themeTint="FF" w:themeShade="FF"/>
          <w:sz w:val="20"/>
          <w:szCs w:val="20"/>
          <w:u w:val="none"/>
        </w:rPr>
        <w:t>So,</w:t>
      </w:r>
      <w:r w:rsidRPr="7645FB72" w:rsidR="7645FB72">
        <w:rPr>
          <w:rFonts w:ascii="Arial" w:hAnsi="Arial" w:cs="Arial"/>
          <w:b w:val="1"/>
          <w:bCs w:val="1"/>
          <w:i w:val="1"/>
          <w:iCs w:val="1"/>
          <w:color w:val="000000" w:themeColor="text1" w:themeTint="FF" w:themeShade="FF"/>
          <w:sz w:val="20"/>
          <w:szCs w:val="20"/>
          <w:u w:val="none"/>
        </w:rPr>
        <w:t xml:space="preserve"> we need a </w:t>
      </w:r>
      <w:r w:rsidRPr="7645FB72" w:rsidR="7645FB72">
        <w:rPr>
          <w:rFonts w:ascii="Arial" w:hAnsi="Arial" w:cs="Arial"/>
          <w:b w:val="1"/>
          <w:bCs w:val="1"/>
          <w:i w:val="1"/>
          <w:iCs w:val="1"/>
          <w:color w:val="000000" w:themeColor="text1" w:themeTint="FF" w:themeShade="FF"/>
          <w:sz w:val="20"/>
          <w:szCs w:val="20"/>
          <w:u w:val="none"/>
        </w:rPr>
        <w:t>super-net</w:t>
      </w:r>
      <w:r w:rsidRPr="7645FB72" w:rsidR="7645FB72">
        <w:rPr>
          <w:rFonts w:ascii="Arial" w:hAnsi="Arial" w:cs="Arial"/>
          <w:b w:val="1"/>
          <w:bCs w:val="1"/>
          <w:i w:val="1"/>
          <w:iCs w:val="1"/>
          <w:color w:val="000000" w:themeColor="text1" w:themeTint="FF" w:themeShade="FF"/>
          <w:sz w:val="20"/>
          <w:szCs w:val="20"/>
          <w:u w:val="none"/>
        </w:rPr>
        <w:t xml:space="preserve"> of </w:t>
      </w:r>
      <w:r w:rsidRPr="7645FB72" w:rsidR="7645FB72">
        <w:rPr>
          <w:rFonts w:ascii="Arial" w:hAnsi="Arial" w:cs="Arial"/>
          <w:b w:val="1"/>
          <w:bCs w:val="1"/>
          <w:i w:val="1"/>
          <w:iCs w:val="1"/>
          <w:color w:val="000000" w:themeColor="text1" w:themeTint="FF" w:themeShade="FF"/>
          <w:sz w:val="20"/>
          <w:szCs w:val="20"/>
          <w:u w:val="none"/>
        </w:rPr>
        <w:t>at least</w:t>
      </w:r>
      <w:r w:rsidRPr="7645FB72" w:rsidR="7645FB72">
        <w:rPr>
          <w:rFonts w:ascii="Arial" w:hAnsi="Arial" w:cs="Arial"/>
          <w:b w:val="1"/>
          <w:bCs w:val="1"/>
          <w:i w:val="1"/>
          <w:iCs w:val="1"/>
          <w:color w:val="000000" w:themeColor="text1" w:themeTint="FF" w:themeShade="FF"/>
          <w:sz w:val="20"/>
          <w:szCs w:val="20"/>
          <w:u w:val="none"/>
        </w:rPr>
        <w:t xml:space="preserve"> 7 host bits or 128 </w:t>
      </w:r>
      <w:r w:rsidRPr="7645FB72" w:rsidR="7645FB72">
        <w:rPr>
          <w:rFonts w:ascii="Arial" w:hAnsi="Arial" w:cs="Arial"/>
          <w:b w:val="1"/>
          <w:bCs w:val="1"/>
          <w:i w:val="1"/>
          <w:iCs w:val="1"/>
          <w:color w:val="000000" w:themeColor="text1" w:themeTint="FF" w:themeShade="FF"/>
          <w:sz w:val="20"/>
          <w:szCs w:val="20"/>
          <w:u w:val="none"/>
        </w:rPr>
        <w:t>hosts to</w:t>
      </w:r>
      <w:r w:rsidRPr="7645FB72" w:rsidR="7645FB72">
        <w:rPr>
          <w:rFonts w:ascii="Arial" w:hAnsi="Arial" w:cs="Arial"/>
          <w:b w:val="1"/>
          <w:bCs w:val="1"/>
          <w:i w:val="1"/>
          <w:iCs w:val="1"/>
          <w:color w:val="000000" w:themeColor="text1" w:themeTint="FF" w:themeShade="FF"/>
          <w:sz w:val="20"/>
          <w:szCs w:val="20"/>
          <w:u w:val="none"/>
        </w:rPr>
        <w:t xml:space="preserve"> accommodate for </w:t>
      </w:r>
      <w:r w:rsidRPr="7645FB72" w:rsidR="7645FB72">
        <w:rPr>
          <w:rFonts w:ascii="Arial" w:hAnsi="Arial" w:cs="Arial"/>
          <w:b w:val="1"/>
          <w:bCs w:val="1"/>
          <w:i w:val="1"/>
          <w:iCs w:val="1"/>
          <w:color w:val="000000" w:themeColor="text1" w:themeTint="FF" w:themeShade="FF"/>
          <w:sz w:val="20"/>
          <w:szCs w:val="20"/>
          <w:u w:val="none"/>
        </w:rPr>
        <w:t>at-least</w:t>
      </w:r>
      <w:r w:rsidRPr="7645FB72" w:rsidR="7645FB72">
        <w:rPr>
          <w:rFonts w:ascii="Arial" w:hAnsi="Arial" w:cs="Arial"/>
          <w:b w:val="1"/>
          <w:bCs w:val="1"/>
          <w:i w:val="1"/>
          <w:iCs w:val="1"/>
          <w:color w:val="000000" w:themeColor="text1" w:themeTint="FF" w:themeShade="FF"/>
          <w:sz w:val="20"/>
          <w:szCs w:val="20"/>
          <w:u w:val="none"/>
        </w:rPr>
        <w:t xml:space="preserve"> 76 addresses being used within the subnetworks</w:t>
      </w:r>
    </w:p>
    <w:p xmlns:wp14="http://schemas.microsoft.com/office/word/2010/wordml" w:rsidRPr="007E496A" w:rsidR="00A15F4D" w:rsidP="00AE1AD9" w:rsidRDefault="00A15F4D" w14:paraId="4B99056E" wp14:textId="77777777">
      <w:pPr>
        <w:spacing w:after="0" w:line="240" w:lineRule="auto"/>
        <w:ind w:firstLine="450"/>
        <w:rPr>
          <w:rFonts w:ascii="Arial" w:hAnsi="Arial" w:cs="Arial"/>
          <w:color w:val="000000" w:themeColor="text1"/>
          <w:sz w:val="20"/>
          <w:szCs w:val="20"/>
        </w:rPr>
      </w:pPr>
    </w:p>
    <w:p xmlns:wp14="http://schemas.microsoft.com/office/word/2010/wordml" w:rsidRPr="007E496A" w:rsidR="00AC5256" w:rsidP="00A15F4D" w:rsidRDefault="00AC5256" w14:paraId="50F34A0A" wp14:textId="77777777">
      <w:pPr>
        <w:pStyle w:val="ListParagraph"/>
        <w:numPr>
          <w:ilvl w:val="0"/>
          <w:numId w:val="2"/>
        </w:numPr>
        <w:spacing w:after="0" w:line="240" w:lineRule="auto"/>
        <w:rPr>
          <w:rFonts w:ascii="Arial" w:hAnsi="Arial" w:cs="Arial"/>
          <w:color w:val="000000" w:themeColor="text1"/>
          <w:sz w:val="20"/>
          <w:szCs w:val="20"/>
        </w:rPr>
      </w:pPr>
      <w:r w:rsidRPr="7645FB72" w:rsidR="7645FB72">
        <w:rPr>
          <w:rFonts w:ascii="Arial" w:hAnsi="Arial" w:cs="Arial"/>
          <w:color w:val="000000" w:themeColor="text1" w:themeTint="FF" w:themeShade="FF"/>
          <w:sz w:val="20"/>
          <w:szCs w:val="20"/>
        </w:rPr>
        <w:t>How many subnets does this create?</w:t>
      </w:r>
      <w:r w:rsidRPr="7645FB72" w:rsidR="7645FB72">
        <w:rPr>
          <w:rFonts w:ascii="Arial" w:hAnsi="Arial" w:cs="Arial"/>
          <w:color w:val="000000" w:themeColor="text1" w:themeTint="FF" w:themeShade="FF"/>
          <w:sz w:val="20"/>
          <w:szCs w:val="20"/>
        </w:rPr>
        <w:t xml:space="preserve"> (Lab 9.1.4.7)</w:t>
      </w:r>
    </w:p>
    <w:p xmlns:wp14="http://schemas.microsoft.com/office/word/2010/wordml" w:rsidRPr="007E496A" w:rsidR="00A15F4D" w:rsidP="7645FB72" w:rsidRDefault="00A15F4D" w14:paraId="1299C43A" wp14:noSpellErr="1" wp14:textId="630EED20">
      <w:pPr>
        <w:pStyle w:val="ListParagraph"/>
        <w:numPr>
          <w:ilvl w:val="1"/>
          <w:numId w:val="21"/>
        </w:numPr>
        <w:spacing w:after="0" w:line="240" w:lineRule="auto"/>
        <w:ind/>
        <w:rPr>
          <w:color w:val="000000" w:themeColor="text1" w:themeTint="FF" w:themeShade="FF"/>
          <w:sz w:val="20"/>
          <w:szCs w:val="20"/>
        </w:rPr>
      </w:pPr>
      <w:r w:rsidRPr="7645FB72" w:rsidR="7645FB72">
        <w:rPr>
          <w:rFonts w:ascii="Arial" w:hAnsi="Arial" w:cs="Arial"/>
          <w:b w:val="1"/>
          <w:bCs w:val="1"/>
          <w:i w:val="1"/>
          <w:iCs w:val="1"/>
          <w:color w:val="000000" w:themeColor="text1" w:themeTint="FF" w:themeShade="FF"/>
          <w:sz w:val="20"/>
          <w:szCs w:val="20"/>
        </w:rPr>
        <w:t xml:space="preserve">We have a total of </w:t>
      </w:r>
      <w:r w:rsidRPr="7645FB72" w:rsidR="7645FB72">
        <w:rPr>
          <w:rFonts w:ascii="Arial" w:hAnsi="Arial" w:cs="Arial"/>
          <w:b w:val="1"/>
          <w:bCs w:val="1"/>
          <w:i w:val="1"/>
          <w:iCs w:val="1"/>
          <w:color w:val="000000" w:themeColor="text1" w:themeTint="FF" w:themeShade="FF"/>
          <w:sz w:val="28"/>
          <w:szCs w:val="28"/>
          <w:u w:val="single"/>
        </w:rPr>
        <w:t>7</w:t>
      </w:r>
      <w:r w:rsidRPr="7645FB72" w:rsidR="7645FB72">
        <w:rPr>
          <w:rFonts w:ascii="Arial" w:hAnsi="Arial" w:cs="Arial"/>
          <w:b w:val="1"/>
          <w:bCs w:val="1"/>
          <w:i w:val="0"/>
          <w:iCs w:val="0"/>
          <w:color w:val="000000" w:themeColor="text1" w:themeTint="FF" w:themeShade="FF"/>
          <w:sz w:val="28"/>
          <w:szCs w:val="28"/>
          <w:u w:val="none"/>
        </w:rPr>
        <w:t xml:space="preserve"> </w:t>
      </w:r>
      <w:r w:rsidRPr="7645FB72" w:rsidR="7645FB72">
        <w:rPr>
          <w:rFonts w:ascii="Arial" w:hAnsi="Arial" w:cs="Arial"/>
          <w:b w:val="1"/>
          <w:bCs w:val="1"/>
          <w:i w:val="0"/>
          <w:iCs w:val="0"/>
          <w:color w:val="000000" w:themeColor="text1" w:themeTint="FF" w:themeShade="FF"/>
          <w:sz w:val="20"/>
          <w:szCs w:val="20"/>
          <w:u w:val="none"/>
        </w:rPr>
        <w:t>subnetworks that is created in this topology.  4 subnets to assign to each router and 3 subnetworks created in between the serial links, connected to each router.</w:t>
      </w:r>
    </w:p>
    <w:p xmlns:wp14="http://schemas.microsoft.com/office/word/2010/wordml" w:rsidRPr="007E496A" w:rsidR="00A15F4D" w:rsidP="00AE1AD9" w:rsidRDefault="00A15F4D" w14:paraId="4DDBEF00" wp14:textId="77777777">
      <w:pPr>
        <w:spacing w:after="0" w:line="240" w:lineRule="auto"/>
        <w:ind w:firstLine="450"/>
        <w:rPr>
          <w:rFonts w:ascii="Arial" w:hAnsi="Arial" w:cs="Arial"/>
          <w:color w:val="000000" w:themeColor="text1"/>
          <w:sz w:val="20"/>
          <w:szCs w:val="20"/>
        </w:rPr>
      </w:pPr>
    </w:p>
    <w:p xmlns:wp14="http://schemas.microsoft.com/office/word/2010/wordml" w:rsidRPr="007E496A" w:rsidR="00AC5256" w:rsidP="00A15F4D" w:rsidRDefault="00AC5256" w14:paraId="4E4ED210" wp14:textId="77777777">
      <w:pPr>
        <w:pStyle w:val="ListParagraph"/>
        <w:numPr>
          <w:ilvl w:val="0"/>
          <w:numId w:val="2"/>
        </w:numPr>
        <w:spacing w:after="0" w:line="240" w:lineRule="auto"/>
        <w:rPr>
          <w:rFonts w:ascii="Arial" w:hAnsi="Arial" w:cs="Arial"/>
          <w:color w:val="000000" w:themeColor="text1"/>
          <w:sz w:val="20"/>
          <w:szCs w:val="20"/>
        </w:rPr>
      </w:pPr>
      <w:r w:rsidRPr="7645FB72" w:rsidR="7645FB72">
        <w:rPr>
          <w:rFonts w:ascii="Arial" w:hAnsi="Arial" w:cs="Arial"/>
          <w:color w:val="000000" w:themeColor="text1" w:themeTint="FF" w:themeShade="FF"/>
          <w:sz w:val="20"/>
          <w:szCs w:val="20"/>
        </w:rPr>
        <w:t>How many usable hosts does this create per subnet?</w:t>
      </w:r>
      <w:r w:rsidRPr="7645FB72" w:rsidR="7645FB72">
        <w:rPr>
          <w:rFonts w:ascii="Arial" w:hAnsi="Arial" w:cs="Arial"/>
          <w:color w:val="000000" w:themeColor="text1" w:themeTint="FF" w:themeShade="FF"/>
          <w:sz w:val="20"/>
          <w:szCs w:val="20"/>
        </w:rPr>
        <w:t xml:space="preserve"> (Lab 9.1.4.7)</w:t>
      </w:r>
    </w:p>
    <w:p xmlns:wp14="http://schemas.microsoft.com/office/word/2010/wordml" w:rsidRPr="00AC5256" w:rsidR="00D75577" w:rsidP="7645FB72" w:rsidRDefault="00D75577" w14:paraId="3461D779" wp14:textId="6297A27F">
      <w:pPr>
        <w:pStyle w:val="SubStepAlpha"/>
        <w:numPr>
          <w:ilvl w:val="1"/>
          <w:numId w:val="22"/>
        </w:numPr>
        <w:ind/>
        <w:rPr>
          <w:rStyle w:val="AnswerGray"/>
          <w:sz w:val="20"/>
          <w:szCs w:val="20"/>
        </w:rPr>
      </w:pPr>
      <w:r w:rsidRPr="7645FB72" w:rsidR="7645FB72">
        <w:rPr>
          <w:rStyle w:val="AnswerGray"/>
          <w:rFonts w:cs="Arial"/>
          <w:b w:val="1"/>
          <w:bCs w:val="1"/>
          <w:i w:val="1"/>
          <w:iCs w:val="1"/>
        </w:rPr>
        <w:t>We have a total of 14 usable host address that can be used per each subnetwork.</w:t>
      </w:r>
    </w:p>
    <w:sectPr w:rsidRPr="00AC5256" w:rsidR="00D75577" w:rsidSect="009262E0">
      <w:headerReference w:type="default" r:id="rId10"/>
      <w:pgSz w:w="12240" w:h="15840" w:orient="portrait"/>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FD56AC" w:rsidP="00385DD9" w:rsidRDefault="00FD56AC" w14:paraId="62EBF3C5" wp14:textId="77777777">
      <w:pPr>
        <w:spacing w:after="0" w:line="240" w:lineRule="auto"/>
      </w:pPr>
      <w:r>
        <w:separator/>
      </w:r>
    </w:p>
  </w:endnote>
  <w:endnote w:type="continuationSeparator" w:id="0">
    <w:p xmlns:wp14="http://schemas.microsoft.com/office/word/2010/wordml" w:rsidR="00FD56AC" w:rsidP="00385DD9" w:rsidRDefault="00FD56AC" w14:paraId="6D98A12B"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FD56AC" w:rsidP="00385DD9" w:rsidRDefault="00FD56AC" w14:paraId="3CF2D8B6" wp14:textId="77777777">
      <w:pPr>
        <w:spacing w:after="0" w:line="240" w:lineRule="auto"/>
      </w:pPr>
      <w:r>
        <w:separator/>
      </w:r>
    </w:p>
  </w:footnote>
  <w:footnote w:type="continuationSeparator" w:id="0">
    <w:p xmlns:wp14="http://schemas.microsoft.com/office/word/2010/wordml" w:rsidR="00FD56AC" w:rsidP="00385DD9" w:rsidRDefault="00FD56AC" w14:paraId="0FB78278"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xmlns:wp14="http://schemas.microsoft.com/office/word/2010/wordml" w:rsidR="00385DD9" w:rsidP="00385DD9" w:rsidRDefault="00385DD9" w14:paraId="1FC39945" wp14:textId="77777777">
    <w:pPr>
      <w:pStyle w:val="Header"/>
      <w:jc w:val="right"/>
    </w:pPr>
    <w:r>
      <w:drawing>
        <wp:inline xmlns:wp14="http://schemas.microsoft.com/office/word/2010/wordprocessingDrawing" wp14:editId="6B26392D" wp14:anchorId="3C3AF25D">
          <wp:extent cx="1707392" cy="301713"/>
          <wp:effectExtent l="19050" t="0" r="7108" b="0"/>
          <wp:docPr id="15896030" name="picture" descr="ECPI_Logo_600px.png" title=""/>
          <wp:cNvGraphicFramePr>
            <a:graphicFrameLocks noChangeAspect="1"/>
          </wp:cNvGraphicFramePr>
          <a:graphic>
            <a:graphicData uri="http://schemas.openxmlformats.org/drawingml/2006/picture">
              <pic:pic>
                <pic:nvPicPr>
                  <pic:cNvPr id="0" name="picture"/>
                  <pic:cNvPicPr/>
                </pic:nvPicPr>
                <pic:blipFill>
                  <a:blip r:embed="R9a87c1b8b448430d">
                    <a:extLst>
                      <a:ext xmlns:a="http://schemas.openxmlformats.org/drawingml/2006/main" uri="{28A0092B-C50C-407E-A947-70E740481C1C}">
                        <a14:useLocalDpi val="0"/>
                      </a:ext>
                    </a:extLst>
                  </a:blip>
                  <a:stretch>
                    <a:fillRect/>
                  </a:stretch>
                </pic:blipFill>
                <pic:spPr>
                  <a:xfrm rot="0" flipH="0" flipV="0">
                    <a:off x="0" y="0"/>
                    <a:ext cx="1707392" cy="301713"/>
                  </a:xfrm>
                  <a:prstGeom prst="rect">
                    <a:avLst/>
                  </a:prstGeom>
                </pic:spPr>
              </pic:pic>
            </a:graphicData>
          </a:graphic>
        </wp:inline>
      </w:drawing>
    </w:r>
  </w:p>
  <w:p xmlns:wp14="http://schemas.microsoft.com/office/word/2010/wordml" w:rsidR="00FD7151" w:rsidP="00385DD9" w:rsidRDefault="00FD7151" w14:paraId="0562CB0E" wp14:textId="77777777">
    <w:pPr>
      <w:pStyle w:val="Header"/>
      <w:jc w:val="right"/>
    </w:pPr>
  </w:p>
  <w:p xmlns:wp14="http://schemas.microsoft.com/office/word/2010/wordml" w:rsidR="00385DD9" w:rsidP="00385DD9" w:rsidRDefault="00FD56AC" w14:paraId="34CE0A41" wp14:textId="77777777">
    <w:pPr>
      <w:pStyle w:val="Header"/>
      <w:jc w:val="right"/>
    </w:pPr>
    <w:r>
      <w:pict w14:anchorId="46D54154">
        <v:rect id="_x0000_i1025" style="width:0;height:1.5pt" o:hr="t" o:hrstd="t" o:hralign="center"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61B5850"/>
    <w:multiLevelType w:val="hybridMultilevel"/>
    <w:tmpl w:val="93A0D95A"/>
    <w:lvl w:ilvl="0" w:tplc="04090001">
      <w:start w:val="1"/>
      <w:numFmt w:val="bullet"/>
      <w:lvlText w:val=""/>
      <w:lvlJc w:val="left"/>
      <w:pPr>
        <w:ind w:left="720" w:hanging="360"/>
      </w:pPr>
      <w:rPr>
        <w:rFonts w:hint="default" w:ascii="Symbol" w:hAnsi="Symbol"/>
      </w:rPr>
    </w:lvl>
    <w:lvl w:ilvl="1" w:tplc="04090001">
      <w:start w:val="1"/>
      <w:numFmt w:val="bullet"/>
      <w:lvlText w:val=""/>
      <w:lvlJc w:val="left"/>
      <w:pPr>
        <w:ind w:left="1800" w:hanging="360"/>
      </w:pPr>
      <w:rPr>
        <w:rFonts w:hint="default" w:ascii="Symbol" w:hAnsi="Symbol"/>
      </w:rPr>
    </w:lvl>
    <w:lvl w:ilvl="2" w:tplc="04090001">
      <w:start w:val="1"/>
      <w:numFmt w:val="bullet"/>
      <w:lvlText w:val=""/>
      <w:lvlJc w:val="left"/>
      <w:pPr>
        <w:ind w:left="2520" w:hanging="180"/>
      </w:pPr>
      <w:rPr>
        <w:rFonts w:hint="default" w:ascii="Symbol" w:hAnsi="Symbol"/>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812738"/>
    <w:multiLevelType w:val="hybridMultilevel"/>
    <w:tmpl w:val="B0E00D1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796360"/>
    <w:multiLevelType w:val="multilevel"/>
    <w:tmpl w:val="A5309B1E"/>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1566"/>
        </w:tabs>
        <w:ind w:left="1566" w:hanging="936"/>
      </w:pPr>
      <w:rPr>
        <w:rFonts w:hint="default"/>
      </w:rPr>
    </w:lvl>
    <w:lvl w:ilvl="2">
      <w:start w:val="1"/>
      <w:numFmt w:val="decimal"/>
      <w:pStyle w:val="SubStepAlpha"/>
      <w:lvlText w:val="%3."/>
      <w:lvlJc w:val="left"/>
      <w:pPr>
        <w:tabs>
          <w:tab w:val="num" w:pos="810"/>
        </w:tabs>
        <w:ind w:left="81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BF23836"/>
    <w:multiLevelType w:val="multilevel"/>
    <w:tmpl w:val="341ECD14"/>
    <w:styleLink w:val="BulletList"/>
    <w:lvl w:ilvl="0">
      <w:start w:val="1"/>
      <w:numFmt w:val="bullet"/>
      <w:pStyle w:val="Bulletlevel1"/>
      <w:lvlText w:val=""/>
      <w:lvlJc w:val="left"/>
      <w:pPr>
        <w:tabs>
          <w:tab w:val="num" w:pos="1080"/>
        </w:tabs>
        <w:ind w:left="1080" w:hanging="360"/>
      </w:pPr>
      <w:rPr>
        <w:rFonts w:hint="default" w:ascii="Symbol" w:hAnsi="Symbol"/>
      </w:rPr>
    </w:lvl>
    <w:lvl w:ilvl="1">
      <w:start w:val="1"/>
      <w:numFmt w:val="none"/>
      <w:pStyle w:val="Bulletlevel2"/>
      <w:lvlText w:val="-"/>
      <w:lvlJc w:val="left"/>
      <w:pPr>
        <w:tabs>
          <w:tab w:val="num" w:pos="1440"/>
        </w:tabs>
        <w:ind w:left="1440" w:hanging="360"/>
      </w:pPr>
      <w:rPr>
        <w:rFonts w:hint="default"/>
        <w:color w:val="auto"/>
      </w:rPr>
    </w:lvl>
    <w:lvl w:ilvl="2">
      <w:start w:val="1"/>
      <w:numFmt w:val="none"/>
      <w:lvlText w:val=""/>
      <w:lvlJc w:val="left"/>
      <w:pPr>
        <w:tabs>
          <w:tab w:val="num" w:pos="1080"/>
        </w:tabs>
        <w:ind w:left="1080" w:hanging="360"/>
      </w:pPr>
      <w:rPr>
        <w:rFonts w:hint="default"/>
        <w:color w:val="auto"/>
      </w:rPr>
    </w:lvl>
    <w:lvl w:ilvl="3">
      <w:start w:val="1"/>
      <w:numFmt w:val="none"/>
      <w:lvlText w:val=""/>
      <w:lvlJc w:val="left"/>
      <w:pPr>
        <w:tabs>
          <w:tab w:val="num" w:pos="1440"/>
        </w:tabs>
        <w:ind w:left="144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 w15:restartNumberingAfterBreak="0">
    <w:nsid w:val="5F3D0359"/>
    <w:multiLevelType w:val="hybridMultilevel"/>
    <w:tmpl w:val="932C8452"/>
    <w:lvl w:ilvl="0" w:tplc="E2D00786">
      <w:start w:val="1"/>
      <w:numFmt w:val="decimal"/>
      <w:lvlText w:val="%1."/>
      <w:lvlJc w:val="left"/>
      <w:pPr>
        <w:ind w:left="360" w:hanging="360"/>
      </w:pPr>
      <w:rPr>
        <w:rFonts w:hint="default"/>
        <w:color w:val="auto"/>
      </w:rPr>
    </w:lvl>
    <w:lvl w:ilvl="1" w:tplc="04090001">
      <w:start w:val="1"/>
      <w:numFmt w:val="bullet"/>
      <w:lvlText w:val=""/>
      <w:lvlJc w:val="left"/>
      <w:pPr>
        <w:ind w:left="1440" w:hanging="360"/>
      </w:pPr>
      <w:rPr>
        <w:rFonts w:hint="default" w:ascii="Symbol" w:hAnsi="Symbol"/>
      </w:rPr>
    </w:lvl>
    <w:lvl w:ilvl="2" w:tplc="04090001">
      <w:start w:val="1"/>
      <w:numFmt w:val="bullet"/>
      <w:lvlText w:val=""/>
      <w:lvlJc w:val="left"/>
      <w:pPr>
        <w:ind w:left="2160" w:hanging="180"/>
      </w:pPr>
      <w:rPr>
        <w:rFonts w:hint="default" w:ascii="Symbol" w:hAnsi="Symbol"/>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1">
    <w:abstractNumId w:val="3"/>
  </w:num>
  <w:num w:numId="2">
    <w:abstractNumId w:val="5"/>
  </w:num>
  <w:num w:numId="3">
    <w:abstractNumId w:val="2"/>
  </w:num>
  <w:num w:numId="4">
    <w:abstractNumId w:val="4"/>
  </w:num>
  <w:num w:numId="5">
    <w:abstractNumId w:val="1"/>
  </w:num>
  <w:num w:numId="6">
    <w:abstractNumId w:val="0"/>
  </w:num>
  <w:numIdMacAtCleanup w:val="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DD9"/>
    <w:rsid w:val="00015E7F"/>
    <w:rsid w:val="00016B72"/>
    <w:rsid w:val="00021611"/>
    <w:rsid w:val="00093ECF"/>
    <w:rsid w:val="000B5E54"/>
    <w:rsid w:val="000E3527"/>
    <w:rsid w:val="00160C15"/>
    <w:rsid w:val="00167816"/>
    <w:rsid w:val="001729E8"/>
    <w:rsid w:val="001B1CA6"/>
    <w:rsid w:val="001E6383"/>
    <w:rsid w:val="00200593"/>
    <w:rsid w:val="00232FA8"/>
    <w:rsid w:val="0024384A"/>
    <w:rsid w:val="00253299"/>
    <w:rsid w:val="00272371"/>
    <w:rsid w:val="00285FFF"/>
    <w:rsid w:val="002B106B"/>
    <w:rsid w:val="002E23B4"/>
    <w:rsid w:val="00317C0B"/>
    <w:rsid w:val="003260C7"/>
    <w:rsid w:val="00352018"/>
    <w:rsid w:val="003647FD"/>
    <w:rsid w:val="00364F9A"/>
    <w:rsid w:val="00365156"/>
    <w:rsid w:val="00382447"/>
    <w:rsid w:val="00385DD9"/>
    <w:rsid w:val="003874AE"/>
    <w:rsid w:val="003A1876"/>
    <w:rsid w:val="003A33AD"/>
    <w:rsid w:val="003C347F"/>
    <w:rsid w:val="003D547D"/>
    <w:rsid w:val="003D7601"/>
    <w:rsid w:val="003E6248"/>
    <w:rsid w:val="003F7D2E"/>
    <w:rsid w:val="004009B7"/>
    <w:rsid w:val="004210E5"/>
    <w:rsid w:val="00423D2D"/>
    <w:rsid w:val="00424FA7"/>
    <w:rsid w:val="004365DE"/>
    <w:rsid w:val="00440273"/>
    <w:rsid w:val="00442A78"/>
    <w:rsid w:val="00457255"/>
    <w:rsid w:val="004C13C6"/>
    <w:rsid w:val="004C1561"/>
    <w:rsid w:val="004C4724"/>
    <w:rsid w:val="004C6BD4"/>
    <w:rsid w:val="004C7354"/>
    <w:rsid w:val="00543471"/>
    <w:rsid w:val="00556D1A"/>
    <w:rsid w:val="005653F3"/>
    <w:rsid w:val="005709DE"/>
    <w:rsid w:val="005B2C5F"/>
    <w:rsid w:val="005B36D1"/>
    <w:rsid w:val="005D1E6E"/>
    <w:rsid w:val="005F01E8"/>
    <w:rsid w:val="00604338"/>
    <w:rsid w:val="00671FC5"/>
    <w:rsid w:val="006822F0"/>
    <w:rsid w:val="00690C1D"/>
    <w:rsid w:val="0069681E"/>
    <w:rsid w:val="006A47D4"/>
    <w:rsid w:val="006B49E6"/>
    <w:rsid w:val="006C790A"/>
    <w:rsid w:val="006D5DCD"/>
    <w:rsid w:val="00755018"/>
    <w:rsid w:val="007978AE"/>
    <w:rsid w:val="007C7F41"/>
    <w:rsid w:val="007D5A46"/>
    <w:rsid w:val="007E2171"/>
    <w:rsid w:val="007E496A"/>
    <w:rsid w:val="00846FEA"/>
    <w:rsid w:val="008559DD"/>
    <w:rsid w:val="00861912"/>
    <w:rsid w:val="00880460"/>
    <w:rsid w:val="0088475A"/>
    <w:rsid w:val="00885567"/>
    <w:rsid w:val="008E2281"/>
    <w:rsid w:val="008E6CA8"/>
    <w:rsid w:val="00910C63"/>
    <w:rsid w:val="00914393"/>
    <w:rsid w:val="009262E0"/>
    <w:rsid w:val="009546D9"/>
    <w:rsid w:val="00964A20"/>
    <w:rsid w:val="00965BEB"/>
    <w:rsid w:val="00974BC6"/>
    <w:rsid w:val="009752D1"/>
    <w:rsid w:val="009827D9"/>
    <w:rsid w:val="009A4ED8"/>
    <w:rsid w:val="009F0A7A"/>
    <w:rsid w:val="009F4D39"/>
    <w:rsid w:val="00A04C19"/>
    <w:rsid w:val="00A15F4D"/>
    <w:rsid w:val="00A432A3"/>
    <w:rsid w:val="00A619A3"/>
    <w:rsid w:val="00A7757B"/>
    <w:rsid w:val="00A77C48"/>
    <w:rsid w:val="00A921A6"/>
    <w:rsid w:val="00AA3992"/>
    <w:rsid w:val="00AB51BF"/>
    <w:rsid w:val="00AC5256"/>
    <w:rsid w:val="00AD2CF1"/>
    <w:rsid w:val="00AD60C5"/>
    <w:rsid w:val="00AE1AD9"/>
    <w:rsid w:val="00AF2F5A"/>
    <w:rsid w:val="00B057D4"/>
    <w:rsid w:val="00B11FB2"/>
    <w:rsid w:val="00B72C4F"/>
    <w:rsid w:val="00B81384"/>
    <w:rsid w:val="00C0671D"/>
    <w:rsid w:val="00C60690"/>
    <w:rsid w:val="00C64413"/>
    <w:rsid w:val="00C70BBA"/>
    <w:rsid w:val="00C76206"/>
    <w:rsid w:val="00C94443"/>
    <w:rsid w:val="00D2229A"/>
    <w:rsid w:val="00D55008"/>
    <w:rsid w:val="00D75577"/>
    <w:rsid w:val="00D77713"/>
    <w:rsid w:val="00DA5D94"/>
    <w:rsid w:val="00DC4BB8"/>
    <w:rsid w:val="00DC7CBD"/>
    <w:rsid w:val="00DF3D31"/>
    <w:rsid w:val="00E04952"/>
    <w:rsid w:val="00E50C0A"/>
    <w:rsid w:val="00EA47CF"/>
    <w:rsid w:val="00EA7BCB"/>
    <w:rsid w:val="00F05EDC"/>
    <w:rsid w:val="00F30BFF"/>
    <w:rsid w:val="00F34EE5"/>
    <w:rsid w:val="00F470B7"/>
    <w:rsid w:val="00FA635A"/>
    <w:rsid w:val="00FC5F1E"/>
    <w:rsid w:val="00FD56AC"/>
    <w:rsid w:val="00FD7151"/>
    <w:rsid w:val="7645F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981A900-A3FF-41E7-8BAD-0EE927AC08AC}"/>
  <w14:docId w14:val="27496FE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E6383"/>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semiHidden/>
    <w:unhideWhenUsed/>
    <w:rsid w:val="00385DD9"/>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385DD9"/>
  </w:style>
  <w:style w:type="paragraph" w:styleId="Footer">
    <w:name w:val="footer"/>
    <w:basedOn w:val="Normal"/>
    <w:link w:val="FooterChar"/>
    <w:uiPriority w:val="99"/>
    <w:semiHidden/>
    <w:unhideWhenUsed/>
    <w:rsid w:val="00385DD9"/>
    <w:pPr>
      <w:tabs>
        <w:tab w:val="center" w:pos="4680"/>
        <w:tab w:val="right" w:pos="9360"/>
      </w:tabs>
      <w:spacing w:after="0" w:line="240" w:lineRule="auto"/>
    </w:pPr>
  </w:style>
  <w:style w:type="character" w:styleId="FooterChar" w:customStyle="1">
    <w:name w:val="Footer Char"/>
    <w:basedOn w:val="DefaultParagraphFont"/>
    <w:link w:val="Footer"/>
    <w:uiPriority w:val="99"/>
    <w:semiHidden/>
    <w:rsid w:val="00385DD9"/>
  </w:style>
  <w:style w:type="paragraph" w:styleId="BalloonText">
    <w:name w:val="Balloon Text"/>
    <w:basedOn w:val="Normal"/>
    <w:link w:val="BalloonTextChar"/>
    <w:uiPriority w:val="99"/>
    <w:semiHidden/>
    <w:unhideWhenUsed/>
    <w:rsid w:val="00385DD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85DD9"/>
    <w:rPr>
      <w:rFonts w:ascii="Tahoma" w:hAnsi="Tahoma" w:cs="Tahoma"/>
      <w:sz w:val="16"/>
      <w:szCs w:val="16"/>
    </w:rPr>
  </w:style>
  <w:style w:type="paragraph" w:styleId="ListParagraph">
    <w:name w:val="List Paragraph"/>
    <w:basedOn w:val="Normal"/>
    <w:uiPriority w:val="34"/>
    <w:qFormat/>
    <w:rsid w:val="006B49E6"/>
    <w:pPr>
      <w:ind w:left="720"/>
      <w:contextualSpacing/>
    </w:pPr>
  </w:style>
  <w:style w:type="paragraph" w:styleId="StepHead" w:customStyle="1">
    <w:name w:val="Step Head"/>
    <w:basedOn w:val="Normal"/>
    <w:next w:val="Normal"/>
    <w:qFormat/>
    <w:rsid w:val="003874AE"/>
    <w:pPr>
      <w:keepNext/>
      <w:numPr>
        <w:ilvl w:val="1"/>
        <w:numId w:val="1"/>
      </w:numPr>
      <w:spacing w:before="240" w:after="120"/>
    </w:pPr>
    <w:rPr>
      <w:rFonts w:ascii="Arial" w:hAnsi="Arial" w:eastAsia="Calibri" w:cs="Times New Roman"/>
      <w:b/>
    </w:rPr>
  </w:style>
  <w:style w:type="paragraph" w:styleId="PartHead" w:customStyle="1">
    <w:name w:val="Part Head"/>
    <w:basedOn w:val="ListParagraph"/>
    <w:next w:val="Normal"/>
    <w:qFormat/>
    <w:rsid w:val="003874AE"/>
    <w:pPr>
      <w:keepNext/>
      <w:numPr>
        <w:numId w:val="1"/>
      </w:numPr>
      <w:spacing w:before="240" w:after="60"/>
      <w:contextualSpacing w:val="0"/>
      <w:outlineLvl w:val="0"/>
    </w:pPr>
    <w:rPr>
      <w:rFonts w:ascii="Arial" w:hAnsi="Arial" w:eastAsia="Calibri" w:cs="Times New Roman"/>
      <w:b/>
      <w:sz w:val="28"/>
    </w:rPr>
  </w:style>
  <w:style w:type="paragraph" w:styleId="SubStepAlpha" w:customStyle="1">
    <w:name w:val="SubStep Alpha"/>
    <w:basedOn w:val="Normal"/>
    <w:qFormat/>
    <w:rsid w:val="003874AE"/>
    <w:pPr>
      <w:numPr>
        <w:ilvl w:val="2"/>
        <w:numId w:val="1"/>
      </w:numPr>
      <w:spacing w:before="120" w:after="120" w:line="240" w:lineRule="auto"/>
    </w:pPr>
    <w:rPr>
      <w:rFonts w:ascii="Arial" w:hAnsi="Arial" w:eastAsia="Calibri" w:cs="Times New Roman"/>
      <w:sz w:val="20"/>
    </w:rPr>
  </w:style>
  <w:style w:type="character" w:styleId="AnswerGray" w:customStyle="1">
    <w:name w:val="Answer Gray"/>
    <w:uiPriority w:val="1"/>
    <w:qFormat/>
    <w:rsid w:val="003874AE"/>
    <w:rPr>
      <w:rFonts w:ascii="Arial" w:hAnsi="Arial"/>
      <w:sz w:val="20"/>
      <w:bdr w:val="none" w:color="auto" w:sz="0" w:space="0"/>
      <w:shd w:val="clear" w:color="auto" w:fill="BFBFBF"/>
    </w:rPr>
  </w:style>
  <w:style w:type="paragraph" w:styleId="SubStepNum" w:customStyle="1">
    <w:name w:val="SubStep Num"/>
    <w:basedOn w:val="SubStepAlpha"/>
    <w:qFormat/>
    <w:rsid w:val="003874AE"/>
    <w:pPr>
      <w:numPr>
        <w:ilvl w:val="3"/>
      </w:numPr>
    </w:pPr>
  </w:style>
  <w:style w:type="numbering" w:styleId="PartStepSubStepList" w:customStyle="1">
    <w:name w:val="Part_Step_SubStep_List"/>
    <w:basedOn w:val="NoList"/>
    <w:uiPriority w:val="99"/>
    <w:rsid w:val="003874AE"/>
    <w:pPr>
      <w:numPr>
        <w:numId w:val="1"/>
      </w:numPr>
    </w:pPr>
  </w:style>
  <w:style w:type="paragraph" w:styleId="NormalWeb">
    <w:name w:val="Normal (Web)"/>
    <w:basedOn w:val="Normal"/>
    <w:uiPriority w:val="99"/>
    <w:unhideWhenUsed/>
    <w:rsid w:val="00A7757B"/>
    <w:pPr>
      <w:spacing w:before="100" w:beforeAutospacing="1" w:after="100" w:afterAutospacing="1" w:line="240" w:lineRule="auto"/>
    </w:pPr>
    <w:rPr>
      <w:rFonts w:ascii="Times New Roman" w:hAnsi="Times New Roman" w:eastAsia="Times New Roman" w:cs="Times New Roman"/>
      <w:sz w:val="24"/>
      <w:szCs w:val="24"/>
    </w:rPr>
  </w:style>
  <w:style w:type="paragraph" w:styleId="BodyTextL25" w:customStyle="1">
    <w:name w:val="Body Text L25"/>
    <w:basedOn w:val="Normal"/>
    <w:qFormat/>
    <w:rsid w:val="00457255"/>
    <w:pPr>
      <w:spacing w:before="120" w:after="120" w:line="240" w:lineRule="auto"/>
      <w:ind w:left="360"/>
    </w:pPr>
    <w:rPr>
      <w:rFonts w:ascii="Arial" w:hAnsi="Arial" w:eastAsia="Calibri" w:cs="Times New Roman"/>
      <w:sz w:val="20"/>
    </w:rPr>
  </w:style>
  <w:style w:type="paragraph" w:styleId="TableText" w:customStyle="1">
    <w:name w:val="Table Text"/>
    <w:basedOn w:val="Normal"/>
    <w:link w:val="TableTextChar"/>
    <w:qFormat/>
    <w:rsid w:val="00C60690"/>
    <w:pPr>
      <w:keepNext/>
      <w:spacing w:before="60" w:after="60" w:line="240" w:lineRule="auto"/>
    </w:pPr>
    <w:rPr>
      <w:rFonts w:ascii="Arial" w:hAnsi="Arial" w:eastAsia="Calibri" w:cs="Times New Roman"/>
      <w:sz w:val="20"/>
      <w:szCs w:val="20"/>
    </w:rPr>
  </w:style>
  <w:style w:type="character" w:styleId="TableTextChar" w:customStyle="1">
    <w:name w:val="Table Text Char"/>
    <w:link w:val="TableText"/>
    <w:rsid w:val="00C60690"/>
    <w:rPr>
      <w:rFonts w:ascii="Arial" w:hAnsi="Arial" w:eastAsia="Calibri" w:cs="Times New Roman"/>
      <w:sz w:val="20"/>
      <w:szCs w:val="20"/>
    </w:rPr>
  </w:style>
  <w:style w:type="paragraph" w:styleId="TableHeading" w:customStyle="1">
    <w:name w:val="Table Heading"/>
    <w:basedOn w:val="Normal"/>
    <w:qFormat/>
    <w:rsid w:val="00C60690"/>
    <w:pPr>
      <w:keepNext/>
      <w:spacing w:before="120" w:after="120"/>
      <w:jc w:val="center"/>
    </w:pPr>
    <w:rPr>
      <w:rFonts w:ascii="Arial" w:hAnsi="Arial" w:eastAsia="Calibri" w:cs="Times New Roman"/>
      <w:b/>
      <w:sz w:val="20"/>
    </w:rPr>
  </w:style>
  <w:style w:type="paragraph" w:styleId="CMD" w:customStyle="1">
    <w:name w:val="CMD"/>
    <w:basedOn w:val="Normal"/>
    <w:qFormat/>
    <w:rsid w:val="00272371"/>
    <w:pPr>
      <w:spacing w:before="60" w:after="60" w:line="240" w:lineRule="auto"/>
      <w:ind w:left="720"/>
    </w:pPr>
    <w:rPr>
      <w:rFonts w:ascii="Courier New" w:hAnsi="Courier New" w:eastAsia="Calibri" w:cs="Times New Roman"/>
      <w:sz w:val="20"/>
    </w:rPr>
  </w:style>
  <w:style w:type="paragraph" w:styleId="BodyTextL50" w:customStyle="1">
    <w:name w:val="Body Text L50"/>
    <w:basedOn w:val="Normal"/>
    <w:qFormat/>
    <w:rsid w:val="00EA47CF"/>
    <w:pPr>
      <w:spacing w:before="120" w:after="60" w:line="240" w:lineRule="auto"/>
      <w:ind w:left="720"/>
    </w:pPr>
    <w:rPr>
      <w:rFonts w:ascii="Arial" w:hAnsi="Arial" w:eastAsia="Calibri" w:cs="Times New Roman"/>
      <w:sz w:val="20"/>
    </w:rPr>
  </w:style>
  <w:style w:type="paragraph" w:styleId="LabSection" w:customStyle="1">
    <w:name w:val="Lab Section"/>
    <w:basedOn w:val="Normal"/>
    <w:next w:val="Normal"/>
    <w:qFormat/>
    <w:rsid w:val="003D547D"/>
    <w:pPr>
      <w:keepNext/>
      <w:numPr>
        <w:numId w:val="3"/>
      </w:numPr>
      <w:spacing w:before="240" w:after="120" w:line="240" w:lineRule="auto"/>
    </w:pPr>
    <w:rPr>
      <w:rFonts w:ascii="Arial" w:hAnsi="Arial" w:eastAsia="Times New Roman" w:cs="Times New Roman"/>
      <w:b/>
      <w:bCs/>
      <w:iCs/>
      <w:sz w:val="24"/>
    </w:rPr>
  </w:style>
  <w:style w:type="paragraph" w:styleId="ReflectionQ" w:customStyle="1">
    <w:name w:val="Reflection Q"/>
    <w:basedOn w:val="BodyTextL25"/>
    <w:qFormat/>
    <w:rsid w:val="003D547D"/>
    <w:pPr>
      <w:numPr>
        <w:ilvl w:val="1"/>
        <w:numId w:val="3"/>
      </w:numPr>
    </w:pPr>
  </w:style>
  <w:style w:type="numbering" w:styleId="SectionList" w:customStyle="1">
    <w:name w:val="Section_List"/>
    <w:basedOn w:val="NoList"/>
    <w:uiPriority w:val="99"/>
    <w:rsid w:val="003D547D"/>
    <w:pPr>
      <w:numPr>
        <w:numId w:val="3"/>
      </w:numPr>
    </w:pPr>
  </w:style>
  <w:style w:type="character" w:styleId="DevConfigGray" w:customStyle="1">
    <w:name w:val="DevConfig Gray"/>
    <w:uiPriority w:val="1"/>
    <w:qFormat/>
    <w:rsid w:val="00A77C48"/>
    <w:rPr>
      <w:rFonts w:ascii="Courier New" w:hAnsi="Courier New"/>
      <w:color w:val="auto"/>
      <w:sz w:val="20"/>
      <w:bdr w:val="none" w:color="auto" w:sz="0" w:space="0"/>
      <w:shd w:val="clear" w:color="auto" w:fill="BFBFBF"/>
    </w:rPr>
  </w:style>
  <w:style w:type="paragraph" w:styleId="CMDOutput" w:customStyle="1">
    <w:name w:val="CMD Output"/>
    <w:basedOn w:val="CMD"/>
    <w:qFormat/>
    <w:rsid w:val="00A77C48"/>
    <w:rPr>
      <w:sz w:val="18"/>
    </w:rPr>
  </w:style>
  <w:style w:type="paragraph" w:styleId="Bulletlevel1" w:customStyle="1">
    <w:name w:val="Bullet level 1"/>
    <w:basedOn w:val="Normal"/>
    <w:qFormat/>
    <w:rsid w:val="00556D1A"/>
    <w:pPr>
      <w:numPr>
        <w:numId w:val="4"/>
      </w:numPr>
      <w:spacing w:before="60" w:after="60"/>
    </w:pPr>
    <w:rPr>
      <w:rFonts w:ascii="Arial" w:hAnsi="Arial" w:eastAsia="Calibri" w:cs="Times New Roman"/>
      <w:sz w:val="20"/>
    </w:rPr>
  </w:style>
  <w:style w:type="paragraph" w:styleId="Bulletlevel2" w:customStyle="1">
    <w:name w:val="Bullet level 2"/>
    <w:basedOn w:val="Normal"/>
    <w:qFormat/>
    <w:rsid w:val="00556D1A"/>
    <w:pPr>
      <w:numPr>
        <w:ilvl w:val="1"/>
        <w:numId w:val="4"/>
      </w:numPr>
      <w:spacing w:before="60" w:after="60"/>
    </w:pPr>
    <w:rPr>
      <w:rFonts w:ascii="Arial" w:hAnsi="Arial" w:eastAsia="Calibri" w:cs="Times New Roman"/>
      <w:sz w:val="20"/>
    </w:rPr>
  </w:style>
  <w:style w:type="numbering" w:styleId="BulletList" w:customStyle="1">
    <w:name w:val="Bullet_List"/>
    <w:basedOn w:val="NoList"/>
    <w:uiPriority w:val="99"/>
    <w:rsid w:val="00556D1A"/>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theme" Target="theme/theme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ntTable" Target="fontTable.xml" Id="rId11" /><Relationship Type="http://schemas.openxmlformats.org/officeDocument/2006/relationships/styles" Target="styles.xml" Id="rId5"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2.png" Id="R845a7818cbed4857" /><Relationship Type="http://schemas.openxmlformats.org/officeDocument/2006/relationships/image" Target="/media/image3.png" Id="R7c9ada4aa8d74543" /><Relationship Type="http://schemas.openxmlformats.org/officeDocument/2006/relationships/image" Target="/media/image4.png" Id="R9169209e398146fd" /><Relationship Type="http://schemas.openxmlformats.org/officeDocument/2006/relationships/image" Target="/media/image5.png" Id="R6384b065cf024359" /><Relationship Type="http://schemas.openxmlformats.org/officeDocument/2006/relationships/image" Target="/media/image6.png" Id="R5f01aa3211234104" /><Relationship Type="http://schemas.openxmlformats.org/officeDocument/2006/relationships/image" Target="/media/image7.png" Id="Re860796d22fc4403" /></Relationships>
</file>

<file path=word/_rels/header1.xml.rels>&#65279;<?xml version="1.0" encoding="utf-8"?><Relationships xmlns="http://schemas.openxmlformats.org/package/2006/relationships"><Relationship Type="http://schemas.openxmlformats.org/officeDocument/2006/relationships/image" Target="/media/image8.png" Id="R9a87c1b8b448430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47000D7C758CD4FA8D68CA661EBC565" ma:contentTypeVersion="0" ma:contentTypeDescription="Create a new document." ma:contentTypeScope="" ma:versionID="1a5add1e39d5e16a8679ca51ad311584">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257D4119-0006-4A3C-A256-EBB546B122E0}">
  <ds:schemaRefs>
    <ds:schemaRef ds:uri="http://schemas.microsoft.com/office/2006/metadata/properties"/>
  </ds:schemaRefs>
</ds:datastoreItem>
</file>

<file path=customXml/itemProps2.xml><?xml version="1.0" encoding="utf-8"?>
<ds:datastoreItem xmlns:ds="http://schemas.openxmlformats.org/officeDocument/2006/customXml" ds:itemID="{266CBBD8-E14E-4362-AF8A-45EEA4711071}">
  <ds:schemaRefs>
    <ds:schemaRef ds:uri="http://schemas.microsoft.com/sharepoint/v3/contenttype/forms"/>
  </ds:schemaRefs>
</ds:datastoreItem>
</file>

<file path=customXml/itemProps3.xml><?xml version="1.0" encoding="utf-8"?>
<ds:datastoreItem xmlns:ds="http://schemas.openxmlformats.org/officeDocument/2006/customXml" ds:itemID="{C340E521-384B-4B8D-A6DB-65019DC9A7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Microsoft</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Marcia</dc:creator>
  <lastModifiedBy>Guest User</lastModifiedBy>
  <revision>9</revision>
  <lastPrinted>2014-04-21T19:43:00.0000000Z</lastPrinted>
  <dcterms:created xsi:type="dcterms:W3CDTF">2015-06-10T20:07:00.0000000Z</dcterms:created>
  <dcterms:modified xsi:type="dcterms:W3CDTF">2018-11-26T05:31:42.0388068Z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0x010100547000D7C758CD4FA8D68CA661EBC565</vt:lpwstr>
  </property>
</Properties>
</file>