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C08F97" w:rsidRDefault="7DC08F97" w14:paraId="40FF4B12" w14:textId="079A8B5B">
      <w:pPr>
        <w:rPr>
          <w:b w:val="0"/>
          <w:bCs w:val="0"/>
        </w:rPr>
      </w:pPr>
      <w:r w:rsidR="7DC08F97">
        <w:rPr>
          <w:b w:val="0"/>
          <w:bCs w:val="0"/>
        </w:rPr>
        <w:t xml:space="preserve">ECPI University                                                                                                                    </w:t>
      </w:r>
      <w:r w:rsidR="7DC08F97">
        <w:rPr>
          <w:b w:val="0"/>
          <w:bCs w:val="0"/>
        </w:rPr>
        <w:t xml:space="preserve">      </w:t>
      </w:r>
      <w:r w:rsidR="7DC08F97">
        <w:rPr>
          <w:b w:val="0"/>
          <w:bCs w:val="0"/>
        </w:rPr>
        <w:t xml:space="preserve">Rafat </w:t>
      </w:r>
      <w:r w:rsidR="7DC08F97">
        <w:rPr>
          <w:b w:val="0"/>
          <w:bCs w:val="0"/>
        </w:rPr>
        <w:t>Khandaker</w:t>
      </w:r>
    </w:p>
    <w:p w:rsidR="7DC08F97" w:rsidP="7DC08F97" w:rsidRDefault="7DC08F97" w14:noSpellErr="1" w14:paraId="73BE0874" w14:textId="7F7FA53C">
      <w:pPr>
        <w:pStyle w:val="Normal"/>
        <w:ind w:left="0"/>
        <w:rPr>
          <w:b w:val="1"/>
          <w:bCs w:val="1"/>
        </w:rPr>
      </w:pPr>
      <w:r w:rsidR="7DC08F97">
        <w:rPr>
          <w:b w:val="0"/>
          <w:bCs w:val="0"/>
        </w:rPr>
        <w:t xml:space="preserve">CIS_228                                                                                                                                  </w:t>
      </w:r>
      <w:r w:rsidR="7DC08F97">
        <w:rPr>
          <w:b w:val="0"/>
          <w:bCs w:val="0"/>
        </w:rPr>
        <w:t xml:space="preserve">     09/08/18           </w:t>
      </w:r>
      <w:r w:rsidRPr="7DC08F97" w:rsidR="7DC08F97">
        <w:rPr>
          <w:b w:val="1"/>
          <w:bCs w:val="1"/>
        </w:rPr>
        <w:t xml:space="preserve">        </w:t>
      </w:r>
    </w:p>
    <w:p w:rsidR="7DC08F97" w:rsidP="7DC08F97" w:rsidRDefault="7DC08F97" w14:paraId="656FBF2D" w14:textId="4CA93960">
      <w:pPr>
        <w:pStyle w:val="Normal"/>
        <w:ind w:left="0"/>
        <w:rPr>
          <w:rFonts w:ascii="sans-serif" w:hAnsi="sans-serif" w:eastAsia="sans-serif" w:cs="sans-serif"/>
          <w:noProof w:val="0"/>
          <w:sz w:val="40"/>
          <w:szCs w:val="40"/>
          <w:lang w:val="en-US"/>
        </w:rPr>
      </w:pPr>
    </w:p>
    <w:p w:rsidR="7DC08F97" w:rsidP="7DC08F97" w:rsidRDefault="7DC08F97" w14:noSpellErr="1" w14:paraId="17B54905" w14:textId="4A2E95E1">
      <w:pPr>
        <w:pStyle w:val="Normal"/>
        <w:ind w:left="0"/>
        <w:jc w:val="center"/>
        <w:rPr>
          <w:rFonts w:ascii="sans-serif" w:hAnsi="sans-serif" w:eastAsia="sans-serif" w:cs="sans-serif"/>
          <w:b w:val="1"/>
          <w:bCs w:val="1"/>
          <w:noProof w:val="0"/>
          <w:sz w:val="40"/>
          <w:szCs w:val="40"/>
          <w:u w:val="single"/>
          <w:lang w:val="en-US"/>
        </w:rPr>
      </w:pPr>
      <w:r w:rsidRPr="7DC08F97" w:rsidR="7DC08F97">
        <w:rPr>
          <w:rFonts w:ascii="sans-serif" w:hAnsi="sans-serif" w:eastAsia="sans-serif" w:cs="sans-serif"/>
          <w:b w:val="1"/>
          <w:bCs w:val="1"/>
          <w:noProof w:val="0"/>
          <w:sz w:val="40"/>
          <w:szCs w:val="40"/>
          <w:u w:val="single"/>
          <w:lang w:val="en-US"/>
        </w:rPr>
        <w:t xml:space="preserve">Unit 2 Guided Practice 1 </w:t>
      </w:r>
      <w:r w:rsidRPr="7DC08F97" w:rsidR="7DC08F97">
        <w:rPr>
          <w:rFonts w:ascii="sans-serif" w:hAnsi="sans-serif" w:eastAsia="sans-serif" w:cs="sans-serif"/>
          <w:b w:val="1"/>
          <w:bCs w:val="1"/>
          <w:noProof w:val="0"/>
          <w:sz w:val="40"/>
          <w:szCs w:val="40"/>
          <w:u w:val="single"/>
          <w:lang w:val="en-US"/>
        </w:rPr>
        <w:t>Worksheet</w:t>
      </w:r>
    </w:p>
    <w:p w:rsidR="7DC08F97" w:rsidP="7DC08F97" w:rsidRDefault="7DC08F97" w14:noSpellErr="1" w14:paraId="628C7E79" w14:textId="6A636984">
      <w:pPr>
        <w:pStyle w:val="Normal"/>
        <w:ind w:left="0"/>
        <w:jc w:val="center"/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7DC08F97" w:rsidP="7DC08F97" w:rsidRDefault="7DC08F97" w14:noSpellErr="1" w14:paraId="7558A570" w14:textId="3F2D90F7">
      <w:pPr>
        <w:ind w:left="0"/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</w:pPr>
      <w:r w:rsidRPr="7DC08F97" w:rsidR="7DC08F97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>Introduction</w:t>
      </w:r>
    </w:p>
    <w:p w:rsidR="7DC08F97" w:rsidP="7DC08F97" w:rsidRDefault="7DC08F97" w14:noSpellErr="1" w14:paraId="1256713A" w14:textId="2E1BE26B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Throughout this unit, you will learn how to build enduring, strong customer relationships that are </w:t>
      </w:r>
    </w:p>
    <w:p w:rsidR="7DC08F97" w:rsidP="7DC08F97" w:rsidRDefault="7DC08F97" w14:noSpellErr="1" w14:paraId="4303D146" w14:textId="3D8CBDDE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based on principles of trust, responsibility, loyalty and satisfying customer needs. This is </w:t>
      </w:r>
    </w:p>
    <w:p w:rsidR="7DC08F97" w:rsidP="7DC08F97" w:rsidRDefault="7DC08F97" w14:noSpellErr="1" w14:paraId="3DAB782F" w14:textId="71260C57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important to an organization because as organizations move towards a more quality and service </w:t>
      </w:r>
    </w:p>
    <w:p w:rsidR="7DC08F97" w:rsidP="7DC08F97" w:rsidRDefault="7DC08F97" w14:noSpellErr="1" w14:paraId="4BC709A9" w14:textId="2E903580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oriented industry, a crucial element of success will remain aligned with customer loyalty. </w:t>
      </w:r>
    </w:p>
    <w:p w:rsidR="7DC08F97" w:rsidP="7DC08F97" w:rsidRDefault="7DC08F97" w14:noSpellErr="1" w14:paraId="08D35A97" w14:textId="060D19D9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To demonstrate the power of </w:t>
      </w:r>
      <w:proofErr w:type="gramStart"/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loyalty</w:t>
      </w:r>
      <w:proofErr w:type="gramEnd"/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 view the video: </w:t>
      </w:r>
    </w:p>
    <w:p w:rsidR="7DC08F97" w:rsidP="7DC08F97" w:rsidRDefault="7DC08F97" w14:noSpellErr="1" w14:paraId="6C9DC652" w14:textId="3020CEFF">
      <w:pPr>
        <w:pStyle w:val="Normal"/>
        <w:ind w:left="0"/>
        <w:jc w:val="center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</w:p>
    <w:p w:rsidR="7DC08F97" w:rsidP="7DC08F97" w:rsidRDefault="7DC08F97" w14:noSpellErr="1" w14:paraId="311546B1" w14:textId="40B33AFD">
      <w:pPr>
        <w:ind w:left="0"/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</w:pPr>
      <w:r w:rsidRPr="7DC08F97" w:rsidR="7DC08F97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 xml:space="preserve">Customer Service vs. Customer </w:t>
      </w:r>
      <w:r w:rsidRPr="7DC08F97" w:rsidR="7DC08F97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>Experience</w:t>
      </w:r>
    </w:p>
    <w:p w:rsidR="7DC08F97" w:rsidP="7DC08F97" w:rsidRDefault="7DC08F97" w14:noSpellErr="1" w14:paraId="744D8344" w14:textId="5E580240">
      <w:pPr>
        <w:ind w:left="0"/>
        <w:jc w:val="left"/>
        <w:rPr>
          <w:rFonts w:ascii="sans-serif" w:hAnsi="sans-serif" w:eastAsia="sans-serif" w:cs="sans-serif"/>
          <w:i w:val="1"/>
          <w:iCs w:val="1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 </w:t>
      </w:r>
      <w:r w:rsidRPr="7DC08F97" w:rsidR="7DC08F97">
        <w:rPr>
          <w:rFonts w:ascii="sans-serif" w:hAnsi="sans-serif" w:eastAsia="sans-serif" w:cs="sans-serif"/>
          <w:i w:val="1"/>
          <w:iCs w:val="1"/>
          <w:noProof w:val="0"/>
          <w:sz w:val="20"/>
          <w:szCs w:val="20"/>
          <w:lang w:val="en-US"/>
        </w:rPr>
        <w:t xml:space="preserve">Take notes while you watch the video on what you see and note any questions </w:t>
      </w:r>
    </w:p>
    <w:p w:rsidR="7DC08F97" w:rsidP="7DC08F97" w:rsidRDefault="7DC08F97" w14:noSpellErr="1" w14:paraId="1F1D0092" w14:textId="0AAB023D">
      <w:pPr>
        <w:ind w:left="0"/>
        <w:jc w:val="left"/>
        <w:rPr>
          <w:rFonts w:ascii="sans-serif" w:hAnsi="sans-serif" w:eastAsia="sans-serif" w:cs="sans-serif"/>
          <w:i w:val="1"/>
          <w:iCs w:val="1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i w:val="1"/>
          <w:iCs w:val="1"/>
          <w:noProof w:val="0"/>
          <w:sz w:val="20"/>
          <w:szCs w:val="20"/>
          <w:lang w:val="en-US"/>
        </w:rPr>
        <w:t>that you have about the content before answering the question below.</w:t>
      </w:r>
    </w:p>
    <w:p w:rsidR="7DC08F97" w:rsidP="7DC08F97" w:rsidRDefault="7DC08F97" w14:noSpellErr="1" w14:paraId="209957BD" w14:textId="2A40FEDA">
      <w:pPr>
        <w:pStyle w:val="Normal"/>
        <w:ind w:left="0"/>
        <w:rPr>
          <w:rFonts w:ascii="sans-serif" w:hAnsi="sans-serif" w:eastAsia="sans-serif" w:cs="sans-serif"/>
          <w:i w:val="1"/>
          <w:iCs w:val="1"/>
          <w:noProof w:val="0"/>
          <w:sz w:val="20"/>
          <w:szCs w:val="20"/>
          <w:lang w:val="en-US"/>
        </w:rPr>
      </w:pPr>
    </w:p>
    <w:p w:rsidR="7DC08F97" w:rsidP="7DC08F97" w:rsidRDefault="7DC08F97" w14:noSpellErr="1" w14:paraId="6AE53BD0" w14:textId="29D7C553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1. Make a list of five (5) business your team goes to on a regular basis and why you return. </w:t>
      </w:r>
    </w:p>
    <w:p w:rsidR="7DC08F97" w:rsidP="7DC08F97" w:rsidRDefault="7DC08F97" w14:noSpellErr="1" w14:paraId="1C316504" w14:textId="4FCA8169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Describe the rational for your loyalty- is it because they are fast, cheap, luxury, customer </w:t>
      </w:r>
    </w:p>
    <w:p w:rsidR="7DC08F97" w:rsidP="7DC08F97" w:rsidRDefault="7DC08F97" w14:noSpellErr="1" w14:paraId="3C2A04F4" w14:textId="6E2650A8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service, and user friendly or for quality.</w:t>
      </w:r>
    </w:p>
    <w:p w:rsidR="7DC08F97" w:rsidP="7DC08F97" w:rsidRDefault="7DC08F97" w14:noSpellErr="1" w14:paraId="357218AD" w14:textId="78745979">
      <w:pPr>
        <w:pStyle w:val="Normal"/>
        <w:ind w:left="0"/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</w:pPr>
    </w:p>
    <w:p w:rsidR="7DC08F97" w:rsidP="62172535" w:rsidRDefault="7DC08F97" w14:paraId="6C74EFAE" w14:noSpellErr="1" w14:textId="4025F145">
      <w:pPr>
        <w:pStyle w:val="Normal"/>
        <w:ind w:left="0"/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</w:pPr>
      <w:r w:rsidRPr="62172535" w:rsidR="62172535">
        <w:rPr>
          <w:rFonts w:ascii="sans-serif" w:hAnsi="sans-serif" w:eastAsia="sans-serif" w:cs="sans-serif"/>
          <w:b w:val="1"/>
          <w:bCs w:val="1"/>
          <w:noProof w:val="0"/>
          <w:color w:val="C00000"/>
          <w:sz w:val="20"/>
          <w:szCs w:val="20"/>
          <w:u w:val="single"/>
          <w:lang w:val="en-US"/>
        </w:rPr>
        <w:t xml:space="preserve">                             Business                       </w:t>
      </w:r>
      <w:r w:rsidRPr="62172535" w:rsidR="62172535">
        <w:rPr>
          <w:rFonts w:ascii="sans-serif" w:hAnsi="sans-serif" w:eastAsia="sans-serif" w:cs="sans-serif"/>
          <w:b w:val="1"/>
          <w:bCs w:val="1"/>
          <w:noProof w:val="0"/>
          <w:color w:val="C00000"/>
          <w:sz w:val="20"/>
          <w:szCs w:val="20"/>
          <w:u w:val="single"/>
          <w:lang w:val="en-US"/>
        </w:rPr>
        <w:t xml:space="preserve"> </w:t>
      </w:r>
      <w:r w:rsidRPr="62172535" w:rsidR="62172535">
        <w:rPr>
          <w:rFonts w:ascii="sans-serif" w:hAnsi="sans-serif" w:eastAsia="sans-serif" w:cs="sans-serif"/>
          <w:b w:val="1"/>
          <w:bCs w:val="1"/>
          <w:noProof w:val="0"/>
          <w:color w:val="C00000"/>
          <w:sz w:val="20"/>
          <w:szCs w:val="20"/>
          <w:u w:val="single"/>
          <w:lang w:val="en-US"/>
        </w:rPr>
        <w:t xml:space="preserve">|                           Why?                            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C08F97" w:rsidTr="7DC08F97" w14:paraId="56CE7942">
        <w:tc>
          <w:tcPr>
            <w:tcW w:w="4680" w:type="dxa"/>
            <w:tcMar/>
          </w:tcPr>
          <w:p w:rsidR="7DC08F97" w:rsidP="7DC08F97" w:rsidRDefault="7DC08F97" w14:noSpellErr="1" w14:paraId="5E1AF6CB" w14:textId="71F6600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Paramount</w:t>
            </w:r>
          </w:p>
          <w:p w:rsidR="7DC08F97" w:rsidP="7DC08F97" w:rsidRDefault="7DC08F97" w14:noSpellErr="1" w14:paraId="6BF117C4" w14:textId="0F8EC27C">
            <w:pPr>
              <w:pStyle w:val="Normal"/>
              <w:ind w:left="0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7BA6471D" w14:textId="77C1200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Relation, 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Luxury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,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 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Quality,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 Internal network, Company relation</w:t>
            </w:r>
          </w:p>
          <w:p w:rsidR="7DC08F97" w:rsidP="7DC08F97" w:rsidRDefault="7DC08F97" w14:noSpellErr="1" w14:paraId="63A2419F" w14:textId="1DB49EA6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</w:tr>
      <w:tr w:rsidR="7DC08F97" w:rsidTr="7DC08F97" w14:paraId="7A485E57">
        <w:tc>
          <w:tcPr>
            <w:tcW w:w="4680" w:type="dxa"/>
            <w:tcMar/>
          </w:tcPr>
          <w:p w:rsidR="7DC08F97" w:rsidP="7DC08F97" w:rsidRDefault="7DC08F97" w14:noSpellErr="1" w14:paraId="13E521B6" w14:textId="7E0485E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Nearby 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Restaurants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 </w:t>
            </w:r>
          </w:p>
          <w:p w:rsidR="7DC08F97" w:rsidP="7DC08F97" w:rsidRDefault="7DC08F97" w14:noSpellErr="1" w14:paraId="08F26C04" w14:textId="0B3C64B9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3B8C9728" w14:textId="4F0D297F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Reliability, Distance, Quality, 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Luxury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, Customer Service</w:t>
            </w:r>
          </w:p>
        </w:tc>
      </w:tr>
      <w:tr w:rsidR="7DC08F97" w:rsidTr="7DC08F97" w14:paraId="7AB06E29">
        <w:tc>
          <w:tcPr>
            <w:tcW w:w="4680" w:type="dxa"/>
            <w:tcMar/>
          </w:tcPr>
          <w:p w:rsidR="7DC08F97" w:rsidP="7DC08F97" w:rsidRDefault="7DC08F97" w14:noSpellErr="1" w14:paraId="3FB6BB74" w14:textId="5613415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Food Carts</w:t>
            </w:r>
          </w:p>
          <w:p w:rsidR="7DC08F97" w:rsidP="7DC08F97" w:rsidRDefault="7DC08F97" w14:noSpellErr="1" w14:paraId="27853AED" w14:textId="70527AAE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7A6FD20A" w14:textId="20964079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Cheap, fast service, Customer Service</w:t>
            </w:r>
          </w:p>
        </w:tc>
      </w:tr>
      <w:tr w:rsidR="7DC08F97" w:rsidTr="7DC08F97" w14:paraId="41D53F82">
        <w:tc>
          <w:tcPr>
            <w:tcW w:w="4680" w:type="dxa"/>
            <w:tcMar/>
          </w:tcPr>
          <w:p w:rsidR="7DC08F97" w:rsidP="7DC08F97" w:rsidRDefault="7DC08F97" w14:noSpellErr="1" w14:paraId="6BB875AC" w14:textId="07A6A612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Company Cafeteria</w:t>
            </w:r>
          </w:p>
          <w:p w:rsidR="7DC08F97" w:rsidP="7DC08F97" w:rsidRDefault="7DC08F97" w14:noSpellErr="1" w14:paraId="110A3383" w14:textId="2B91D59B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47A0C65E" w14:textId="6BB9F971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Good Customer service, reliability, Convenience</w:t>
            </w:r>
          </w:p>
        </w:tc>
      </w:tr>
      <w:tr w:rsidR="7DC08F97" w:rsidTr="7DC08F97" w14:paraId="0AAA9484">
        <w:tc>
          <w:tcPr>
            <w:tcW w:w="4680" w:type="dxa"/>
            <w:tcMar/>
          </w:tcPr>
          <w:p w:rsidR="7DC08F97" w:rsidP="7DC08F97" w:rsidRDefault="7DC08F97" w14:noSpellErr="1" w14:paraId="4B138E42" w14:textId="1DDB80D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Company Provided Services </w:t>
            </w:r>
          </w:p>
          <w:p w:rsidR="7DC08F97" w:rsidP="7DC08F97" w:rsidRDefault="7DC08F97" w14:paraId="7A923876" w14:textId="04A9F365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2D39DBFC" w14:textId="6847D899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Good Service, Good Customer Service, Reliability, 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Convenience, Network</w:t>
            </w:r>
          </w:p>
        </w:tc>
      </w:tr>
    </w:tbl>
    <w:p w:rsidR="7DC08F97" w:rsidP="7DC08F97" w:rsidRDefault="7DC08F97" w14:noSpellErr="1" w14:paraId="0EC47584" w14:textId="03ECED0B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</w:p>
    <w:p w:rsidR="7DC08F97" w:rsidP="7DC08F97" w:rsidRDefault="7DC08F97" w14:noSpellErr="1" w14:paraId="326B5CF1" w14:textId="5746132E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Now, let us look at internal customers. Within an organization, help desk personnel play a </w:t>
      </w:r>
    </w:p>
    <w:p w:rsidR="7DC08F97" w:rsidP="7DC08F97" w:rsidRDefault="7DC08F97" w14:noSpellErr="1" w14:paraId="5BC014B7" w14:textId="7AA8100E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critical role in ensuring internal customers remains satisfied with technical resources and </w:t>
      </w:r>
    </w:p>
    <w:p w:rsidR="7DC08F97" w:rsidP="7DC08F97" w:rsidRDefault="7DC08F97" w14:noSpellErr="1" w14:paraId="0B68EED9" w14:textId="37BFECA0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building loyalty. “Fostering employee loyalty is essential for long-term success of any business. </w:t>
      </w:r>
    </w:p>
    <w:p w:rsidR="7DC08F97" w:rsidP="7DC08F97" w:rsidRDefault="7DC08F97" w14:noSpellErr="1" w14:paraId="155947F7" w14:textId="5619A335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Not only will it decrease turnover costs, it can also boost productivity Increase efficiency...” </w:t>
      </w:r>
    </w:p>
    <w:p w:rsidR="7DC08F97" w:rsidP="7DC08F97" w:rsidRDefault="7DC08F97" w14:noSpellErr="1" w14:paraId="5FF3E700" w14:textId="299926DC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(Halvorson, 2013). </w:t>
      </w:r>
    </w:p>
    <w:p w:rsidR="7DC08F97" w:rsidP="7DC08F97" w:rsidRDefault="7DC08F97" w14:noSpellErr="1" w14:paraId="04A26484" w14:textId="6E7DB076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Review, </w:t>
      </w:r>
    </w:p>
    <w:p w:rsidR="7DC08F97" w:rsidP="7DC08F97" w:rsidRDefault="7DC08F97" w14:noSpellErr="1" w14:paraId="597B38B0" w14:textId="566378DA">
      <w:pPr>
        <w:pStyle w:val="Normal"/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</w:p>
    <w:p w:rsidR="7DC08F97" w:rsidP="7DC08F97" w:rsidRDefault="7DC08F97" w14:noSpellErr="1" w14:paraId="7FC3D05F" w14:textId="7C6614E7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10 steps to increasing employee loyalty. Afterwards, answer the questions below before continuing. </w:t>
      </w:r>
    </w:p>
    <w:p w:rsidR="7DC08F97" w:rsidP="7DC08F97" w:rsidRDefault="7DC08F97" w14:noSpellErr="1" w14:paraId="7CA96676" w14:textId="667942F5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</w:p>
    <w:p w:rsidR="7DC08F97" w:rsidP="7DC08F97" w:rsidRDefault="7DC08F97" w14:noSpellErr="1" w14:paraId="4065E403" w14:textId="4A132FBF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2. Make a list of five (5) businesses you go to on a regular basis and why you return to them.</w:t>
      </w:r>
    </w:p>
    <w:p w:rsidR="7DC08F97" w:rsidP="62172535" w:rsidRDefault="7DC08F97" w14:paraId="1BED5A32" w14:noSpellErr="1" w14:textId="3099E8E5">
      <w:pPr>
        <w:pStyle w:val="Normal"/>
        <w:ind w:left="0"/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</w:pPr>
      <w:r w:rsidRPr="62172535" w:rsidR="62172535">
        <w:rPr>
          <w:rFonts w:ascii="sans-serif" w:hAnsi="sans-serif" w:eastAsia="sans-serif" w:cs="sans-serif"/>
          <w:b w:val="1"/>
          <w:bCs w:val="1"/>
          <w:noProof w:val="0"/>
          <w:color w:val="C00000"/>
          <w:sz w:val="20"/>
          <w:szCs w:val="20"/>
          <w:u w:val="single"/>
          <w:lang w:val="en-US"/>
        </w:rPr>
        <w:t xml:space="preserve">                             Business                        |                           Why?                            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C08F97" w:rsidTr="7DC08F97" w14:paraId="59AFB4C6">
        <w:tc>
          <w:tcPr>
            <w:tcW w:w="4680" w:type="dxa"/>
            <w:tcMar/>
          </w:tcPr>
          <w:p w:rsidR="7DC08F97" w:rsidP="7DC08F97" w:rsidRDefault="7DC08F97" w14:noSpellErr="1" w14:paraId="73C134D9" w14:textId="1FA0DD84">
            <w:pPr>
              <w:pStyle w:val="Normal"/>
              <w:ind w:left="0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Walmart</w:t>
            </w:r>
          </w:p>
          <w:p w:rsidR="7DC08F97" w:rsidP="7DC08F97" w:rsidRDefault="7DC08F97" w14:noSpellErr="1" w14:paraId="7A0138C1" w14:textId="0F8EC27C">
            <w:pPr>
              <w:pStyle w:val="Normal"/>
              <w:ind w:left="0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40228B6F" w14:textId="1A63E9B6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Cheap, 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 xml:space="preserve">fast, </w:t>
            </w: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reliability &amp; variety</w:t>
            </w:r>
          </w:p>
          <w:p w:rsidR="7DC08F97" w:rsidP="7DC08F97" w:rsidRDefault="7DC08F97" w14:noSpellErr="1" w14:paraId="004021C8" w14:textId="1DB49EA6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</w:tr>
      <w:tr w:rsidR="7DC08F97" w:rsidTr="7DC08F97" w14:paraId="5A685933">
        <w:tc>
          <w:tcPr>
            <w:tcW w:w="4680" w:type="dxa"/>
            <w:tcMar/>
          </w:tcPr>
          <w:p w:rsidR="7DC08F97" w:rsidP="7DC08F97" w:rsidRDefault="7DC08F97" w14:noSpellErr="1" w14:paraId="3B7E9421" w14:textId="2DE2D4EF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Macy’s</w:t>
            </w:r>
          </w:p>
          <w:p w:rsidR="7DC08F97" w:rsidP="7DC08F97" w:rsidRDefault="7DC08F97" w14:noSpellErr="1" w14:paraId="742AA264" w14:textId="0B3C64B9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2484ED33" w14:textId="3D96E9A1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Reliability, customer service, variety, sales</w:t>
            </w:r>
          </w:p>
        </w:tc>
      </w:tr>
      <w:tr w:rsidR="7DC08F97" w:rsidTr="7DC08F97" w14:paraId="195BB271">
        <w:tc>
          <w:tcPr>
            <w:tcW w:w="4680" w:type="dxa"/>
            <w:tcMar/>
          </w:tcPr>
          <w:p w:rsidR="7DC08F97" w:rsidP="7DC08F97" w:rsidRDefault="7DC08F97" w14:noSpellErr="1" w14:paraId="50F3D62E" w14:textId="1428D7CB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$.99 Pizza</w:t>
            </w:r>
          </w:p>
          <w:p w:rsidR="7DC08F97" w:rsidP="7DC08F97" w:rsidRDefault="7DC08F97" w14:noSpellErr="1" w14:paraId="47F23055" w14:textId="70527AAE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762DDD60" w14:textId="7D6C677C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Cheap, fast service, consistent</w:t>
            </w:r>
          </w:p>
        </w:tc>
      </w:tr>
      <w:tr w:rsidR="7DC08F97" w:rsidTr="7DC08F97" w14:paraId="7C55D448">
        <w:tc>
          <w:tcPr>
            <w:tcW w:w="4680" w:type="dxa"/>
            <w:tcMar/>
          </w:tcPr>
          <w:p w:rsidR="7DC08F97" w:rsidP="7DC08F97" w:rsidRDefault="7DC08F97" w14:noSpellErr="1" w14:paraId="54AE335B" w14:textId="2F5B24D5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Barber shop (personal)</w:t>
            </w:r>
          </w:p>
          <w:p w:rsidR="7DC08F97" w:rsidP="7DC08F97" w:rsidRDefault="7DC08F97" w14:noSpellErr="1" w14:paraId="237688EE" w14:textId="4820AFC6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60A4CCAC" w14:textId="45B441CF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Good Customer service, reliability, good work</w:t>
            </w:r>
          </w:p>
        </w:tc>
      </w:tr>
      <w:tr w:rsidR="7DC08F97" w:rsidTr="7DC08F97" w14:paraId="3801BF9F">
        <w:tc>
          <w:tcPr>
            <w:tcW w:w="4680" w:type="dxa"/>
            <w:tcMar/>
          </w:tcPr>
          <w:p w:rsidR="7DC08F97" w:rsidP="7DC08F97" w:rsidRDefault="7DC08F97" w14:paraId="03A6B53F" w14:textId="1C6410B5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Vimbly</w:t>
            </w:r>
          </w:p>
          <w:p w:rsidR="7DC08F97" w:rsidP="7DC08F97" w:rsidRDefault="7DC08F97" w14:paraId="4A20C8B4" w14:textId="04A9F365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tcMar/>
          </w:tcPr>
          <w:p w:rsidR="7DC08F97" w:rsidP="7DC08F97" w:rsidRDefault="7DC08F97" w14:noSpellErr="1" w14:paraId="40E80655" w14:textId="69EA5243">
            <w:pPr>
              <w:pStyle w:val="Normal"/>
              <w:jc w:val="center"/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</w:pPr>
            <w:r w:rsidRPr="7DC08F97" w:rsidR="7DC08F97">
              <w:rPr>
                <w:rFonts w:ascii="sans-serif" w:hAnsi="sans-serif" w:eastAsia="sans-serif" w:cs="sans-serif"/>
                <w:b w:val="0"/>
                <w:bCs w:val="0"/>
                <w:noProof w:val="0"/>
                <w:color w:val="C00000"/>
                <w:sz w:val="20"/>
                <w:szCs w:val="20"/>
                <w:lang w:val="en-US"/>
              </w:rPr>
              <w:t>Good Service, Good Customer Service, Reliability, User friendly</w:t>
            </w:r>
          </w:p>
        </w:tc>
      </w:tr>
    </w:tbl>
    <w:p w:rsidR="7DC08F97" w:rsidP="7DC08F97" w:rsidRDefault="7DC08F97" w14:noSpellErr="1" w14:paraId="06FF8D3B" w14:textId="477A360D">
      <w:pPr>
        <w:pStyle w:val="Normal"/>
        <w:ind w:left="0"/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</w:pPr>
    </w:p>
    <w:p w:rsidR="7DC08F97" w:rsidP="7DC08F97" w:rsidRDefault="7DC08F97" w14:noSpellErr="1" w14:paraId="633A53BA" w14:textId="53D3D245">
      <w:pPr>
        <w:pStyle w:val="Normal"/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</w:p>
    <w:p w:rsidR="7DC08F97" w:rsidP="7DC08F97" w:rsidRDefault="7DC08F97" w14:noSpellErr="1" w14:paraId="09BA9C32" w14:textId="3A46E03C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3. Compare and contrast the list of ways organizations build a sense of loyalty with internal </w:t>
      </w:r>
    </w:p>
    <w:p w:rsidR="7DC08F97" w:rsidP="7DC08F97" w:rsidRDefault="7DC08F97" w14:noSpellErr="1" w14:paraId="0339A71D" w14:textId="655990C4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and external customers.</w:t>
      </w:r>
    </w:p>
    <w:p w:rsidR="7DC08F97" w:rsidP="7DC08F97" w:rsidRDefault="7DC08F97" w14:noSpellErr="1" w14:paraId="72163165" w14:textId="58E1AFF1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Like automobiles, computers, networks and cyber security features too are becoming </w:t>
      </w:r>
    </w:p>
    <w:p w:rsidR="7DC08F97" w:rsidP="7DC08F97" w:rsidRDefault="7DC08F97" w14:noSpellErr="1" w14:paraId="594D2423" w14:textId="2DD1B632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increasingly more complex. Making the role of help desk the front line for internal customers </w:t>
      </w:r>
    </w:p>
    <w:p w:rsidR="7DC08F97" w:rsidP="7DC08F97" w:rsidRDefault="7DC08F97" w14:noSpellErr="1" w14:paraId="53F9995B" w14:textId="779388BD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who are struggling to complete technical </w:t>
      </w:r>
      <w:proofErr w:type="gramStart"/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tasks.</w:t>
      </w:r>
      <w:proofErr w:type="gramEnd"/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 To do this, support personnel must have high-</w:t>
      </w:r>
    </w:p>
    <w:p w:rsidR="7DC08F97" w:rsidP="7DC08F97" w:rsidRDefault="7DC08F97" w14:noSpellErr="1" w14:paraId="40BD3D1C" w14:textId="69EE4680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end customer-service skills and in-depth technologies and </w:t>
      </w:r>
      <w:proofErr w:type="gramStart"/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problem solving</w:t>
      </w:r>
      <w:proofErr w:type="gramEnd"/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 management.</w:t>
      </w:r>
    </w:p>
    <w:p w:rsidR="7DC08F97" w:rsidP="7DC08F97" w:rsidRDefault="7DC08F97" w14:noSpellErr="1" w14:paraId="392D155C" w14:textId="4D6591EE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An employee with a systems problem should be treated just like a consumer returning a lawn </w:t>
      </w:r>
    </w:p>
    <w:p w:rsidR="7DC08F97" w:rsidP="7DC08F97" w:rsidRDefault="7DC08F97" w14:noSpellErr="1" w14:paraId="6F4691AC" w14:textId="0EEA6C68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mower. Our job is to make each help call a pleasant, nonthreatening experience. —Andrew </w:t>
      </w:r>
    </w:p>
    <w:p w:rsidR="7DC08F97" w:rsidP="7DC08F97" w:rsidRDefault="7DC08F97" w14:noSpellErr="1" w14:paraId="4C8CCF40" w14:textId="23D718F9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Delany, help desk manager for Home Depot</w:t>
      </w:r>
    </w:p>
    <w:p w:rsidR="7DC08F97" w:rsidP="7DC08F97" w:rsidRDefault="7DC08F97" w14:noSpellErr="1" w14:paraId="21C51601" w14:textId="1FB121D6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The quote above comes from your reading assignment. As part of your reading assignment </w:t>
      </w:r>
    </w:p>
    <w:p w:rsidR="7DC08F97" w:rsidP="7DC08F97" w:rsidRDefault="7DC08F97" w14:noSpellErr="1" w14:paraId="28AECB78" w14:textId="5937DC6E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from Unit 1, you were to read Offer Helps Desks to Build Customer loyalty. If you have not done </w:t>
      </w:r>
    </w:p>
    <w:p w:rsidR="7DC08F97" w:rsidP="7DC08F97" w:rsidRDefault="7DC08F97" w14:noSpellErr="1" w14:paraId="66F3AFC7" w14:textId="179DB8FB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this do so now and then answer the question below before continuing.</w:t>
      </w:r>
    </w:p>
    <w:p w:rsidR="7DC08F97" w:rsidP="7DC08F97" w:rsidRDefault="7DC08F97" w14:noSpellErr="1" w14:paraId="1B3DDCDE" w14:textId="121847CD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The role of help desk support is to give outstanding technical service to internal technically </w:t>
      </w:r>
    </w:p>
    <w:p w:rsidR="7DC08F97" w:rsidP="7DC08F97" w:rsidRDefault="7DC08F97" w14:noSpellErr="1" w14:paraId="3D6CED82" w14:textId="632088AE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weary customers.</w:t>
      </w:r>
    </w:p>
    <w:p w:rsidR="7DC08F97" w:rsidP="7DC08F97" w:rsidRDefault="7DC08F97" w14:noSpellErr="1" w14:paraId="2E8FE528" w14:textId="20B2B2DA">
      <w:pPr>
        <w:pStyle w:val="Normal"/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</w:p>
    <w:p w:rsidR="7DC08F97" w:rsidP="7DC08F97" w:rsidRDefault="7DC08F97" w14:noSpellErr="1" w14:paraId="57A5636E" w14:textId="0F549890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4. Make a list of five (5) specific ways It Help Desk can increase internal customer loyalty.</w:t>
      </w:r>
    </w:p>
    <w:p w:rsidR="7DC08F97" w:rsidP="7DC08F97" w:rsidRDefault="7DC08F97" w14:noSpellErr="1" w14:paraId="7E39E8B0" w14:textId="48183D11">
      <w:pPr>
        <w:pStyle w:val="ListParagraph"/>
        <w:numPr>
          <w:ilvl w:val="0"/>
          <w:numId w:val="2"/>
        </w:numPr>
        <w:rPr>
          <w:i w:val="0"/>
          <w:iCs w:val="0"/>
          <w:noProof w:val="0"/>
          <w:color w:val="C0000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i w:val="0"/>
          <w:iCs w:val="0"/>
          <w:noProof w:val="0"/>
          <w:color w:val="C00000"/>
          <w:sz w:val="20"/>
          <w:szCs w:val="20"/>
          <w:lang w:val="en-US"/>
        </w:rPr>
        <w:t>Practicing good communication habits</w:t>
      </w:r>
    </w:p>
    <w:p w:rsidR="7DC08F97" w:rsidP="7DC08F97" w:rsidRDefault="7DC08F97" w14:noSpellErr="1" w14:paraId="6C95875E" w14:textId="706A9EF5">
      <w:pPr>
        <w:pStyle w:val="ListParagraph"/>
        <w:numPr>
          <w:ilvl w:val="0"/>
          <w:numId w:val="2"/>
        </w:numPr>
        <w:rPr>
          <w:i w:val="0"/>
          <w:iCs w:val="0"/>
          <w:noProof w:val="0"/>
          <w:color w:val="C0000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i w:val="0"/>
          <w:iCs w:val="0"/>
          <w:noProof w:val="0"/>
          <w:color w:val="C00000"/>
          <w:sz w:val="20"/>
          <w:szCs w:val="20"/>
          <w:lang w:val="en-US"/>
        </w:rPr>
        <w:t>Always be objective, analyze customer patterns &amp; personality to best assist their needs.</w:t>
      </w:r>
    </w:p>
    <w:p w:rsidR="7DC08F97" w:rsidP="7DC08F97" w:rsidRDefault="7DC08F97" w14:noSpellErr="1" w14:paraId="61445ABF" w14:textId="2441830B">
      <w:pPr>
        <w:pStyle w:val="ListParagraph"/>
        <w:numPr>
          <w:ilvl w:val="0"/>
          <w:numId w:val="2"/>
        </w:numPr>
        <w:rPr>
          <w:i w:val="0"/>
          <w:iCs w:val="0"/>
          <w:noProof w:val="0"/>
          <w:color w:val="C0000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i w:val="0"/>
          <w:iCs w:val="0"/>
          <w:noProof w:val="0"/>
          <w:color w:val="C00000"/>
          <w:sz w:val="20"/>
          <w:szCs w:val="20"/>
          <w:lang w:val="en-US"/>
        </w:rPr>
        <w:t>Being up to date with technology trends, business support products to provide recommendation.</w:t>
      </w:r>
    </w:p>
    <w:p w:rsidR="7DC08F97" w:rsidP="7DC08F97" w:rsidRDefault="7DC08F97" w14:noSpellErr="1" w14:paraId="73CC4A79" w14:textId="43E8F960">
      <w:pPr>
        <w:pStyle w:val="ListParagraph"/>
        <w:numPr>
          <w:ilvl w:val="0"/>
          <w:numId w:val="2"/>
        </w:numPr>
        <w:rPr>
          <w:i w:val="0"/>
          <w:iCs w:val="0"/>
          <w:noProof w:val="0"/>
          <w:color w:val="C0000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i w:val="0"/>
          <w:iCs w:val="0"/>
          <w:noProof w:val="0"/>
          <w:color w:val="C00000"/>
          <w:sz w:val="20"/>
          <w:szCs w:val="20"/>
          <w:lang w:val="en-US"/>
        </w:rPr>
        <w:t>Being technically strong to directly assist customer</w:t>
      </w:r>
    </w:p>
    <w:p w:rsidR="7DC08F97" w:rsidP="7DC08F97" w:rsidRDefault="7DC08F97" w14:noSpellErr="1" w14:paraId="2700671B" w14:textId="58DD2342">
      <w:pPr>
        <w:pStyle w:val="ListParagraph"/>
        <w:numPr>
          <w:ilvl w:val="0"/>
          <w:numId w:val="2"/>
        </w:numPr>
        <w:rPr>
          <w:i w:val="0"/>
          <w:iCs w:val="0"/>
          <w:noProof w:val="0"/>
          <w:color w:val="C0000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i w:val="0"/>
          <w:iCs w:val="0"/>
          <w:noProof w:val="0"/>
          <w:color w:val="C00000"/>
          <w:sz w:val="20"/>
          <w:szCs w:val="20"/>
          <w:lang w:val="en-US"/>
        </w:rPr>
        <w:t xml:space="preserve">Being able to resolve the issue on the first time in a timely manner, maintaining </w:t>
      </w:r>
      <w:r w:rsidRPr="7DC08F97" w:rsidR="7DC08F97">
        <w:rPr>
          <w:rFonts w:ascii="sans-serif" w:hAnsi="sans-serif" w:eastAsia="sans-serif" w:cs="sans-serif"/>
          <w:i w:val="0"/>
          <w:iCs w:val="0"/>
          <w:noProof w:val="0"/>
          <w:color w:val="C00000"/>
          <w:sz w:val="20"/>
          <w:szCs w:val="20"/>
          <w:lang w:val="en-US"/>
        </w:rPr>
        <w:t>good</w:t>
      </w:r>
      <w:r w:rsidRPr="7DC08F97" w:rsidR="7DC08F97">
        <w:rPr>
          <w:rFonts w:ascii="sans-serif" w:hAnsi="sans-serif" w:eastAsia="sans-serif" w:cs="sans-serif"/>
          <w:i w:val="0"/>
          <w:iCs w:val="0"/>
          <w:noProof w:val="0"/>
          <w:color w:val="C00000"/>
          <w:sz w:val="20"/>
          <w:szCs w:val="20"/>
          <w:lang w:val="en-US"/>
        </w:rPr>
        <w:t xml:space="preserve"> communication with the client. </w:t>
      </w:r>
    </w:p>
    <w:p w:rsidR="7DC08F97" w:rsidP="7DC08F97" w:rsidRDefault="7DC08F97" w14:noSpellErr="1" w14:paraId="17B1D5A6" w14:textId="4AB22F8D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5. Compare and contrast the three (3) lists you made within this assignment, and then </w:t>
      </w:r>
    </w:p>
    <w:p w:rsidR="7DC08F97" w:rsidP="7DC08F97" w:rsidRDefault="7DC08F97" w14:noSpellErr="1" w14:paraId="2294953D" w14:textId="3E7BF649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identify the similarities and differences. </w:t>
      </w:r>
    </w:p>
    <w:p w:rsidR="7DC08F97" w:rsidP="62172535" w:rsidRDefault="7DC08F97" w14:paraId="7D102D28" w14:textId="68A99F2F">
      <w:pPr>
        <w:pStyle w:val="Normal"/>
        <w:ind w:left="0" w:firstLine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62172535" w:rsidR="62172535"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  <w:t>In comparison, most of the destinations I picked are either chosen for a good experience or convenience. When the goal is to create a good experience, then: luxury, service, quality becomes more important factors.  In contrast, the destinations I chosen for convenience; cheap, reliability, location &amp; fast service become more important factors.  Usually</w:t>
      </w:r>
      <w:r w:rsidRPr="62172535" w:rsidR="62172535"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  <w:t>,</w:t>
      </w:r>
      <w:r w:rsidRPr="62172535" w:rsidR="62172535"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  <w:t xml:space="preserve"> I go after convenient service when I am alone. </w:t>
      </w:r>
    </w:p>
    <w:p w:rsidR="7DC08F97" w:rsidP="62172535" w:rsidRDefault="7DC08F97" w14:paraId="02AD0190" w14:noSpellErr="1" w14:textId="4F6E0365">
      <w:pPr>
        <w:pStyle w:val="Normal"/>
        <w:ind w:left="0" w:firstLine="0"/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</w:pPr>
      <w:r>
        <w:br/>
      </w:r>
      <w:r w:rsidRPr="62172535" w:rsidR="62172535"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  <w:t xml:space="preserve">In both diagrams, customer service is important for both charts.  In the team chart, Luxury &amp; Quality experience is important. In the self-individual chart, cheap &amp; fast service </w:t>
      </w:r>
      <w:r w:rsidRPr="62172535" w:rsidR="62172535"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  <w:t>are</w:t>
      </w:r>
      <w:r w:rsidRPr="62172535" w:rsidR="62172535"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  <w:t xml:space="preserve"> important.</w:t>
      </w:r>
    </w:p>
    <w:p w:rsidR="62172535" w:rsidP="62172535" w:rsidRDefault="62172535" w14:noSpellErr="1" w14:paraId="4F76F7F5" w14:textId="19AC3DE7">
      <w:pPr>
        <w:pStyle w:val="Normal"/>
        <w:ind w:left="0" w:firstLine="0"/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</w:pPr>
      <w:r w:rsidRPr="62172535" w:rsidR="62172535"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  <w:t xml:space="preserve">Comparing both list with the last customer service list, we can see that support comes from being a professional in all aspects of customer service. Business that can provide clear communications with their products can achieve </w:t>
      </w:r>
      <w:r w:rsidRPr="62172535" w:rsidR="62172535"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  <w:t>better</w:t>
      </w:r>
      <w:r w:rsidRPr="62172535" w:rsidR="62172535"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  <w:t xml:space="preserve"> relation and business from their clients.</w:t>
      </w:r>
    </w:p>
    <w:p w:rsidR="7DC08F97" w:rsidP="7DC08F97" w:rsidRDefault="7DC08F97" w14:noSpellErr="1" w14:paraId="7FADEFF5" w14:textId="06C2AAD1">
      <w:pPr>
        <w:pStyle w:val="Normal"/>
        <w:ind w:left="0" w:firstLine="0"/>
        <w:rPr>
          <w:rFonts w:ascii="sans-serif" w:hAnsi="sans-serif" w:eastAsia="sans-serif" w:cs="sans-serif"/>
          <w:noProof w:val="0"/>
          <w:color w:val="C00000"/>
          <w:sz w:val="20"/>
          <w:szCs w:val="20"/>
          <w:lang w:val="en-US"/>
        </w:rPr>
      </w:pPr>
    </w:p>
    <w:p w:rsidR="7DC08F97" w:rsidP="7DC08F97" w:rsidRDefault="7DC08F97" w14:noSpellErr="1" w14:paraId="1CB2082D" w14:textId="2AE7897D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6. From your reading assignment, provide examples of how different organizations have </w:t>
      </w:r>
    </w:p>
    <w:p w:rsidR="7DC08F97" w:rsidP="7DC08F97" w:rsidRDefault="7DC08F97" w14:noSpellErr="1" w14:paraId="29E1B48F" w14:textId="67AAEAA5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made help desk technician’s leaders in building employee loyalty. Cite your response.</w:t>
      </w:r>
    </w:p>
    <w:p w:rsidR="7DC08F97" w:rsidP="7DC08F97" w:rsidRDefault="7DC08F97" w14:noSpellErr="1" w14:paraId="4A78EEC2" w14:textId="6807955B">
      <w:pPr>
        <w:ind w:left="0"/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  <w:r w:rsidRPr="7DC08F97" w:rsidR="7DC08F97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Upload your worksheet to your course submission page for this assignment. </w:t>
      </w:r>
    </w:p>
    <w:p w:rsidR="7DC08F97" w:rsidP="7DC08F97" w:rsidRDefault="7DC08F97" w14:paraId="455C760E" w14:textId="7825B41B">
      <w:pPr>
        <w:pStyle w:val="Normal"/>
        <w:rPr>
          <w:rFonts w:ascii="sans-serif" w:hAnsi="sans-serif" w:eastAsia="sans-serif" w:cs="sans-serif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sz w:val="20"/>
          <w:szCs w:val="20"/>
        </w:rPr>
        <w:t xml:space="preserve">                </w:t>
      </w:r>
    </w:p>
    <w:p w:rsidR="7DC08F97" w:rsidP="7DC08F97" w:rsidRDefault="7DC08F97" w14:noSpellErr="1" w14:paraId="3D74277F" w14:textId="0321625F">
      <w:pPr>
        <w:pStyle w:val="Normal"/>
        <w:rPr>
          <w:rFonts w:ascii="sans-serif" w:hAnsi="sans-serif" w:eastAsia="sans-serif" w:cs="sans-serif"/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color w:val="C00000"/>
          <w:sz w:val="20"/>
          <w:szCs w:val="20"/>
          <w:u w:val="single"/>
        </w:rPr>
        <w:t xml:space="preserve">According to the article, the best leadership require </w:t>
      </w:r>
      <w:r w:rsidRPr="7DC08F97" w:rsidR="7DC08F97">
        <w:rPr>
          <w:rFonts w:ascii="sans-serif" w:hAnsi="sans-serif" w:eastAsia="sans-serif" w:cs="sans-serif"/>
          <w:color w:val="C00000"/>
          <w:sz w:val="20"/>
          <w:szCs w:val="20"/>
          <w:u w:val="single"/>
        </w:rPr>
        <w:t>building trust with your employees:</w:t>
      </w:r>
    </w:p>
    <w:p w:rsidR="7DC08F97" w:rsidP="62172535" w:rsidRDefault="7DC08F97" w14:paraId="33581A3F" w14:textId="5301BECE" w14:noSpellErr="1">
      <w:pPr>
        <w:pStyle w:val="ListParagraph"/>
        <w:numPr>
          <w:ilvl w:val="0"/>
          <w:numId w:val="4"/>
        </w:numPr>
        <w:rPr>
          <w:color w:val="C00000"/>
          <w:sz w:val="20"/>
          <w:szCs w:val="20"/>
        </w:rPr>
      </w:pPr>
      <w:r w:rsidRPr="62172535" w:rsidR="62172535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 xml:space="preserve">Leadership should be confident about their goals &amp; achieve higher heights. </w:t>
      </w:r>
    </w:p>
    <w:p w:rsidR="7DC08F97" w:rsidP="7DC08F97" w:rsidRDefault="7DC08F97" w14:paraId="2628E0C6" w14:textId="42DAC60C">
      <w:pPr>
        <w:pStyle w:val="Normal"/>
        <w:ind w:left="360" w:firstLine="0"/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 xml:space="preserve">Providing insight to new products in development and new opportunities for advancement in the company. This will constantly motivate employees to do their best work. </w:t>
      </w:r>
    </w:p>
    <w:p w:rsidR="7DC08F97" w:rsidP="7DC08F97" w:rsidRDefault="7DC08F97" w14:paraId="02013EE5" w14:textId="3A2D8769">
      <w:pPr>
        <w:pStyle w:val="ListParagraph"/>
        <w:numPr>
          <w:ilvl w:val="0"/>
          <w:numId w:val="3"/>
        </w:numPr>
        <w:rPr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 xml:space="preserve">Leadership should be enthusiastic about the future, always working towards a goal. </w:t>
      </w:r>
    </w:p>
    <w:p w:rsidR="7DC08F97" w:rsidP="7DC08F97" w:rsidRDefault="7DC08F97" w14:noSpellErr="1" w14:paraId="149B9FDD" w14:textId="45FA3454">
      <w:pPr>
        <w:pStyle w:val="Normal"/>
        <w:ind w:left="360"/>
        <w:rPr>
          <w:rFonts w:ascii="sans-serif" w:hAnsi="sans-serif" w:eastAsia="sans-serif" w:cs="sans-serif"/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>Being enthusiastic about the future will ensure security of full-time employees in the company, knowing that they will have job security, stability &amp; opportunity to work with new products or technology.</w:t>
      </w:r>
    </w:p>
    <w:p w:rsidR="7DC08F97" w:rsidP="7DC08F97" w:rsidRDefault="7DC08F97" w14:noSpellErr="1" w14:paraId="0BCC5A9D" w14:textId="0F7BF4D6">
      <w:pPr>
        <w:pStyle w:val="ListParagraph"/>
        <w:numPr>
          <w:ilvl w:val="0"/>
          <w:numId w:val="3"/>
        </w:numPr>
        <w:rPr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>Leadership should be enthusiastic about using new products &amp; encourage growth within the company by providing gradual advancements, rewards and recognition.</w:t>
      </w:r>
    </w:p>
    <w:p w:rsidR="7DC08F97" w:rsidP="7DC08F97" w:rsidRDefault="7DC08F97" w14:noSpellErr="1" w14:paraId="75B24826" w14:textId="29132738">
      <w:pPr>
        <w:pStyle w:val="Normal"/>
        <w:ind w:left="360"/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 xml:space="preserve">Providing rewards and recognition for good work and effort will encourage competition between </w:t>
      </w: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 xml:space="preserve">        </w:t>
      </w:r>
    </w:p>
    <w:p w:rsidR="7DC08F97" w:rsidP="7DC08F97" w:rsidRDefault="7DC08F97" w14:noSpellErr="1" w14:paraId="589262ED" w14:textId="4FA288E1">
      <w:pPr>
        <w:pStyle w:val="Normal"/>
        <w:ind w:left="0" w:firstLine="360"/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 xml:space="preserve">employees to </w:t>
      </w: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 xml:space="preserve">grow and develop in their own role. </w:t>
      </w:r>
    </w:p>
    <w:p w:rsidR="7DC08F97" w:rsidP="7DC08F97" w:rsidRDefault="7DC08F97" w14:noSpellErr="1" w14:paraId="7B03D04E" w14:textId="030F5EE5">
      <w:pPr>
        <w:pStyle w:val="ListParagraph"/>
        <w:numPr>
          <w:ilvl w:val="0"/>
          <w:numId w:val="3"/>
        </w:numPr>
        <w:rPr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 xml:space="preserve">Good leaders in a company </w:t>
      </w: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 xml:space="preserve">understand how </w:t>
      </w: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 xml:space="preserve">to build good relation &amp; trust with their employees This way, they can </w:t>
      </w: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>receive</w:t>
      </w: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 xml:space="preserve"> the best work from their employees. </w:t>
      </w:r>
    </w:p>
    <w:p w:rsidR="7DC08F97" w:rsidP="7DC08F97" w:rsidRDefault="7DC08F97" w14:noSpellErr="1" w14:paraId="76CD97F6" w14:textId="0C7A1D24">
      <w:pPr>
        <w:pStyle w:val="Normal"/>
        <w:ind w:left="360"/>
        <w:rPr>
          <w:rFonts w:ascii="sans-serif" w:hAnsi="sans-serif" w:eastAsia="sans-serif" w:cs="sans-serif"/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 xml:space="preserve">Building good relation &amp; trust with employees will maintain the </w:t>
      </w: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 xml:space="preserve">hierarchy, </w:t>
      </w: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>open communication &amp; good relationship. This can lead to a healthy work environment. Often times, employees complain that work is just work &amp; there is no enjoyment, reward or recognition for the work that they provide.</w:t>
      </w:r>
    </w:p>
    <w:p w:rsidR="7DC08F97" w:rsidP="7DC08F97" w:rsidRDefault="7DC08F97" w14:noSpellErr="1" w14:paraId="567E5494" w14:textId="5BBE93FD">
      <w:pPr>
        <w:pStyle w:val="ListParagraph"/>
        <w:numPr>
          <w:ilvl w:val="0"/>
          <w:numId w:val="3"/>
        </w:numPr>
        <w:rPr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 xml:space="preserve">Good leaders understand that trust is a </w:t>
      </w: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>two-way</w:t>
      </w: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 xml:space="preserve"> street, employers must trust the judgement and respect the thoughts of </w:t>
      </w: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 xml:space="preserve">their </w:t>
      </w: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>employees to better improve the company’s interest</w:t>
      </w:r>
      <w:r w:rsidRPr="7DC08F97" w:rsidR="7DC08F97">
        <w:rPr>
          <w:rFonts w:ascii="sans-serif" w:hAnsi="sans-serif" w:eastAsia="sans-serif" w:cs="sans-serif"/>
          <w:b w:val="1"/>
          <w:bCs w:val="1"/>
          <w:color w:val="C00000"/>
          <w:sz w:val="20"/>
          <w:szCs w:val="20"/>
        </w:rPr>
        <w:t>.</w:t>
      </w:r>
    </w:p>
    <w:p w:rsidR="7DC08F97" w:rsidP="7DC08F97" w:rsidRDefault="7DC08F97" w14:noSpellErr="1" w14:paraId="7BDAB8F0" w14:textId="1479D6D5">
      <w:pPr>
        <w:pStyle w:val="Normal"/>
        <w:ind w:left="360"/>
        <w:rPr>
          <w:rFonts w:ascii="sans-serif" w:hAnsi="sans-serif" w:eastAsia="sans-serif" w:cs="sans-serif"/>
          <w:color w:val="C00000"/>
          <w:sz w:val="20"/>
          <w:szCs w:val="20"/>
        </w:rPr>
      </w:pP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 xml:space="preserve">In order to grow a company, it has to be able to adapt from the experience of employees coming from different work environments. Leaders must create a catalyst to retrieve ideas to evolve </w:t>
      </w: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>their</w:t>
      </w:r>
      <w:r w:rsidRPr="7DC08F97" w:rsidR="7DC08F97">
        <w:rPr>
          <w:rFonts w:ascii="sans-serif" w:hAnsi="sans-serif" w:eastAsia="sans-serif" w:cs="sans-serif"/>
          <w:i w:val="1"/>
          <w:iCs w:val="1"/>
          <w:color w:val="C00000"/>
          <w:sz w:val="20"/>
          <w:szCs w:val="20"/>
        </w:rPr>
        <w:t xml:space="preserve"> department demands.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F92F23"/>
  <w15:docId w15:val="{f2b3f886-5551-4ed1-a2cf-0ffd70b30039}"/>
  <w:rsids>
    <w:rsidRoot w:val="7DC08F97"/>
    <w:rsid w:val="62172535"/>
    <w:rsid w:val="7DC08F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6954b2a15b847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2018-09-08T07:00:13.2443319Z</dcterms:modified>
  <lastModifiedBy>Guest User</lastModifiedBy>
</coreProperties>
</file>