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000375" cy="3000375"/>
            <wp:effectExtent l="0" t="0" r="9525" b="9525"/>
            <wp:docPr id="9"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IMG_256"/>
                    <pic:cNvPicPr>
                      <a:picLocks noChangeAspect="1"/>
                    </pic:cNvPicPr>
                  </pic:nvPicPr>
                  <pic:blipFill>
                    <a:blip r:embed="rId4"/>
                    <a:stretch>
                      <a:fillRect/>
                    </a:stretch>
                  </pic:blipFill>
                  <pic:spPr>
                    <a:xfrm>
                      <a:off x="0" y="0"/>
                      <a:ext cx="3000375" cy="3000375"/>
                    </a:xfrm>
                    <a:prstGeom prst="rect">
                      <a:avLst/>
                    </a:prstGeom>
                    <a:noFill/>
                    <a:ln w="9525">
                      <a:noFill/>
                    </a:ln>
                  </pic:spPr>
                </pic:pic>
              </a:graphicData>
            </a:graphic>
          </wp:inline>
        </w:drawing>
      </w:r>
    </w:p>
    <w:p>
      <w:pPr>
        <w:jc w:val="center"/>
        <w:rPr>
          <w:rFonts w:ascii="SimSun" w:hAnsi="SimSun" w:eastAsia="SimSun" w:cs="SimSun"/>
          <w:sz w:val="24"/>
          <w:szCs w:val="24"/>
        </w:rPr>
      </w:pPr>
    </w:p>
    <w:p>
      <w:pPr>
        <w:jc w:val="center"/>
        <w:rPr>
          <w:rFonts w:ascii="SimSun" w:hAnsi="SimSun" w:eastAsia="SimSun" w:cs="SimSun"/>
          <w:sz w:val="24"/>
          <w:szCs w:val="24"/>
        </w:rPr>
      </w:pPr>
    </w:p>
    <w:p>
      <w:pPr>
        <w:jc w:val="both"/>
        <w:rPr>
          <w:rFonts w:ascii="SimSun" w:hAnsi="SimSun" w:eastAsia="SimSun" w:cs="SimSun"/>
          <w:sz w:val="24"/>
          <w:szCs w:val="24"/>
        </w:rPr>
      </w:pPr>
    </w:p>
    <w:p>
      <w:pPr>
        <w:jc w:val="center"/>
        <w:rPr>
          <w:rFonts w:hint="default"/>
          <w:b/>
          <w:bCs/>
          <w:i/>
          <w:iCs/>
          <w:sz w:val="44"/>
          <w:szCs w:val="44"/>
          <w:lang w:val="en-GB"/>
        </w:rPr>
      </w:pPr>
      <w:r>
        <w:rPr>
          <w:rFonts w:hint="default"/>
          <w:b/>
          <w:bCs/>
          <w:i/>
          <w:iCs/>
          <w:sz w:val="44"/>
          <w:szCs w:val="44"/>
          <w:lang w:val="en-GB"/>
        </w:rPr>
        <w:t>Muhammad Rafay</w:t>
      </w:r>
    </w:p>
    <w:p>
      <w:pPr>
        <w:jc w:val="center"/>
        <w:rPr>
          <w:rFonts w:hint="default"/>
          <w:b/>
          <w:bCs/>
          <w:i/>
          <w:iCs/>
          <w:sz w:val="44"/>
          <w:szCs w:val="44"/>
          <w:lang w:val="en-GB"/>
        </w:rPr>
      </w:pPr>
      <w:r>
        <w:rPr>
          <w:rFonts w:hint="default"/>
          <w:b/>
          <w:bCs/>
          <w:i/>
          <w:iCs/>
          <w:sz w:val="44"/>
          <w:szCs w:val="44"/>
          <w:lang w:val="en-GB"/>
        </w:rPr>
        <w:t>20P-0018</w:t>
      </w:r>
    </w:p>
    <w:p>
      <w:pPr>
        <w:jc w:val="center"/>
        <w:rPr>
          <w:rFonts w:hint="default" w:ascii="SimSun" w:hAnsi="SimSun" w:eastAsia="SimSun" w:cs="SimSun"/>
          <w:sz w:val="24"/>
          <w:szCs w:val="24"/>
          <w:lang w:val="en-GB"/>
        </w:rPr>
      </w:pPr>
      <w:r>
        <w:rPr>
          <w:rFonts w:hint="default"/>
          <w:b/>
          <w:bCs/>
          <w:i/>
          <w:iCs/>
          <w:sz w:val="44"/>
          <w:szCs w:val="44"/>
          <w:lang w:val="en-GB"/>
        </w:rPr>
        <w:t>Sec BSCS (5A)</w:t>
      </w:r>
    </w:p>
    <w:p>
      <w:pPr>
        <w:jc w:val="center"/>
        <w:rPr>
          <w:rFonts w:hint="default"/>
          <w:b/>
          <w:bCs/>
          <w:i/>
          <w:iCs/>
          <w:sz w:val="44"/>
          <w:szCs w:val="44"/>
          <w:lang w:val="en-GB"/>
        </w:rPr>
      </w:pPr>
    </w:p>
    <w:p>
      <w:pPr>
        <w:jc w:val="center"/>
        <w:rPr>
          <w:rFonts w:hint="default"/>
          <w:b/>
          <w:bCs/>
          <w:i/>
          <w:iCs/>
          <w:sz w:val="44"/>
          <w:szCs w:val="44"/>
          <w:lang w:val="en-GB"/>
        </w:rPr>
      </w:pPr>
    </w:p>
    <w:p>
      <w:pPr>
        <w:jc w:val="center"/>
        <w:rPr>
          <w:rFonts w:hint="default"/>
          <w:b/>
          <w:bCs/>
          <w:i/>
          <w:iCs/>
          <w:sz w:val="44"/>
          <w:szCs w:val="44"/>
          <w:lang w:val="en-GB"/>
        </w:rPr>
      </w:pPr>
    </w:p>
    <w:p>
      <w:pPr>
        <w:jc w:val="center"/>
        <w:rPr>
          <w:rFonts w:hint="default"/>
          <w:b/>
          <w:bCs/>
          <w:i/>
          <w:iCs/>
          <w:sz w:val="44"/>
          <w:szCs w:val="44"/>
          <w:lang w:val="en-GB"/>
        </w:rPr>
      </w:pPr>
    </w:p>
    <w:p>
      <w:pPr>
        <w:jc w:val="center"/>
        <w:rPr>
          <w:rFonts w:hint="default"/>
          <w:b/>
          <w:bCs/>
          <w:i/>
          <w:iCs/>
          <w:sz w:val="44"/>
          <w:szCs w:val="44"/>
          <w:lang w:val="en-GB"/>
        </w:rPr>
      </w:pPr>
    </w:p>
    <w:p>
      <w:pPr>
        <w:jc w:val="center"/>
        <w:rPr>
          <w:rFonts w:hint="default"/>
          <w:b/>
          <w:bCs/>
          <w:i/>
          <w:iCs/>
          <w:sz w:val="44"/>
          <w:szCs w:val="44"/>
          <w:lang w:val="en-GB"/>
        </w:rPr>
      </w:pPr>
    </w:p>
    <w:p>
      <w:pPr>
        <w:jc w:val="right"/>
        <w:rPr>
          <w:rFonts w:hint="default"/>
          <w:b/>
          <w:bCs/>
          <w:i/>
          <w:iCs/>
          <w:sz w:val="52"/>
          <w:szCs w:val="52"/>
          <w:lang w:val="en-GB"/>
        </w:rPr>
      </w:pPr>
      <w:r>
        <w:rPr>
          <w:rFonts w:hint="default"/>
          <w:b/>
          <w:bCs/>
          <w:i/>
          <w:iCs/>
          <w:sz w:val="52"/>
          <w:szCs w:val="52"/>
          <w:lang w:val="en-GB"/>
        </w:rPr>
        <w:t>Assignment # 1</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lang w:val="en-GB"/>
        </w:rPr>
      </w:pPr>
    </w:p>
    <w:p>
      <w:pPr>
        <w:rPr>
          <w:rFonts w:hint="default"/>
        </w:rPr>
      </w:pPr>
    </w:p>
    <w:p>
      <w:pPr>
        <w:jc w:val="center"/>
        <w:rPr>
          <w:rFonts w:hint="default"/>
        </w:rPr>
      </w:pPr>
      <w:r>
        <w:rPr>
          <w:rFonts w:hint="default"/>
          <w:b/>
          <w:bCs/>
          <w:sz w:val="28"/>
          <w:szCs w:val="28"/>
        </w:rPr>
        <w:t>Conversational Bots in Business Communication</w:t>
      </w:r>
      <w:r>
        <w:rPr>
          <w:rFonts w:hint="default"/>
        </w:rPr>
        <w:t>:</w:t>
      </w:r>
    </w:p>
    <w:p>
      <w:pPr>
        <w:jc w:val="center"/>
        <w:rPr>
          <w:rFonts w:hint="default"/>
        </w:rPr>
      </w:pPr>
    </w:p>
    <w:p>
      <w:pPr>
        <w:rPr>
          <w:rFonts w:hint="default"/>
        </w:rPr>
      </w:pPr>
    </w:p>
    <w:p>
      <w:pPr>
        <w:ind w:firstLine="720" w:firstLineChars="0"/>
        <w:rPr>
          <w:rFonts w:hint="default"/>
        </w:rPr>
      </w:pPr>
      <w:r>
        <w:rPr>
          <w:rFonts w:hint="default"/>
        </w:rPr>
        <w:t>Conversational bots, often powered by artificial intelligence (AI), are designed to engage in text or voice-based conversations with users, simulating human-like interactions. These bots can handle routine inquiries, provide information, assist in tasks, and even handle customer service interactions. In the business context, conversational bots can be deployed for a range of purposes, such as:</w:t>
      </w:r>
    </w:p>
    <w:p>
      <w:pPr>
        <w:rPr>
          <w:rFonts w:hint="default"/>
        </w:rPr>
      </w:pPr>
    </w:p>
    <w:p>
      <w:pPr>
        <w:rPr>
          <w:rFonts w:hint="default"/>
        </w:rPr>
      </w:pPr>
    </w:p>
    <w:p>
      <w:pPr>
        <w:rPr>
          <w:rFonts w:hint="default"/>
        </w:rPr>
      </w:pPr>
      <w:r>
        <w:rPr>
          <w:rFonts w:hint="default"/>
          <w:b/>
          <w:bCs/>
          <w:sz w:val="24"/>
          <w:szCs w:val="24"/>
        </w:rPr>
        <w:t>1.</w:t>
      </w:r>
      <w:r>
        <w:rPr>
          <w:rFonts w:hint="default"/>
        </w:rPr>
        <w:t xml:space="preserve"> </w:t>
      </w:r>
      <w:r>
        <w:rPr>
          <w:rFonts w:hint="default"/>
          <w:b/>
          <w:bCs/>
          <w:sz w:val="24"/>
          <w:szCs w:val="24"/>
        </w:rPr>
        <w:t>Customer Support</w:t>
      </w:r>
      <w:r>
        <w:rPr>
          <w:rFonts w:hint="default"/>
        </w:rPr>
        <w:t>: Bots can handle initial customer inquiries, provide basic product information, troubleshoot common issues, and route more complex inquiries to human agents.</w:t>
      </w:r>
    </w:p>
    <w:p>
      <w:pPr>
        <w:rPr>
          <w:rFonts w:hint="default"/>
        </w:rPr>
      </w:pPr>
    </w:p>
    <w:p>
      <w:pPr>
        <w:rPr>
          <w:rFonts w:hint="default"/>
        </w:rPr>
      </w:pPr>
      <w:r>
        <w:rPr>
          <w:rFonts w:hint="default"/>
          <w:b/>
          <w:bCs/>
          <w:sz w:val="24"/>
          <w:szCs w:val="24"/>
        </w:rPr>
        <w:t>2</w:t>
      </w:r>
      <w:r>
        <w:rPr>
          <w:rFonts w:hint="default"/>
        </w:rPr>
        <w:t xml:space="preserve">. </w:t>
      </w:r>
      <w:r>
        <w:rPr>
          <w:rFonts w:hint="default"/>
          <w:b/>
          <w:bCs/>
          <w:sz w:val="24"/>
          <w:szCs w:val="24"/>
        </w:rPr>
        <w:t>Sales and Marketing</w:t>
      </w:r>
      <w:r>
        <w:rPr>
          <w:rFonts w:hint="default"/>
        </w:rPr>
        <w:t>: Bots can assist in lead generation, qualify potential customers, provide product recommendations, and even guide users through the sales process.</w:t>
      </w:r>
    </w:p>
    <w:p>
      <w:pPr>
        <w:rPr>
          <w:rFonts w:hint="default"/>
        </w:rPr>
      </w:pPr>
    </w:p>
    <w:p>
      <w:pPr>
        <w:rPr>
          <w:rFonts w:hint="default"/>
        </w:rPr>
      </w:pPr>
      <w:r>
        <w:rPr>
          <w:rFonts w:hint="default"/>
          <w:b/>
          <w:bCs/>
          <w:sz w:val="24"/>
          <w:szCs w:val="24"/>
        </w:rPr>
        <w:t>3. Internal Communication</w:t>
      </w:r>
      <w:r>
        <w:rPr>
          <w:rFonts w:hint="default"/>
        </w:rPr>
        <w:t>: Bots can assist employees with tasks like scheduling meetings, answering HR-related queries, and providing quick access to information.</w:t>
      </w:r>
    </w:p>
    <w:p>
      <w:pPr>
        <w:rPr>
          <w:rFonts w:hint="default"/>
        </w:rPr>
      </w:pPr>
    </w:p>
    <w:p>
      <w:pPr>
        <w:rPr>
          <w:rFonts w:hint="default"/>
        </w:rPr>
      </w:pPr>
      <w:r>
        <w:rPr>
          <w:rFonts w:hint="default"/>
          <w:b/>
          <w:bCs/>
          <w:sz w:val="24"/>
          <w:szCs w:val="24"/>
        </w:rPr>
        <w:t>4. Data Retrieval and Analysis:</w:t>
      </w:r>
      <w:r>
        <w:rPr>
          <w:rFonts w:hint="default"/>
        </w:rPr>
        <w:t xml:space="preserve"> Bots can retrieve real-time data and generate reports or insights, providing quick access to important information for decision-making.</w:t>
      </w:r>
    </w:p>
    <w:p>
      <w:pPr>
        <w:rPr>
          <w:rFonts w:hint="default"/>
        </w:rPr>
      </w:pPr>
    </w:p>
    <w:p>
      <w:pPr>
        <w:rPr>
          <w:rFonts w:hint="default"/>
        </w:rPr>
      </w:pPr>
      <w:r>
        <w:rPr>
          <w:rFonts w:hint="default"/>
          <w:b/>
          <w:bCs/>
          <w:sz w:val="24"/>
          <w:szCs w:val="24"/>
        </w:rPr>
        <w:t>5. Language Translation</w:t>
      </w:r>
      <w:r>
        <w:rPr>
          <w:rFonts w:hint="default"/>
        </w:rPr>
        <w:t>: Bots can facilitate multilingual communication by translating messages in real-time.</w:t>
      </w:r>
    </w:p>
    <w:p>
      <w:pPr>
        <w:rPr>
          <w:rFonts w:hint="default"/>
        </w:rPr>
      </w:pPr>
    </w:p>
    <w:p>
      <w:pPr>
        <w:rPr>
          <w:rFonts w:hint="default"/>
          <w:b/>
          <w:bCs/>
          <w:sz w:val="28"/>
          <w:szCs w:val="28"/>
        </w:rPr>
      </w:pPr>
      <w:r>
        <w:rPr>
          <w:rFonts w:hint="default"/>
          <w:b/>
          <w:bCs/>
          <w:sz w:val="28"/>
          <w:szCs w:val="28"/>
        </w:rPr>
        <w:t>Predictions and Considerations:</w:t>
      </w:r>
    </w:p>
    <w:p>
      <w:pPr>
        <w:rPr>
          <w:rFonts w:hint="default"/>
        </w:rPr>
      </w:pPr>
      <w:r>
        <w:rPr>
          <w:rFonts w:hint="default"/>
        </w:rPr>
        <w:t>Experts predict that conversational bots will continue to improve and become more sophisticated over time, providing increasingly natural and effective interactions. However, there are important considerations to address:</w:t>
      </w:r>
    </w:p>
    <w:p>
      <w:pPr>
        <w:rPr>
          <w:rFonts w:hint="default"/>
        </w:rPr>
      </w:pPr>
    </w:p>
    <w:p>
      <w:pPr>
        <w:rPr>
          <w:rFonts w:hint="default"/>
        </w:rPr>
      </w:pPr>
      <w:r>
        <w:rPr>
          <w:rFonts w:hint="default"/>
          <w:b/>
          <w:bCs/>
          <w:sz w:val="24"/>
          <w:szCs w:val="24"/>
        </w:rPr>
        <w:t>1. Human Touch</w:t>
      </w:r>
      <w:r>
        <w:rPr>
          <w:rFonts w:hint="default"/>
        </w:rPr>
        <w:t>: While bots can handle routine tasks efficiently, maintaining a human touch and empathy in customer interactions can be challenging. Striking the right balance between automation and personalization is crucial.</w:t>
      </w:r>
    </w:p>
    <w:p>
      <w:pPr>
        <w:rPr>
          <w:rFonts w:hint="default"/>
        </w:rPr>
      </w:pPr>
    </w:p>
    <w:p>
      <w:pPr>
        <w:rPr>
          <w:rFonts w:hint="default"/>
        </w:rPr>
      </w:pPr>
      <w:r>
        <w:rPr>
          <w:rFonts w:hint="default"/>
          <w:b/>
          <w:bCs/>
          <w:sz w:val="24"/>
          <w:szCs w:val="24"/>
        </w:rPr>
        <w:t xml:space="preserve">2. Complex Interactions: </w:t>
      </w:r>
      <w:r>
        <w:rPr>
          <w:rFonts w:hint="default"/>
        </w:rPr>
        <w:t>While bots can handle many inquiries, complex or nuanced interactions might still require human intervention. Ensuring a seamless transition from bots to human agents is important.</w:t>
      </w:r>
    </w:p>
    <w:p>
      <w:pPr>
        <w:rPr>
          <w:rFonts w:hint="default"/>
        </w:rPr>
      </w:pPr>
    </w:p>
    <w:p>
      <w:pPr>
        <w:rPr>
          <w:rFonts w:hint="default"/>
        </w:rPr>
      </w:pPr>
      <w:r>
        <w:rPr>
          <w:rFonts w:hint="default"/>
          <w:b/>
          <w:bCs/>
          <w:sz w:val="24"/>
          <w:szCs w:val="24"/>
        </w:rPr>
        <w:t>3. Data Privacy and Security:</w:t>
      </w:r>
      <w:r>
        <w:rPr>
          <w:rFonts w:hint="default"/>
        </w:rPr>
        <w:t xml:space="preserve"> Conversational bots often handle sensitive information. Ensuring data privacy and security is paramount, and compliance with relevant regulations like GDPR is essential.</w:t>
      </w:r>
    </w:p>
    <w:p>
      <w:pPr>
        <w:rPr>
          <w:rFonts w:hint="default"/>
        </w:rPr>
      </w:pPr>
    </w:p>
    <w:p>
      <w:pPr>
        <w:rPr>
          <w:rFonts w:hint="default"/>
        </w:rPr>
      </w:pPr>
      <w:r>
        <w:rPr>
          <w:rFonts w:hint="default"/>
          <w:b/>
          <w:bCs/>
          <w:sz w:val="24"/>
          <w:szCs w:val="24"/>
        </w:rPr>
        <w:t>4. Continuous Learning:</w:t>
      </w:r>
      <w:r>
        <w:rPr>
          <w:rFonts w:hint="default"/>
        </w:rPr>
        <w:t xml:space="preserve"> Bots need to learn and adapt based on user interactions. Regular updates and monitoring are necessary to ensure accuracy and relevance.</w:t>
      </w:r>
    </w:p>
    <w:p>
      <w:pPr>
        <w:rPr>
          <w:rFonts w:hint="default"/>
        </w:rPr>
      </w:pPr>
    </w:p>
    <w:p>
      <w:pPr>
        <w:rPr>
          <w:rFonts w:hint="default"/>
        </w:rPr>
      </w:pPr>
    </w:p>
    <w:p>
      <w:pPr>
        <w:rPr>
          <w:rFonts w:hint="default"/>
        </w:rPr>
      </w:pPr>
    </w:p>
    <w:p>
      <w:pPr>
        <w:rPr>
          <w:rFonts w:hint="default"/>
        </w:rPr>
      </w:pPr>
      <w:bookmarkStart w:id="0" w:name="_GoBack"/>
      <w:bookmarkEnd w:id="0"/>
    </w:p>
    <w:p>
      <w:pPr>
        <w:rPr>
          <w:rFonts w:hint="default"/>
        </w:rPr>
      </w:pPr>
      <w:r>
        <w:rPr>
          <w:rFonts w:hint="default"/>
          <w:b/>
          <w:bCs/>
          <w:sz w:val="24"/>
          <w:szCs w:val="24"/>
        </w:rPr>
        <w:t>5. User Acceptance:</w:t>
      </w:r>
      <w:r>
        <w:rPr>
          <w:rFonts w:hint="default"/>
        </w:rPr>
        <w:t xml:space="preserve"> Acceptance and comfort with interacting with bots vary among users. Ensuring a positive user experience is vital for widespread adoption.</w:t>
      </w:r>
    </w:p>
    <w:p>
      <w:pPr>
        <w:rPr>
          <w:rFonts w:hint="default"/>
        </w:rPr>
      </w:pPr>
    </w:p>
    <w:p>
      <w:pPr>
        <w:ind w:firstLine="720" w:firstLineChars="0"/>
      </w:pPr>
      <w:r>
        <w:rPr>
          <w:rFonts w:hint="default"/>
        </w:rPr>
        <w:t>In conclusion, conversational bots powered by IoT and AI have the potential to significantly impact business communication practices. They can enhance efficiency, provide timely information, and improve customer experiences. However, they should be viewed as tools to augment human interaction rather than replace it entirely. As with any technological innovation, the successful implementation of conversational bots requires thoughtful planning, ongoing refinement, and a focus on meeting user needs.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3A2691"/>
    <w:rsid w:val="08EA0478"/>
    <w:rsid w:val="193A26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Office_12.2.0.13193_F1E327BC-269C-435d-A152-05C5408002CA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2023-08-29T01:28:00Z</dcterms:created>
  <dc:creator>Rafay</dc:creator>
  <cp:lastModifiedBy>Rafay Ch</cp:lastModifiedBy>
  <dcterms:modified xsi:type="dcterms:W3CDTF">2023-08-29T01:52:07Z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1033-12.2.0.13193</vt:lpwstr>
  </property>
  <property fmtid="{D5CDD505-2E9C-101B-9397-08002B2CF9AE}" pid="3" name="ICV">
    <vt:lpwstr>94AD3CCFA3234391956CD22723C613B4_11</vt:lpwstr>
  </property>
</Properties>
</file>