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B4054" w14:textId="77777777" w:rsidR="00A5701E" w:rsidRDefault="00A5701E" w:rsidP="00A5701E">
      <w:pPr>
        <w:pStyle w:val="Title"/>
      </w:pPr>
      <w:r w:rsidRPr="00A5701E">
        <w:t>Er moet een verplicht vrouwenquotum komen in de top van het bedrijfsleven</w:t>
      </w:r>
    </w:p>
    <w:p w14:paraId="5C3FA976" w14:textId="77777777" w:rsidR="00A5701E" w:rsidRDefault="00A5701E" w:rsidP="00A5701E"/>
    <w:p w14:paraId="1154F0A2" w14:textId="77777777" w:rsidR="00A5701E" w:rsidRPr="00A5701E" w:rsidRDefault="00A5701E" w:rsidP="00A5701E">
      <w:pPr>
        <w:rPr>
          <w:rFonts w:ascii="Arial" w:hAnsi="Arial" w:cs="Arial"/>
          <w:color w:val="222222"/>
          <w:shd w:val="clear" w:color="auto" w:fill="FFFFFF"/>
        </w:rPr>
      </w:pPr>
      <w:r w:rsidRPr="00A5701E">
        <w:rPr>
          <w:rFonts w:ascii="Arial" w:hAnsi="Arial" w:cs="Arial"/>
          <w:color w:val="222222"/>
          <w:shd w:val="clear" w:color="auto" w:fill="FFFFFF"/>
        </w:rPr>
        <w:t xml:space="preserve">Definitie </w:t>
      </w:r>
      <w:r w:rsidRPr="00A5701E">
        <w:rPr>
          <w:rFonts w:ascii="Arial" w:hAnsi="Arial" w:cs="Arial"/>
          <w:b/>
          <w:color w:val="222222"/>
          <w:shd w:val="clear" w:color="auto" w:fill="FFFFFF"/>
        </w:rPr>
        <w:t>vrouwenquotum</w:t>
      </w:r>
      <w:r w:rsidRPr="00A5701E">
        <w:rPr>
          <w:rFonts w:ascii="Arial" w:hAnsi="Arial" w:cs="Arial"/>
          <w:color w:val="222222"/>
          <w:shd w:val="clear" w:color="auto" w:fill="FFFFFF"/>
        </w:rPr>
        <w:t>:</w:t>
      </w:r>
    </w:p>
    <w:p w14:paraId="02A02563" w14:textId="77777777" w:rsidR="00A5701E" w:rsidRDefault="00A5701E" w:rsidP="00A5701E">
      <w:pPr>
        <w:rPr>
          <w:rFonts w:ascii="Arial" w:hAnsi="Arial" w:cs="Arial"/>
          <w:color w:val="222222"/>
          <w:shd w:val="clear" w:color="auto" w:fill="FFFFFF"/>
        </w:rPr>
      </w:pPr>
      <w:r>
        <w:rPr>
          <w:rFonts w:ascii="Arial" w:hAnsi="Arial" w:cs="Arial"/>
          <w:color w:val="222222"/>
          <w:shd w:val="clear" w:color="auto" w:fill="FFFFFF"/>
        </w:rPr>
        <w:t>Een </w:t>
      </w:r>
      <w:r>
        <w:rPr>
          <w:rFonts w:ascii="Arial" w:hAnsi="Arial" w:cs="Arial"/>
          <w:b/>
          <w:bCs/>
          <w:color w:val="222222"/>
          <w:shd w:val="clear" w:color="auto" w:fill="FFFFFF"/>
        </w:rPr>
        <w:t>vrouwenquotum</w:t>
      </w:r>
      <w:r>
        <w:rPr>
          <w:rFonts w:ascii="Arial" w:hAnsi="Arial" w:cs="Arial"/>
          <w:color w:val="222222"/>
          <w:shd w:val="clear" w:color="auto" w:fill="FFFFFF"/>
        </w:rPr>
        <w:t> is een (van overheidswege) opgelegd minimumaantal van door vrouwen beklede topfuncties in voornamelijk de politiek, bedrijfs- en academische wereld.</w:t>
      </w:r>
    </w:p>
    <w:p w14:paraId="54C6F2B9" w14:textId="77777777" w:rsidR="00A5701E" w:rsidRDefault="00A5701E" w:rsidP="00A5701E">
      <w:pPr>
        <w:rPr>
          <w:rFonts w:ascii="Arial" w:hAnsi="Arial" w:cs="Arial"/>
          <w:color w:val="222222"/>
          <w:shd w:val="clear" w:color="auto" w:fill="FFFFFF"/>
        </w:rPr>
      </w:pPr>
    </w:p>
    <w:p w14:paraId="6F5A800B" w14:textId="77777777" w:rsidR="00A5701E" w:rsidRDefault="00A5701E" w:rsidP="00A5701E">
      <w:pPr>
        <w:rPr>
          <w:rFonts w:ascii="Arial" w:hAnsi="Arial" w:cs="Arial"/>
          <w:color w:val="222222"/>
          <w:shd w:val="clear" w:color="auto" w:fill="FFFFFF"/>
        </w:rPr>
      </w:pPr>
      <w:r w:rsidRPr="00A5701E">
        <w:rPr>
          <w:rFonts w:ascii="Arial" w:hAnsi="Arial" w:cs="Arial"/>
          <w:color w:val="222222"/>
          <w:shd w:val="clear" w:color="auto" w:fill="FFFFFF"/>
        </w:rPr>
        <w:t>Probleem</w:t>
      </w:r>
    </w:p>
    <w:p w14:paraId="7DEF18DC" w14:textId="77777777" w:rsidR="00A5701E" w:rsidRDefault="00A5701E" w:rsidP="00A5701E">
      <w:pPr>
        <w:rPr>
          <w:rFonts w:ascii="Arial" w:hAnsi="Arial" w:cs="Arial"/>
          <w:color w:val="222222"/>
          <w:shd w:val="clear" w:color="auto" w:fill="FFFFFF"/>
        </w:rPr>
      </w:pPr>
      <w:r>
        <w:rPr>
          <w:rFonts w:ascii="Arial" w:hAnsi="Arial" w:cs="Arial"/>
          <w:color w:val="222222"/>
          <w:shd w:val="clear" w:color="auto" w:fill="FFFFFF"/>
        </w:rPr>
        <w:t>Er worden te weinig vrouwen in de top van hun bedrijf, de meerderheid zijn mannen. Dat willen we voorkomen, want vrouwen moeten gelijke kansen hebben met mannen.</w:t>
      </w:r>
      <w:bookmarkStart w:id="0" w:name="_GoBack"/>
      <w:bookmarkEnd w:id="0"/>
      <w:r w:rsidR="00276907">
        <w:rPr>
          <w:rFonts w:ascii="Arial" w:hAnsi="Arial" w:cs="Arial"/>
          <w:color w:val="222222"/>
          <w:shd w:val="clear" w:color="auto" w:fill="FFFFFF"/>
        </w:rPr>
        <w:t xml:space="preserve"> </w:t>
      </w:r>
    </w:p>
    <w:p w14:paraId="58999B4B" w14:textId="77777777" w:rsidR="00276907" w:rsidRDefault="00276907" w:rsidP="00A5701E">
      <w:pPr>
        <w:rPr>
          <w:rFonts w:ascii="Arial" w:hAnsi="Arial" w:cs="Arial"/>
          <w:color w:val="222222"/>
          <w:shd w:val="clear" w:color="auto" w:fill="FFFFFF"/>
        </w:rPr>
      </w:pPr>
      <w:r>
        <w:rPr>
          <w:rFonts w:ascii="Arial" w:hAnsi="Arial" w:cs="Arial"/>
          <w:color w:val="222222"/>
          <w:shd w:val="clear" w:color="auto" w:fill="FFFFFF"/>
        </w:rPr>
        <w:t>Argumenten</w:t>
      </w:r>
    </w:p>
    <w:tbl>
      <w:tblPr>
        <w:tblStyle w:val="TableGrid"/>
        <w:tblW w:w="0" w:type="auto"/>
        <w:tblLook w:val="04A0" w:firstRow="1" w:lastRow="0" w:firstColumn="1" w:lastColumn="0" w:noHBand="0" w:noVBand="1"/>
      </w:tblPr>
      <w:tblGrid>
        <w:gridCol w:w="4508"/>
        <w:gridCol w:w="4508"/>
      </w:tblGrid>
      <w:tr w:rsidR="00276907" w14:paraId="268DFDC0" w14:textId="77777777" w:rsidTr="00276907">
        <w:tc>
          <w:tcPr>
            <w:tcW w:w="4508" w:type="dxa"/>
          </w:tcPr>
          <w:p w14:paraId="17E77154" w14:textId="77777777" w:rsidR="00276907" w:rsidRDefault="00276907" w:rsidP="00A5701E">
            <w:pPr>
              <w:rPr>
                <w:rFonts w:ascii="Arial" w:hAnsi="Arial" w:cs="Arial"/>
                <w:color w:val="222222"/>
                <w:shd w:val="clear" w:color="auto" w:fill="FFFFFF"/>
              </w:rPr>
            </w:pPr>
            <w:r>
              <w:rPr>
                <w:rFonts w:ascii="Arial" w:hAnsi="Arial" w:cs="Arial"/>
                <w:color w:val="222222"/>
                <w:shd w:val="clear" w:color="auto" w:fill="FFFFFF"/>
              </w:rPr>
              <w:t>Voor</w:t>
            </w:r>
          </w:p>
        </w:tc>
        <w:tc>
          <w:tcPr>
            <w:tcW w:w="4508" w:type="dxa"/>
          </w:tcPr>
          <w:p w14:paraId="24F35844" w14:textId="77777777" w:rsidR="00276907" w:rsidRDefault="00276907" w:rsidP="00A5701E">
            <w:pPr>
              <w:rPr>
                <w:rFonts w:ascii="Arial" w:hAnsi="Arial" w:cs="Arial"/>
                <w:color w:val="222222"/>
                <w:shd w:val="clear" w:color="auto" w:fill="FFFFFF"/>
              </w:rPr>
            </w:pPr>
            <w:r>
              <w:rPr>
                <w:rFonts w:ascii="Arial" w:hAnsi="Arial" w:cs="Arial"/>
                <w:color w:val="222222"/>
                <w:shd w:val="clear" w:color="auto" w:fill="FFFFFF"/>
              </w:rPr>
              <w:t>Tegen</w:t>
            </w:r>
          </w:p>
        </w:tc>
      </w:tr>
      <w:tr w:rsidR="00276907" w14:paraId="526CD356" w14:textId="77777777" w:rsidTr="00276907">
        <w:tc>
          <w:tcPr>
            <w:tcW w:w="4508" w:type="dxa"/>
          </w:tcPr>
          <w:p w14:paraId="304C6872" w14:textId="77777777" w:rsidR="00276907" w:rsidRDefault="00276907" w:rsidP="00A5701E">
            <w:pPr>
              <w:rPr>
                <w:rFonts w:ascii="Arial" w:hAnsi="Arial" w:cs="Arial"/>
                <w:color w:val="222222"/>
                <w:shd w:val="clear" w:color="auto" w:fill="FFFFFF"/>
              </w:rPr>
            </w:pPr>
            <w:r w:rsidRPr="00276907">
              <w:rPr>
                <w:rFonts w:ascii="Arial" w:hAnsi="Arial" w:cs="Arial"/>
                <w:b/>
                <w:bCs/>
                <w:color w:val="222222"/>
                <w:shd w:val="clear" w:color="auto" w:fill="FFFFFF"/>
              </w:rPr>
              <w:t>1.Het gaat niet vanzelf</w:t>
            </w:r>
            <w:r w:rsidRPr="00276907">
              <w:rPr>
                <w:rFonts w:ascii="Arial" w:hAnsi="Arial" w:cs="Arial"/>
                <w:color w:val="222222"/>
                <w:shd w:val="clear" w:color="auto" w:fill="FFFFFF"/>
              </w:rPr>
              <w:br/>
              <w:t>Het is een misverstand dat verandering vanzelf gaat, omdat bedrijven wel inzien dat diversiteit beter is</w:t>
            </w:r>
            <w:r>
              <w:rPr>
                <w:rFonts w:ascii="Arial" w:hAnsi="Arial" w:cs="Arial"/>
                <w:color w:val="222222"/>
                <w:shd w:val="clear" w:color="auto" w:fill="FFFFFF"/>
              </w:rPr>
              <w:t>.</w:t>
            </w:r>
          </w:p>
        </w:tc>
        <w:tc>
          <w:tcPr>
            <w:tcW w:w="4508" w:type="dxa"/>
          </w:tcPr>
          <w:p w14:paraId="7E4FB201" w14:textId="77777777" w:rsidR="00276907" w:rsidRDefault="00276907" w:rsidP="00A5701E">
            <w:pPr>
              <w:rPr>
                <w:rFonts w:ascii="Arial" w:hAnsi="Arial" w:cs="Arial"/>
                <w:color w:val="222222"/>
                <w:shd w:val="clear" w:color="auto" w:fill="FFFFFF"/>
              </w:rPr>
            </w:pPr>
            <w:r w:rsidRPr="00276907">
              <w:rPr>
                <w:rFonts w:ascii="Arial" w:hAnsi="Arial" w:cs="Arial"/>
                <w:b/>
                <w:bCs/>
                <w:color w:val="222222"/>
                <w:shd w:val="clear" w:color="auto" w:fill="FFFFFF"/>
              </w:rPr>
              <w:t>1.Quotum is mannendiscriminatie.</w:t>
            </w:r>
            <w:r w:rsidRPr="00276907">
              <w:rPr>
                <w:rFonts w:ascii="Arial" w:hAnsi="Arial" w:cs="Arial"/>
                <w:color w:val="222222"/>
                <w:shd w:val="clear" w:color="auto" w:fill="FFFFFF"/>
              </w:rPr>
              <w:br/>
              <w:t>‘De staat moet zorgen voor gelijke rechten en gelijke kansen, maar zodra de staat gelijke uitkomsten gaat opleggen en afdwingen gaan we wat mij betreft een grens over,’</w:t>
            </w:r>
          </w:p>
        </w:tc>
      </w:tr>
      <w:tr w:rsidR="00276907" w14:paraId="22C92DF0" w14:textId="77777777" w:rsidTr="00276907">
        <w:tc>
          <w:tcPr>
            <w:tcW w:w="4508" w:type="dxa"/>
          </w:tcPr>
          <w:p w14:paraId="33F47790" w14:textId="77777777" w:rsidR="00276907" w:rsidRDefault="00276907" w:rsidP="00A5701E">
            <w:pPr>
              <w:rPr>
                <w:rFonts w:ascii="Arial" w:hAnsi="Arial" w:cs="Arial"/>
                <w:color w:val="222222"/>
                <w:shd w:val="clear" w:color="auto" w:fill="FFFFFF"/>
              </w:rPr>
            </w:pPr>
            <w:r w:rsidRPr="00276907">
              <w:rPr>
                <w:rFonts w:ascii="Arial" w:hAnsi="Arial" w:cs="Arial"/>
                <w:b/>
                <w:bCs/>
                <w:color w:val="222222"/>
                <w:shd w:val="clear" w:color="auto" w:fill="FFFFFF"/>
              </w:rPr>
              <w:t>2.Nederland ligt zwaar achter.</w:t>
            </w:r>
            <w:r w:rsidRPr="00276907">
              <w:rPr>
                <w:rFonts w:ascii="Arial" w:hAnsi="Arial" w:cs="Arial"/>
                <w:color w:val="222222"/>
                <w:shd w:val="clear" w:color="auto" w:fill="FFFFFF"/>
              </w:rPr>
              <w:br/>
              <w:t>‘In 2013 zat in 77% van de Nederlandse raden van bestuur en in 64% van de raden van commissarissen geen enkele vrouw. In Nederland is gemiddeld 8,9% van de leden van een raad van bestuur vrouw en 11,2% van de commissarissen. (…) Nederland wordt binnen Europa links en rechts ingehaald. Zonder extra inzet zal het nog tot 2027 duren voor het wettelijk streefcijfer van een aandeel vrouwen in topposities van dertig procent wordt gehaald,’</w:t>
            </w:r>
          </w:p>
        </w:tc>
        <w:tc>
          <w:tcPr>
            <w:tcW w:w="4508" w:type="dxa"/>
          </w:tcPr>
          <w:p w14:paraId="449BA9AD" w14:textId="77777777" w:rsidR="00276907" w:rsidRDefault="00276907" w:rsidP="00276907">
            <w:pPr>
              <w:rPr>
                <w:rFonts w:ascii="Arial" w:hAnsi="Arial" w:cs="Arial"/>
                <w:color w:val="222222"/>
                <w:shd w:val="clear" w:color="auto" w:fill="FFFFFF"/>
              </w:rPr>
            </w:pPr>
            <w:r w:rsidRPr="00276907">
              <w:rPr>
                <w:rFonts w:ascii="Arial" w:hAnsi="Arial" w:cs="Arial"/>
                <w:b/>
                <w:bCs/>
                <w:color w:val="222222"/>
                <w:shd w:val="clear" w:color="auto" w:fill="FFFFFF"/>
              </w:rPr>
              <w:t>2.Geen taak voor de overheid.</w:t>
            </w:r>
            <w:r w:rsidRPr="00276907">
              <w:rPr>
                <w:rFonts w:ascii="Arial" w:hAnsi="Arial" w:cs="Arial"/>
                <w:color w:val="222222"/>
                <w:shd w:val="clear" w:color="auto" w:fill="FFFFFF"/>
              </w:rPr>
              <w:br/>
              <w:t>‘De overheid als headhunter? (..) Er zijn voldoende particuliere organisaties met expertise op dit onderwerp,</w:t>
            </w:r>
          </w:p>
        </w:tc>
      </w:tr>
      <w:tr w:rsidR="00276907" w14:paraId="533DFC1F" w14:textId="77777777" w:rsidTr="00276907">
        <w:tc>
          <w:tcPr>
            <w:tcW w:w="4508" w:type="dxa"/>
          </w:tcPr>
          <w:p w14:paraId="1AF40CBB" w14:textId="77777777" w:rsidR="00276907" w:rsidRDefault="00276907" w:rsidP="00A5701E">
            <w:pPr>
              <w:rPr>
                <w:rFonts w:ascii="Arial" w:hAnsi="Arial" w:cs="Arial"/>
                <w:color w:val="222222"/>
                <w:shd w:val="clear" w:color="auto" w:fill="FFFFFF"/>
              </w:rPr>
            </w:pPr>
            <w:r w:rsidRPr="00276907">
              <w:rPr>
                <w:rFonts w:ascii="Arial" w:hAnsi="Arial" w:cs="Arial"/>
                <w:b/>
                <w:bCs/>
                <w:color w:val="222222"/>
                <w:shd w:val="clear" w:color="auto" w:fill="FFFFFF"/>
              </w:rPr>
              <w:t>3.Quotum is nodig om vooroordelen te doorbreken.</w:t>
            </w:r>
            <w:r w:rsidRPr="00276907">
              <w:rPr>
                <w:rFonts w:ascii="Arial" w:hAnsi="Arial" w:cs="Arial"/>
                <w:color w:val="222222"/>
                <w:shd w:val="clear" w:color="auto" w:fill="FFFFFF"/>
              </w:rPr>
              <w:br/>
              <w:t>‘Vooroordelen ten aanzien van vrouwen worden pas doorbroken als een team een kritische massa vrouwen bevat, en die blijkt 35% te zijn. Zolang de top in Nederland nog voor het overgrote deel uit mannen bestaat, verhinderen vooroordelen de bereikbaarheid van topfuncties voor vrouwen.’ </w:t>
            </w:r>
          </w:p>
        </w:tc>
        <w:tc>
          <w:tcPr>
            <w:tcW w:w="4508" w:type="dxa"/>
          </w:tcPr>
          <w:p w14:paraId="1F9932C9" w14:textId="77777777" w:rsidR="00276907" w:rsidRDefault="00276907" w:rsidP="00A5701E">
            <w:pPr>
              <w:rPr>
                <w:rFonts w:ascii="Arial" w:hAnsi="Arial" w:cs="Arial"/>
                <w:color w:val="222222"/>
                <w:shd w:val="clear" w:color="auto" w:fill="FFFFFF"/>
              </w:rPr>
            </w:pPr>
            <w:r w:rsidRPr="00276907">
              <w:rPr>
                <w:rFonts w:ascii="Arial" w:hAnsi="Arial" w:cs="Arial"/>
                <w:b/>
                <w:bCs/>
                <w:color w:val="222222"/>
                <w:shd w:val="clear" w:color="auto" w:fill="FFFFFF"/>
              </w:rPr>
              <w:t>3.Vrouwen niet meer op kwaliteit beoordeeld.</w:t>
            </w:r>
            <w:r w:rsidRPr="00276907">
              <w:rPr>
                <w:rFonts w:ascii="Arial" w:hAnsi="Arial" w:cs="Arial"/>
                <w:color w:val="222222"/>
                <w:shd w:val="clear" w:color="auto" w:fill="FFFFFF"/>
              </w:rPr>
              <w:br/>
              <w:t>‘Wie gaat straks bepalen of je op de lijst mag? En wat als je er niet op staat? Vrouwen zullen zich afvragen of ze worden gekozen omdat ze goed zijn, of omdat ze vrouw zijn.’</w:t>
            </w:r>
          </w:p>
        </w:tc>
      </w:tr>
      <w:tr w:rsidR="00276907" w14:paraId="63D5D111" w14:textId="77777777" w:rsidTr="00276907">
        <w:tc>
          <w:tcPr>
            <w:tcW w:w="4508" w:type="dxa"/>
          </w:tcPr>
          <w:p w14:paraId="0BFE0675" w14:textId="77777777" w:rsidR="00276907" w:rsidRDefault="00276907" w:rsidP="00A5701E">
            <w:pPr>
              <w:rPr>
                <w:rFonts w:ascii="Arial" w:hAnsi="Arial" w:cs="Arial"/>
                <w:color w:val="222222"/>
                <w:shd w:val="clear" w:color="auto" w:fill="FFFFFF"/>
              </w:rPr>
            </w:pPr>
            <w:r>
              <w:rPr>
                <w:rFonts w:ascii="Arial" w:hAnsi="Arial" w:cs="Arial"/>
                <w:b/>
                <w:bCs/>
                <w:color w:val="222222"/>
                <w:shd w:val="clear" w:color="auto" w:fill="FFFFFF"/>
              </w:rPr>
              <w:t>4</w:t>
            </w:r>
            <w:r w:rsidRPr="00276907">
              <w:rPr>
                <w:rFonts w:ascii="Arial" w:hAnsi="Arial" w:cs="Arial"/>
                <w:b/>
                <w:bCs/>
                <w:color w:val="222222"/>
                <w:shd w:val="clear" w:color="auto" w:fill="FFFFFF"/>
              </w:rPr>
              <w:t>. Vrouwenquotum dwingt mannen tot uitblinken.</w:t>
            </w:r>
            <w:r w:rsidRPr="00276907">
              <w:rPr>
                <w:rFonts w:ascii="Arial" w:hAnsi="Arial" w:cs="Arial"/>
                <w:color w:val="222222"/>
                <w:shd w:val="clear" w:color="auto" w:fill="FFFFFF"/>
              </w:rPr>
              <w:br/>
              <w:t xml:space="preserve">Een quotum zet middelmatige mannen op scherp, stelt sociologe Niraï Melis in Trouw. ‘Met minder plaatsen in de top wordt de selectie strenger. (..) Mannen moeten </w:t>
            </w:r>
            <w:r w:rsidRPr="00276907">
              <w:rPr>
                <w:rFonts w:ascii="Arial" w:hAnsi="Arial" w:cs="Arial"/>
                <w:color w:val="222222"/>
                <w:shd w:val="clear" w:color="auto" w:fill="FFFFFF"/>
              </w:rPr>
              <w:lastRenderedPageBreak/>
              <w:t>ineens gaan bewijzen dat zij het waard zijn om op hun plaats te blijven. </w:t>
            </w:r>
          </w:p>
        </w:tc>
        <w:tc>
          <w:tcPr>
            <w:tcW w:w="4508" w:type="dxa"/>
          </w:tcPr>
          <w:p w14:paraId="2B4A7E23" w14:textId="77777777" w:rsidR="00276907" w:rsidRDefault="00276907" w:rsidP="00A5701E">
            <w:pPr>
              <w:rPr>
                <w:rFonts w:ascii="Arial" w:hAnsi="Arial" w:cs="Arial"/>
                <w:color w:val="222222"/>
                <w:shd w:val="clear" w:color="auto" w:fill="FFFFFF"/>
              </w:rPr>
            </w:pPr>
            <w:r w:rsidRPr="00276907">
              <w:rPr>
                <w:rFonts w:ascii="Arial" w:hAnsi="Arial" w:cs="Arial"/>
                <w:b/>
                <w:bCs/>
                <w:color w:val="222222"/>
                <w:shd w:val="clear" w:color="auto" w:fill="FFFFFF"/>
              </w:rPr>
              <w:lastRenderedPageBreak/>
              <w:t>4.Markt doet het zelf wel.</w:t>
            </w:r>
            <w:r w:rsidRPr="00276907">
              <w:rPr>
                <w:rFonts w:ascii="Arial" w:hAnsi="Arial" w:cs="Arial"/>
                <w:color w:val="222222"/>
                <w:shd w:val="clear" w:color="auto" w:fill="FFFFFF"/>
              </w:rPr>
              <w:br/>
              <w:t xml:space="preserve">‘Als een organisatie besluit om alleen maar mannen aan te nemen, dan kan die zichzelf in de voet schieten, want op termijn kan die minder succesvol zijn. Dan stappen klanten die diversiteit wel belangrijk vinden over </w:t>
            </w:r>
            <w:r w:rsidRPr="00276907">
              <w:rPr>
                <w:rFonts w:ascii="Arial" w:hAnsi="Arial" w:cs="Arial"/>
                <w:color w:val="222222"/>
                <w:shd w:val="clear" w:color="auto" w:fill="FFFFFF"/>
              </w:rPr>
              <w:lastRenderedPageBreak/>
              <w:t>naar de concurrent. De markt regelt dat wel.’</w:t>
            </w:r>
          </w:p>
        </w:tc>
      </w:tr>
      <w:tr w:rsidR="00276907" w14:paraId="249B1FE1" w14:textId="77777777" w:rsidTr="00276907">
        <w:tc>
          <w:tcPr>
            <w:tcW w:w="4508" w:type="dxa"/>
          </w:tcPr>
          <w:p w14:paraId="1CC2568A" w14:textId="77777777" w:rsidR="00276907" w:rsidRDefault="00276907" w:rsidP="00A5701E">
            <w:pPr>
              <w:rPr>
                <w:rFonts w:ascii="Arial" w:hAnsi="Arial" w:cs="Arial"/>
                <w:color w:val="222222"/>
                <w:shd w:val="clear" w:color="auto" w:fill="FFFFFF"/>
              </w:rPr>
            </w:pPr>
            <w:r>
              <w:rPr>
                <w:rFonts w:ascii="Arial" w:hAnsi="Arial" w:cs="Arial"/>
                <w:b/>
                <w:bCs/>
                <w:color w:val="222222"/>
                <w:shd w:val="clear" w:color="auto" w:fill="FFFFFF"/>
              </w:rPr>
              <w:lastRenderedPageBreak/>
              <w:t>5</w:t>
            </w:r>
            <w:r w:rsidRPr="00276907">
              <w:rPr>
                <w:rFonts w:ascii="Arial" w:hAnsi="Arial" w:cs="Arial"/>
                <w:b/>
                <w:bCs/>
                <w:color w:val="222222"/>
                <w:shd w:val="clear" w:color="auto" w:fill="FFFFFF"/>
              </w:rPr>
              <w:t>. Quotum is nuttige stok achter de deur.</w:t>
            </w:r>
            <w:r w:rsidRPr="00276907">
              <w:rPr>
                <w:rFonts w:ascii="Arial" w:hAnsi="Arial" w:cs="Arial"/>
                <w:color w:val="222222"/>
                <w:shd w:val="clear" w:color="auto" w:fill="FFFFFF"/>
              </w:rPr>
              <w:br/>
              <w:t>‘Een quotum zie ik echt als een paardenmiddel. Als je die met tegenzin van bedrijven invoert, zorgt dat niet voor een vergroting van het draagvlak om meer vrouwen aan de top te krijgen. Maar ik heb eerder gezegd: waar een wil is, is een weg. Maar waar géén wil is, is een wet,’</w:t>
            </w:r>
          </w:p>
        </w:tc>
        <w:tc>
          <w:tcPr>
            <w:tcW w:w="4508" w:type="dxa"/>
          </w:tcPr>
          <w:p w14:paraId="667EAC0B" w14:textId="77777777" w:rsidR="00276907" w:rsidRDefault="00276907" w:rsidP="00A5701E">
            <w:pPr>
              <w:rPr>
                <w:rFonts w:ascii="Arial" w:hAnsi="Arial" w:cs="Arial"/>
                <w:color w:val="222222"/>
                <w:shd w:val="clear" w:color="auto" w:fill="FFFFFF"/>
              </w:rPr>
            </w:pPr>
            <w:r>
              <w:rPr>
                <w:rFonts w:ascii="Arial" w:hAnsi="Arial" w:cs="Arial"/>
                <w:b/>
                <w:bCs/>
                <w:color w:val="222222"/>
                <w:shd w:val="clear" w:color="auto" w:fill="FFFFFF"/>
              </w:rPr>
              <w:t>5</w:t>
            </w:r>
            <w:r w:rsidRPr="00276907">
              <w:rPr>
                <w:rFonts w:ascii="Arial" w:hAnsi="Arial" w:cs="Arial"/>
                <w:b/>
                <w:bCs/>
                <w:color w:val="222222"/>
                <w:shd w:val="clear" w:color="auto" w:fill="FFFFFF"/>
              </w:rPr>
              <w:t>.Quotum is slecht voor bedrijven.</w:t>
            </w:r>
            <w:r w:rsidRPr="00276907">
              <w:rPr>
                <w:rFonts w:ascii="Arial" w:hAnsi="Arial" w:cs="Arial"/>
                <w:color w:val="222222"/>
                <w:shd w:val="clear" w:color="auto" w:fill="FFFFFF"/>
              </w:rPr>
              <w:br/>
              <w:t>Om het quotum te ontlopen, verlieten veel Noorse bedrijven de beurs of verplaatsten het hoofdkantoor naar het Verenigd Koninkrijk. Door het quotum daalde het aantal beursgenoteerde bedrijven in Noorwegen van 563 in 2003 tot 179 in 2008. ‘Bedrijven die als NV in Noorwegen gevestigd bleven, maakten een waardedaling door van 8-15%. De aankondiging van de wet in 2002 was voldoende om het rendement op aandelen met 3 procentpunten te doen dalen.’</w:t>
            </w:r>
          </w:p>
        </w:tc>
      </w:tr>
    </w:tbl>
    <w:p w14:paraId="6E22B435" w14:textId="77777777" w:rsidR="00276907" w:rsidRDefault="00276907" w:rsidP="00A5701E">
      <w:pPr>
        <w:rPr>
          <w:rFonts w:ascii="Arial" w:hAnsi="Arial" w:cs="Arial"/>
          <w:color w:val="222222"/>
          <w:shd w:val="clear" w:color="auto" w:fill="FFFFFF"/>
        </w:rPr>
      </w:pPr>
    </w:p>
    <w:p w14:paraId="44683B4E" w14:textId="77777777" w:rsidR="00A5701E" w:rsidRDefault="00A5701E" w:rsidP="00A5701E">
      <w:pPr>
        <w:rPr>
          <w:rFonts w:ascii="Arial" w:hAnsi="Arial" w:cs="Arial"/>
          <w:color w:val="222222"/>
          <w:shd w:val="clear" w:color="auto" w:fill="FFFFFF"/>
        </w:rPr>
      </w:pPr>
      <w:r>
        <w:rPr>
          <w:rFonts w:ascii="Arial" w:hAnsi="Arial" w:cs="Arial"/>
          <w:color w:val="222222"/>
          <w:shd w:val="clear" w:color="auto" w:fill="FFFFFF"/>
        </w:rPr>
        <w:t>Voorbeelden</w:t>
      </w:r>
    </w:p>
    <w:p w14:paraId="6DB80875" w14:textId="77777777" w:rsidR="00A5701E" w:rsidRDefault="00A5701E" w:rsidP="00A5701E">
      <w:pPr>
        <w:pStyle w:val="ListParagraph"/>
        <w:numPr>
          <w:ilvl w:val="0"/>
          <w:numId w:val="1"/>
        </w:numPr>
        <w:rPr>
          <w:rFonts w:ascii="Arial" w:hAnsi="Arial" w:cs="Arial"/>
          <w:color w:val="222222"/>
          <w:shd w:val="clear" w:color="auto" w:fill="FFFFFF"/>
        </w:rPr>
      </w:pPr>
      <w:r w:rsidRPr="00A5701E">
        <w:rPr>
          <w:rFonts w:ascii="Arial" w:hAnsi="Arial" w:cs="Arial"/>
          <w:color w:val="222222"/>
          <w:shd w:val="clear" w:color="auto" w:fill="FFFFFF"/>
        </w:rPr>
        <w:t xml:space="preserve">Duitsland heeft </w:t>
      </w:r>
      <w:r>
        <w:rPr>
          <w:rFonts w:ascii="Arial" w:hAnsi="Arial" w:cs="Arial"/>
          <w:color w:val="222222"/>
          <w:shd w:val="clear" w:color="auto" w:fill="FFFFFF"/>
        </w:rPr>
        <w:t xml:space="preserve">sinds 2016 </w:t>
      </w:r>
      <w:r w:rsidRPr="00A5701E">
        <w:rPr>
          <w:rFonts w:ascii="Arial" w:hAnsi="Arial" w:cs="Arial"/>
          <w:color w:val="222222"/>
          <w:shd w:val="clear" w:color="auto" w:fill="FFFFFF"/>
        </w:rPr>
        <w:t xml:space="preserve">een vrouwenquotum van 30% en het gaat goed </w:t>
      </w:r>
      <w:r>
        <w:rPr>
          <w:rFonts w:ascii="Arial" w:hAnsi="Arial" w:cs="Arial"/>
          <w:color w:val="222222"/>
          <w:shd w:val="clear" w:color="auto" w:fill="FFFFFF"/>
        </w:rPr>
        <w:t xml:space="preserve">(historisch besluit)  </w:t>
      </w:r>
      <w:r w:rsidRPr="00A5701E">
        <w:rPr>
          <w:rFonts w:ascii="Arial" w:hAnsi="Arial" w:cs="Arial"/>
          <w:color w:val="222222"/>
          <w:shd w:val="clear" w:color="auto" w:fill="FFFFFF"/>
        </w:rPr>
        <w:t xml:space="preserve">(misschien anekdotisch bewijs) </w:t>
      </w:r>
    </w:p>
    <w:p w14:paraId="48296AA3" w14:textId="77777777" w:rsidR="00276907" w:rsidRDefault="00276907" w:rsidP="00A5701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Noorwegen heeft sinds 2014 een vrouwenquotum van 40% (was niet zo nuttig want de berijven gingen verhuizen naar Groot-Britanie.) (</w:t>
      </w:r>
      <w:r w:rsidR="00197D53">
        <w:rPr>
          <w:rFonts w:ascii="Arial" w:hAnsi="Arial" w:cs="Arial"/>
          <w:color w:val="222222"/>
          <w:shd w:val="clear" w:color="auto" w:fill="FFFFFF"/>
        </w:rPr>
        <w:t>Een van de meest kansglijke landen</w:t>
      </w:r>
      <w:r>
        <w:rPr>
          <w:rFonts w:ascii="Arial" w:hAnsi="Arial" w:cs="Arial"/>
          <w:color w:val="222222"/>
          <w:shd w:val="clear" w:color="auto" w:fill="FFFFFF"/>
        </w:rPr>
        <w:t>)</w:t>
      </w:r>
    </w:p>
    <w:p w14:paraId="77ECCC0C" w14:textId="77777777" w:rsidR="00A5701E" w:rsidRDefault="00A5701E" w:rsidP="00A5701E">
      <w:pPr>
        <w:rPr>
          <w:rFonts w:ascii="Arial" w:hAnsi="Arial" w:cs="Arial"/>
          <w:color w:val="222222"/>
          <w:shd w:val="clear" w:color="auto" w:fill="FFFFFF"/>
        </w:rPr>
      </w:pPr>
      <w:r>
        <w:rPr>
          <w:rFonts w:ascii="Arial" w:hAnsi="Arial" w:cs="Arial"/>
          <w:color w:val="222222"/>
          <w:shd w:val="clear" w:color="auto" w:fill="FFFFFF"/>
        </w:rPr>
        <w:t>Feiten</w:t>
      </w:r>
    </w:p>
    <w:p w14:paraId="525CEA95" w14:textId="77777777" w:rsidR="00A5701E" w:rsidRDefault="00A5701E" w:rsidP="00A5701E">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 xml:space="preserve">2013, Nederland </w:t>
      </w:r>
      <w:r w:rsidRPr="00A5701E">
        <w:rPr>
          <w:rFonts w:ascii="Arial" w:hAnsi="Arial" w:cs="Arial"/>
          <w:color w:val="222222"/>
          <w:shd w:val="clear" w:color="auto" w:fill="FFFFFF"/>
        </w:rPr>
        <w:sym w:font="Wingdings" w:char="F0E0"/>
      </w:r>
      <w:r>
        <w:rPr>
          <w:rFonts w:ascii="Arial" w:hAnsi="Arial" w:cs="Arial"/>
          <w:color w:val="222222"/>
          <w:shd w:val="clear" w:color="auto" w:fill="FFFFFF"/>
        </w:rPr>
        <w:t xml:space="preserve"> 9% directieleden waren vrouwen, 1.5% toename</w:t>
      </w:r>
    </w:p>
    <w:p w14:paraId="51A04AA4" w14:textId="77777777" w:rsidR="00A5701E" w:rsidRPr="00A5701E" w:rsidRDefault="00A5701E" w:rsidP="00A5701E">
      <w:pPr>
        <w:pStyle w:val="ListParagraph"/>
        <w:numPr>
          <w:ilvl w:val="0"/>
          <w:numId w:val="2"/>
        </w:numPr>
        <w:rPr>
          <w:rFonts w:ascii="Arial" w:hAnsi="Arial" w:cs="Arial"/>
          <w:color w:val="222222"/>
          <w:shd w:val="clear" w:color="auto" w:fill="FFFFFF"/>
        </w:rPr>
      </w:pPr>
      <w:r>
        <w:rPr>
          <w:rFonts w:ascii="Arial" w:hAnsi="Arial" w:cs="Arial"/>
          <w:color w:val="222222"/>
          <w:shd w:val="clear" w:color="auto" w:fill="FFFFFF"/>
        </w:rPr>
        <w:t>Minister van Onderwijs, Cultuur en Wetenschap ziet het niet zitten in nederland</w:t>
      </w:r>
    </w:p>
    <w:sectPr w:rsidR="00A5701E" w:rsidRPr="00A57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130A0"/>
    <w:multiLevelType w:val="hybridMultilevel"/>
    <w:tmpl w:val="4644F9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4D832EB"/>
    <w:multiLevelType w:val="hybridMultilevel"/>
    <w:tmpl w:val="526A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1E"/>
    <w:rsid w:val="00197D53"/>
    <w:rsid w:val="00276907"/>
    <w:rsid w:val="00A570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2E4A"/>
  <w15:chartTrackingRefBased/>
  <w15:docId w15:val="{39A43BA7-0E01-463B-81CC-45974412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0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01E"/>
    <w:pPr>
      <w:ind w:left="720"/>
      <w:contextualSpacing/>
    </w:pPr>
  </w:style>
  <w:style w:type="table" w:styleId="TableGrid">
    <w:name w:val="Table Grid"/>
    <w:basedOn w:val="TableNormal"/>
    <w:uiPriority w:val="39"/>
    <w:rsid w:val="00276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582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Rafayel Gardishyan</dc:creator>
  <cp:keywords/>
  <dc:description/>
  <cp:lastModifiedBy>Rafayel Gardishyan</cp:lastModifiedBy>
  <cp:revision>1</cp:revision>
  <dcterms:created xsi:type="dcterms:W3CDTF">2017-10-12T18:30:00Z</dcterms:created>
  <dcterms:modified xsi:type="dcterms:W3CDTF">2017-10-12T18:51:00Z</dcterms:modified>
</cp:coreProperties>
</file>