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85"/>
        <w:gridCol w:w="1587"/>
        <w:gridCol w:w="4394"/>
        <w:gridCol w:w="1701"/>
      </w:tblGrid>
      <w:tr w:rsidR="006B0305" w:rsidRPr="00C03F2F" w14:paraId="75275FF2" w14:textId="77777777" w:rsidTr="00B965CC">
        <w:tc>
          <w:tcPr>
            <w:tcW w:w="9067" w:type="dxa"/>
            <w:gridSpan w:val="4"/>
          </w:tcPr>
          <w:p w14:paraId="788E668F" w14:textId="4979A389" w:rsidR="006B0305" w:rsidRPr="00C03F2F" w:rsidRDefault="006B0305" w:rsidP="00B965C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Akademia Nauk Stosowanych</w:t>
            </w: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 w Nowym Sączu</w:t>
            </w:r>
          </w:p>
          <w:p w14:paraId="0A017663" w14:textId="77777777" w:rsidR="006B0305" w:rsidRPr="00C03F2F" w:rsidRDefault="006B0305" w:rsidP="00B965CC">
            <w:pPr>
              <w:jc w:val="center"/>
              <w:rPr>
                <w:rFonts w:ascii="Calibri" w:hAnsi="Calibri" w:cs="Times New Roman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Instytut Techniczny, Informatyka</w:t>
            </w:r>
          </w:p>
        </w:tc>
      </w:tr>
      <w:tr w:rsidR="006B0305" w:rsidRPr="00C03F2F" w14:paraId="2D1BF447" w14:textId="77777777" w:rsidTr="00B965CC">
        <w:tc>
          <w:tcPr>
            <w:tcW w:w="1385" w:type="dxa"/>
          </w:tcPr>
          <w:p w14:paraId="0298B8A9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Osoba </w:t>
            </w:r>
          </w:p>
        </w:tc>
        <w:tc>
          <w:tcPr>
            <w:tcW w:w="7682" w:type="dxa"/>
            <w:gridSpan w:val="3"/>
          </w:tcPr>
          <w:p w14:paraId="37F0D4A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Rafał Michalik</w:t>
            </w:r>
          </w:p>
        </w:tc>
      </w:tr>
      <w:tr w:rsidR="006B0305" w:rsidRPr="00C03F2F" w14:paraId="22048E02" w14:textId="77777777" w:rsidTr="00B965CC">
        <w:tc>
          <w:tcPr>
            <w:tcW w:w="1385" w:type="dxa"/>
          </w:tcPr>
          <w:p w14:paraId="247702D7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Przedmiot</w:t>
            </w:r>
          </w:p>
        </w:tc>
        <w:tc>
          <w:tcPr>
            <w:tcW w:w="7682" w:type="dxa"/>
            <w:gridSpan w:val="3"/>
          </w:tcPr>
          <w:p w14:paraId="04B4AAA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5F31B6">
              <w:rPr>
                <w:rFonts w:ascii="Calibri" w:hAnsi="Calibri" w:cs="Times New Roman"/>
                <w:sz w:val="24"/>
                <w:szCs w:val="24"/>
              </w:rPr>
              <w:t>Teoretyczne i technologiczne podstawy multimediów</w:t>
            </w:r>
          </w:p>
        </w:tc>
      </w:tr>
      <w:tr w:rsidR="006B0305" w:rsidRPr="00C03F2F" w14:paraId="5BEC4E4C" w14:textId="77777777" w:rsidTr="00B965CC">
        <w:tc>
          <w:tcPr>
            <w:tcW w:w="1385" w:type="dxa"/>
          </w:tcPr>
          <w:p w14:paraId="23C8B06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Grupa</w:t>
            </w:r>
          </w:p>
        </w:tc>
        <w:tc>
          <w:tcPr>
            <w:tcW w:w="1587" w:type="dxa"/>
          </w:tcPr>
          <w:p w14:paraId="65252D4C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IS-2(s) </w:t>
            </w:r>
            <w:r>
              <w:rPr>
                <w:rFonts w:ascii="Calibri" w:hAnsi="Calibri" w:cs="Times New Roman"/>
                <w:sz w:val="24"/>
                <w:szCs w:val="24"/>
              </w:rPr>
              <w:t>L2</w:t>
            </w:r>
          </w:p>
        </w:tc>
        <w:tc>
          <w:tcPr>
            <w:tcW w:w="4394" w:type="dxa"/>
          </w:tcPr>
          <w:p w14:paraId="5E47A56F" w14:textId="77777777" w:rsidR="006B0305" w:rsidRPr="00C03F2F" w:rsidRDefault="006B0305" w:rsidP="00B965CC">
            <w:pPr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14:paraId="7DA27195" w14:textId="291308A2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15.10.2022</w:t>
            </w:r>
          </w:p>
        </w:tc>
      </w:tr>
    </w:tbl>
    <w:p w14:paraId="064E812A" w14:textId="66AEE590" w:rsidR="006B0305" w:rsidRDefault="006B0305" w:rsidP="00C87EA0">
      <w:pPr>
        <w:pStyle w:val="Tytu"/>
        <w:jc w:val="center"/>
        <w:rPr>
          <w:sz w:val="44"/>
          <w:szCs w:val="44"/>
        </w:rPr>
      </w:pPr>
      <w:r w:rsidRPr="00C87EA0">
        <w:rPr>
          <w:sz w:val="44"/>
          <w:szCs w:val="44"/>
        </w:rPr>
        <w:t>Kodowanie</w:t>
      </w:r>
      <w:r>
        <w:t xml:space="preserve"> </w:t>
      </w:r>
      <w:proofErr w:type="spellStart"/>
      <w:r w:rsidRPr="006B0305">
        <w:rPr>
          <w:sz w:val="44"/>
          <w:szCs w:val="44"/>
        </w:rPr>
        <w:t>Huffman’a</w:t>
      </w:r>
      <w:proofErr w:type="spellEnd"/>
    </w:p>
    <w:p w14:paraId="466B0277" w14:textId="77777777" w:rsidR="00C87EA0" w:rsidRDefault="00C87EA0" w:rsidP="006B0305">
      <w:r w:rsidRPr="00C87EA0">
        <w:t xml:space="preserve">Kodowanie </w:t>
      </w:r>
      <w:proofErr w:type="spellStart"/>
      <w:r w:rsidRPr="00C87EA0">
        <w:t>Huffmana</w:t>
      </w:r>
      <w:proofErr w:type="spellEnd"/>
      <w:r w:rsidRPr="00C87EA0">
        <w:t xml:space="preserve"> (ang. </w:t>
      </w:r>
      <w:proofErr w:type="spellStart"/>
      <w:r w:rsidRPr="00C87EA0">
        <w:t>Huffman</w:t>
      </w:r>
      <w:proofErr w:type="spellEnd"/>
      <w:r w:rsidRPr="00C87EA0">
        <w:t xml:space="preserve"> </w:t>
      </w:r>
      <w:proofErr w:type="spellStart"/>
      <w:r w:rsidRPr="00C87EA0">
        <w:t>coding</w:t>
      </w:r>
      <w:proofErr w:type="spellEnd"/>
      <w:r w:rsidRPr="00C87EA0">
        <w:t xml:space="preserve">) – jedna z najprostszych i łatwych w implementacji metod kompresji bezstratnej. Została opracowana w 1952 roku przez Amerykanina Davida </w:t>
      </w:r>
      <w:proofErr w:type="spellStart"/>
      <w:r w:rsidRPr="00C87EA0">
        <w:t>Huffmana</w:t>
      </w:r>
      <w:proofErr w:type="spellEnd"/>
      <w:r w:rsidRPr="00C87EA0">
        <w:t xml:space="preserve">. Algorytm </w:t>
      </w:r>
      <w:proofErr w:type="spellStart"/>
      <w:r w:rsidRPr="00C87EA0">
        <w:t>Huffmana</w:t>
      </w:r>
      <w:proofErr w:type="spellEnd"/>
      <w:r w:rsidRPr="00C87EA0">
        <w:t xml:space="preserve"> nie należy do najefektywniejszych obliczeniowo systemów bezstratnej kompresji danych, dlatego też praktycznie nie używa się go samodzielnie. Często wykorzystuje się go jako ostatni etap w różnych systemach kompresji, zarówno bezstratnej, jak i stratnej, np. MP3 lub JPEG. Pomimo że nie jest doskonały, stosuje się go ze względu na prostotę oraz brak ograniczeń patentowych. Jest to przykład wykorzystania algorytmu zachłannego.</w:t>
      </w:r>
    </w:p>
    <w:p w14:paraId="0A68E929" w14:textId="77777777" w:rsidR="00C87EA0" w:rsidRDefault="00C87EA0" w:rsidP="006B0305">
      <w:r w:rsidRPr="00C87EA0">
        <w:drawing>
          <wp:inline distT="0" distB="0" distL="0" distR="0" wp14:anchorId="350370D3" wp14:editId="31FC1C65">
            <wp:extent cx="4562475" cy="328003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322" cy="33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EA0">
        <w:drawing>
          <wp:inline distT="0" distB="0" distL="0" distR="0" wp14:anchorId="24A63A36" wp14:editId="30E08EF9">
            <wp:extent cx="3295650" cy="289822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385" cy="29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A855" w14:textId="75C582C3" w:rsidR="006B0305" w:rsidRDefault="00C87EA0" w:rsidP="006B0305">
      <w:r w:rsidRPr="00C87EA0">
        <w:lastRenderedPageBreak/>
        <w:drawing>
          <wp:inline distT="0" distB="0" distL="0" distR="0" wp14:anchorId="5F5E428C" wp14:editId="640B334D">
            <wp:extent cx="3688633" cy="3267075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952" cy="32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CC3D" w14:textId="77777777" w:rsidR="00C87EA0" w:rsidRDefault="00C87EA0" w:rsidP="006B0305">
      <w:r w:rsidRPr="00C87EA0">
        <w:drawing>
          <wp:inline distT="0" distB="0" distL="0" distR="0" wp14:anchorId="3137B7D7" wp14:editId="07BBD062">
            <wp:extent cx="5031617" cy="39439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435" cy="39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B917" w14:textId="14C316E4" w:rsidR="00C87EA0" w:rsidRDefault="00C87EA0" w:rsidP="006B0305">
      <w:r w:rsidRPr="00C87EA0">
        <w:lastRenderedPageBreak/>
        <w:drawing>
          <wp:inline distT="0" distB="0" distL="0" distR="0" wp14:anchorId="01720C6E" wp14:editId="2C1E31C0">
            <wp:extent cx="4146534" cy="2533650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736" cy="25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217" w14:textId="1B51F316" w:rsidR="00C87EA0" w:rsidRDefault="00C87EA0" w:rsidP="006B0305">
      <w:r w:rsidRPr="00C87EA0">
        <w:drawing>
          <wp:inline distT="0" distB="0" distL="0" distR="0" wp14:anchorId="5645274A" wp14:editId="71278916">
            <wp:extent cx="4773852" cy="3436620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147" cy="34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46B2" w14:textId="6501E97F" w:rsidR="00C87EA0" w:rsidRDefault="00C87EA0" w:rsidP="006B0305"/>
    <w:p w14:paraId="1567913E" w14:textId="413BC4C6" w:rsidR="00C87EA0" w:rsidRDefault="00C87EA0" w:rsidP="006B0305"/>
    <w:p w14:paraId="2CF8C42F" w14:textId="5E8B1A43" w:rsidR="00C87EA0" w:rsidRDefault="00C87EA0" w:rsidP="006B0305"/>
    <w:p w14:paraId="197B585B" w14:textId="2BF950A2" w:rsidR="00C87EA0" w:rsidRDefault="00C87EA0" w:rsidP="006B0305"/>
    <w:p w14:paraId="16972BD3" w14:textId="4078F061" w:rsidR="00C87EA0" w:rsidRDefault="00C87EA0" w:rsidP="006B0305"/>
    <w:p w14:paraId="7AAA91F3" w14:textId="7CAE19E0" w:rsidR="00C87EA0" w:rsidRDefault="00C87EA0" w:rsidP="006B0305"/>
    <w:p w14:paraId="3E23974B" w14:textId="766FE7E4" w:rsidR="00C87EA0" w:rsidRDefault="00C87EA0" w:rsidP="006B0305"/>
    <w:p w14:paraId="3E201941" w14:textId="70759D2A" w:rsidR="00C87EA0" w:rsidRDefault="00C87EA0" w:rsidP="006B0305"/>
    <w:p w14:paraId="6A061051" w14:textId="77777777" w:rsidR="00C87EA0" w:rsidRDefault="00C87EA0" w:rsidP="006B0305"/>
    <w:p w14:paraId="79CCB6C3" w14:textId="084664D2" w:rsidR="00C87EA0" w:rsidRDefault="00C87EA0" w:rsidP="006B0305">
      <w:r w:rsidRPr="00C87EA0">
        <w:lastRenderedPageBreak/>
        <w:drawing>
          <wp:anchor distT="0" distB="0" distL="114300" distR="114300" simplePos="0" relativeHeight="251658240" behindDoc="0" locked="0" layoutInCell="1" allowOverlap="1" wp14:anchorId="5932D7B8" wp14:editId="7FB1E2BF">
            <wp:simplePos x="0" y="0"/>
            <wp:positionH relativeFrom="column">
              <wp:posOffset>3091180</wp:posOffset>
            </wp:positionH>
            <wp:positionV relativeFrom="paragraph">
              <wp:posOffset>252730</wp:posOffset>
            </wp:positionV>
            <wp:extent cx="2804795" cy="3505200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Testowanie:</w:t>
      </w:r>
    </w:p>
    <w:p w14:paraId="249925B5" w14:textId="01CF4994" w:rsidR="00C87EA0" w:rsidRPr="006B0305" w:rsidRDefault="00C87EA0" w:rsidP="006B0305">
      <w:r w:rsidRPr="00C87EA0">
        <w:drawing>
          <wp:inline distT="0" distB="0" distL="0" distR="0" wp14:anchorId="67EF0102" wp14:editId="0B6F982A">
            <wp:extent cx="2974254" cy="3514066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321" cy="35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87EA0" w:rsidRPr="006B0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05"/>
    <w:rsid w:val="002177F4"/>
    <w:rsid w:val="006B0305"/>
    <w:rsid w:val="00C8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0128"/>
  <w15:chartTrackingRefBased/>
  <w15:docId w15:val="{0CA19DE6-C500-46ED-AFBA-138B578F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30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B030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6B0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6B03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125</Words>
  <Characters>756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Michalik Rafał</dc:creator>
  <cp:keywords/>
  <dc:description/>
  <cp:lastModifiedBy>Rafał Michalik</cp:lastModifiedBy>
  <cp:revision>2</cp:revision>
  <dcterms:created xsi:type="dcterms:W3CDTF">2022-10-15T14:33:00Z</dcterms:created>
  <dcterms:modified xsi:type="dcterms:W3CDTF">2022-11-21T17:41:00Z</dcterms:modified>
</cp:coreProperties>
</file>