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55CD" w14:textId="77777777" w:rsidR="00334844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39BB77A9" w14:textId="77777777" w:rsidR="00334844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Application Based Questions</w:t>
      </w:r>
    </w:p>
    <w:p w14:paraId="67EA4E3B" w14:textId="77777777" w:rsidR="00334844" w:rsidRDefault="00334844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334844" w14:paraId="2818B3E4" w14:textId="77777777">
        <w:tc>
          <w:tcPr>
            <w:tcW w:w="2560" w:type="dxa"/>
          </w:tcPr>
          <w:p w14:paraId="22C82459" w14:textId="77777777" w:rsidR="00334844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732727EC" w14:textId="77777777" w:rsidR="00334844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Computing and Big Data Analytics </w:t>
            </w:r>
          </w:p>
        </w:tc>
        <w:tc>
          <w:tcPr>
            <w:tcW w:w="2560" w:type="dxa"/>
          </w:tcPr>
          <w:p w14:paraId="40336E6A" w14:textId="77777777" w:rsidR="00334844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101F9EB8" w14:textId="77777777" w:rsidR="00334844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CSA15</w:t>
            </w:r>
          </w:p>
        </w:tc>
      </w:tr>
    </w:tbl>
    <w:p w14:paraId="56B9EA66" w14:textId="77777777" w:rsidR="00334844" w:rsidRDefault="00334844">
      <w:pPr>
        <w:rPr>
          <w:sz w:val="24"/>
          <w:szCs w:val="24"/>
        </w:rPr>
      </w:pPr>
    </w:p>
    <w:p w14:paraId="35622A37" w14:textId="77777777" w:rsidR="00334844" w:rsidRDefault="00334844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11FA4DAF" w14:textId="77777777" w:rsidR="00334844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A82F3E9" w14:textId="77777777" w:rsidR="00334844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1CD41A79" w14:textId="77777777" w:rsidR="00334844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10084BDB" w14:textId="77777777" w:rsidR="00334844" w:rsidRDefault="00334844">
      <w:pPr>
        <w:spacing w:after="40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334844" w14:paraId="7538D4BA" w14:textId="77777777">
        <w:tc>
          <w:tcPr>
            <w:tcW w:w="5120" w:type="dxa"/>
          </w:tcPr>
          <w:p w14:paraId="2952D75E" w14:textId="77777777" w:rsidR="00334844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6A1CFD93" w14:textId="77777777" w:rsidR="00334844" w:rsidRDefault="00000000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2045EC18" w14:textId="77777777" w:rsidR="00334844" w:rsidRDefault="00334844">
      <w:pPr>
        <w:rPr>
          <w:sz w:val="24"/>
          <w:szCs w:val="24"/>
        </w:rPr>
      </w:pPr>
    </w:p>
    <w:p w14:paraId="357F0666" w14:textId="77777777" w:rsidR="00334844" w:rsidRDefault="00334844">
      <w:pPr>
        <w:pBdr>
          <w:bottom w:val="single" w:sz="6" w:space="1" w:color="A6A6A6"/>
        </w:pBdr>
        <w:rPr>
          <w:sz w:val="24"/>
          <w:szCs w:val="24"/>
        </w:rPr>
      </w:pPr>
    </w:p>
    <w:p w14:paraId="65253AF0" w14:textId="77777777" w:rsidR="00334844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6052F8C1" w14:textId="3D39FBD3" w:rsidR="00334844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520F4B">
        <w:rPr>
          <w:sz w:val="24"/>
          <w:szCs w:val="24"/>
        </w:rPr>
        <w:t xml:space="preserve">Rafeez Ahamed </w:t>
      </w:r>
      <w:proofErr w:type="gramStart"/>
      <w:r w:rsidR="00520F4B">
        <w:rPr>
          <w:sz w:val="24"/>
          <w:szCs w:val="24"/>
        </w:rPr>
        <w:t>SI(</w:t>
      </w:r>
      <w:proofErr w:type="gramEnd"/>
      <w:r w:rsidR="00520F4B">
        <w:rPr>
          <w:sz w:val="24"/>
          <w:szCs w:val="24"/>
        </w:rPr>
        <w:t>192524078)</w:t>
      </w:r>
      <w:r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A1DEFB5" w14:textId="77777777" w:rsidR="00334844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1981ECAA" w14:textId="77777777" w:rsidR="00334844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2860FD8A" w14:textId="77777777" w:rsidR="00334844" w:rsidRDefault="00334844">
      <w:pPr>
        <w:spacing w:after="40" w:line="240" w:lineRule="auto"/>
      </w:pPr>
    </w:p>
    <w:p w14:paraId="2BEB716C" w14:textId="77777777" w:rsidR="00334844" w:rsidRDefault="00334844">
      <w:pPr>
        <w:spacing w:after="40" w:line="240" w:lineRule="auto"/>
      </w:pPr>
    </w:p>
    <w:p w14:paraId="026B115B" w14:textId="77777777" w:rsidR="00334844" w:rsidRDefault="00334844">
      <w:pPr>
        <w:spacing w:after="40" w:line="240" w:lineRule="auto"/>
      </w:pPr>
    </w:p>
    <w:tbl>
      <w:tblPr>
        <w:tblStyle w:val="a1"/>
        <w:tblW w:w="9349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334844" w14:paraId="2FE3D1D9" w14:textId="77777777">
        <w:trPr>
          <w:trHeight w:val="707"/>
        </w:trPr>
        <w:tc>
          <w:tcPr>
            <w:tcW w:w="1219" w:type="dxa"/>
          </w:tcPr>
          <w:p w14:paraId="608590B8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7F0DD9AE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06" w:type="dxa"/>
          </w:tcPr>
          <w:p w14:paraId="5164DC33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Relevance to Application (1.25)</w:t>
            </w:r>
          </w:p>
        </w:tc>
        <w:tc>
          <w:tcPr>
            <w:tcW w:w="1521" w:type="dxa"/>
          </w:tcPr>
          <w:p w14:paraId="25607143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7FE5DDEB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Cloud Concepts (1.25)</w:t>
            </w:r>
          </w:p>
        </w:tc>
        <w:tc>
          <w:tcPr>
            <w:tcW w:w="1584" w:type="dxa"/>
          </w:tcPr>
          <w:p w14:paraId="307F849F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270F922B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Practical Insight (1)</w:t>
            </w:r>
          </w:p>
        </w:tc>
        <w:tc>
          <w:tcPr>
            <w:tcW w:w="1238" w:type="dxa"/>
          </w:tcPr>
          <w:p w14:paraId="1B673D43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" w:right="5"/>
              <w:jc w:val="center"/>
              <w:rPr>
                <w:color w:val="000000"/>
                <w:sz w:val="20"/>
                <w:szCs w:val="20"/>
              </w:rPr>
            </w:pPr>
          </w:p>
          <w:p w14:paraId="62A5EB4F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Completeness (0.75)</w:t>
            </w:r>
          </w:p>
        </w:tc>
        <w:tc>
          <w:tcPr>
            <w:tcW w:w="1265" w:type="dxa"/>
          </w:tcPr>
          <w:p w14:paraId="124129D7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(0.75)</w:t>
            </w:r>
          </w:p>
        </w:tc>
        <w:tc>
          <w:tcPr>
            <w:tcW w:w="916" w:type="dxa"/>
          </w:tcPr>
          <w:p w14:paraId="68EEE569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92" w:right="86" w:hanging="18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 (5)</w:t>
            </w:r>
          </w:p>
        </w:tc>
      </w:tr>
      <w:tr w:rsidR="00334844" w14:paraId="410A88F7" w14:textId="77777777">
        <w:trPr>
          <w:trHeight w:val="354"/>
        </w:trPr>
        <w:tc>
          <w:tcPr>
            <w:tcW w:w="1219" w:type="dxa"/>
          </w:tcPr>
          <w:p w14:paraId="51F65077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06" w:type="dxa"/>
          </w:tcPr>
          <w:p w14:paraId="7179CEE0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1" w:type="dxa"/>
          </w:tcPr>
          <w:p w14:paraId="69026BEC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2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4" w:type="dxa"/>
          </w:tcPr>
          <w:p w14:paraId="1CF32304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38" w:type="dxa"/>
          </w:tcPr>
          <w:p w14:paraId="3693019B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265" w:type="dxa"/>
          </w:tcPr>
          <w:p w14:paraId="40B17724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916" w:type="dxa"/>
          </w:tcPr>
          <w:p w14:paraId="73348621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334844" w14:paraId="377D42D6" w14:textId="77777777">
        <w:trPr>
          <w:trHeight w:val="398"/>
        </w:trPr>
        <w:tc>
          <w:tcPr>
            <w:tcW w:w="1219" w:type="dxa"/>
          </w:tcPr>
          <w:p w14:paraId="4C3531A3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Q1</w:t>
            </w:r>
          </w:p>
        </w:tc>
        <w:tc>
          <w:tcPr>
            <w:tcW w:w="1606" w:type="dxa"/>
          </w:tcPr>
          <w:p w14:paraId="2FBE261D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2CC8EF97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339C5184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0EF010BE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2ABF100F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ED7CA6A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34844" w14:paraId="320C9B5C" w14:textId="77777777">
        <w:trPr>
          <w:trHeight w:val="398"/>
        </w:trPr>
        <w:tc>
          <w:tcPr>
            <w:tcW w:w="1219" w:type="dxa"/>
          </w:tcPr>
          <w:p w14:paraId="5B79EF2C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Q2</w:t>
            </w:r>
          </w:p>
        </w:tc>
        <w:tc>
          <w:tcPr>
            <w:tcW w:w="1606" w:type="dxa"/>
          </w:tcPr>
          <w:p w14:paraId="6FD9463F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7D68C1DD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36E2398A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1FC63F86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137FA9BC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239F51AA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34844" w14:paraId="48AE4504" w14:textId="77777777">
        <w:trPr>
          <w:trHeight w:val="397"/>
        </w:trPr>
        <w:tc>
          <w:tcPr>
            <w:tcW w:w="1219" w:type="dxa"/>
          </w:tcPr>
          <w:p w14:paraId="28B0DF88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Q3</w:t>
            </w:r>
          </w:p>
        </w:tc>
        <w:tc>
          <w:tcPr>
            <w:tcW w:w="1606" w:type="dxa"/>
          </w:tcPr>
          <w:p w14:paraId="247C2658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49D7D1D0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7798FC37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4310BA26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3C21A7E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87F5A0B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34844" w14:paraId="0300252E" w14:textId="77777777">
        <w:trPr>
          <w:trHeight w:val="398"/>
        </w:trPr>
        <w:tc>
          <w:tcPr>
            <w:tcW w:w="1219" w:type="dxa"/>
          </w:tcPr>
          <w:p w14:paraId="609A8F61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Q4</w:t>
            </w:r>
          </w:p>
        </w:tc>
        <w:tc>
          <w:tcPr>
            <w:tcW w:w="1606" w:type="dxa"/>
          </w:tcPr>
          <w:p w14:paraId="247B6FC8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2E7C0295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667BC713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3590FF8A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16A83098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4D5CFA6E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34844" w14:paraId="1D38E5E9" w14:textId="77777777">
        <w:trPr>
          <w:trHeight w:val="398"/>
        </w:trPr>
        <w:tc>
          <w:tcPr>
            <w:tcW w:w="1219" w:type="dxa"/>
          </w:tcPr>
          <w:p w14:paraId="379F19AC" w14:textId="77777777" w:rsidR="003348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Q5</w:t>
            </w:r>
          </w:p>
        </w:tc>
        <w:tc>
          <w:tcPr>
            <w:tcW w:w="1606" w:type="dxa"/>
          </w:tcPr>
          <w:p w14:paraId="6DA8ABA8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7ACE4A82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570D4E71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34873093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415F43FB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EBFC015" w14:textId="77777777" w:rsidR="00334844" w:rsidRDefault="003348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2AD8CDEC" w14:textId="77777777" w:rsidR="00334844" w:rsidRDefault="00334844">
      <w:pPr>
        <w:spacing w:after="40" w:line="240" w:lineRule="auto"/>
      </w:pPr>
    </w:p>
    <w:p w14:paraId="5A60AC00" w14:textId="77777777" w:rsidR="00334844" w:rsidRDefault="00334844">
      <w:pPr>
        <w:spacing w:after="40" w:line="240" w:lineRule="auto"/>
      </w:pPr>
    </w:p>
    <w:p w14:paraId="49B370F6" w14:textId="77777777" w:rsidR="00334844" w:rsidRDefault="00334844">
      <w:pPr>
        <w:spacing w:after="40" w:line="240" w:lineRule="auto"/>
      </w:pPr>
    </w:p>
    <w:p w14:paraId="04017BF7" w14:textId="77777777" w:rsidR="0033484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121"/>
        </w:tabs>
        <w:spacing w:after="120"/>
        <w:ind w:left="360"/>
        <w:rPr>
          <w:color w:val="000000"/>
        </w:rPr>
      </w:pPr>
      <w:r>
        <w:rPr>
          <w:color w:val="000000"/>
        </w:rPr>
        <w:t>Signature of the Faculty</w:t>
      </w:r>
      <w:r>
        <w:rPr>
          <w:color w:val="000000"/>
        </w:rPr>
        <w:tab/>
        <w:t>Total Marks Awarded:</w:t>
      </w:r>
    </w:p>
    <w:p w14:paraId="47FD6A1A" w14:textId="77777777" w:rsidR="00334844" w:rsidRDefault="00334844">
      <w:pPr>
        <w:spacing w:after="40" w:line="240" w:lineRule="auto"/>
      </w:pPr>
    </w:p>
    <w:p w14:paraId="5FDC4A33" w14:textId="77777777" w:rsidR="00334844" w:rsidRDefault="00334844">
      <w:pPr>
        <w:spacing w:after="40" w:line="240" w:lineRule="auto"/>
      </w:pPr>
    </w:p>
    <w:p w14:paraId="21176FCE" w14:textId="77777777" w:rsidR="00334844" w:rsidRDefault="00000000">
      <w:pPr>
        <w:spacing w:after="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Application Based Questions</w:t>
      </w:r>
    </w:p>
    <w:p w14:paraId="1B28ED2F" w14:textId="77777777" w:rsidR="003348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does cloud federation improve resource sharing and availability across datacenters?</w:t>
      </w:r>
    </w:p>
    <w:p w14:paraId="7A17D998" w14:textId="77777777" w:rsidR="00131430" w:rsidRPr="00131430" w:rsidRDefault="00131430" w:rsidP="001314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Cloud federation is the integration of multiple cloud </w:t>
      </w:r>
      <w:proofErr w:type="spellStart"/>
      <w:r w:rsidRPr="00131430">
        <w:rPr>
          <w:color w:val="000000"/>
          <w:sz w:val="24"/>
          <w:szCs w:val="24"/>
          <w:lang w:val="en-IN"/>
        </w:rPr>
        <w:t>datacenters</w:t>
      </w:r>
      <w:proofErr w:type="spellEnd"/>
      <w:r w:rsidRPr="00131430">
        <w:rPr>
          <w:color w:val="000000"/>
          <w:sz w:val="24"/>
          <w:szCs w:val="24"/>
          <w:lang w:val="en-IN"/>
        </w:rPr>
        <w:t xml:space="preserve"> that cooperate to share computing resources, storage, and services. It enables organizations to utilize resources across different cloud providers or geographically distributed </w:t>
      </w:r>
      <w:proofErr w:type="spellStart"/>
      <w:r w:rsidRPr="00131430">
        <w:rPr>
          <w:color w:val="000000"/>
          <w:sz w:val="24"/>
          <w:szCs w:val="24"/>
          <w:lang w:val="en-IN"/>
        </w:rPr>
        <w:t>datacenters</w:t>
      </w:r>
      <w:proofErr w:type="spellEnd"/>
      <w:r w:rsidRPr="00131430">
        <w:rPr>
          <w:color w:val="000000"/>
          <w:sz w:val="24"/>
          <w:szCs w:val="24"/>
          <w:lang w:val="en-IN"/>
        </w:rPr>
        <w:t xml:space="preserve"> as a single environment.</w:t>
      </w:r>
    </w:p>
    <w:p w14:paraId="000383D9" w14:textId="77777777" w:rsidR="00131430" w:rsidRPr="00131430" w:rsidRDefault="00131430" w:rsidP="001314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131430">
        <w:rPr>
          <w:b/>
          <w:bCs/>
          <w:color w:val="000000"/>
          <w:sz w:val="24"/>
          <w:szCs w:val="24"/>
          <w:lang w:val="en-IN"/>
        </w:rPr>
        <w:t>How Cloud Federation Improves Resource Sharing</w:t>
      </w:r>
    </w:p>
    <w:p w14:paraId="21E5D767" w14:textId="77777777" w:rsidR="00131430" w:rsidRPr="00131430" w:rsidRDefault="00131430" w:rsidP="001314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Enables sharing of computing, storage, and network resources between multiple </w:t>
      </w:r>
      <w:proofErr w:type="spellStart"/>
      <w:r w:rsidRPr="00131430">
        <w:rPr>
          <w:color w:val="000000"/>
          <w:sz w:val="24"/>
          <w:szCs w:val="24"/>
          <w:lang w:val="en-IN"/>
        </w:rPr>
        <w:t>datacenters</w:t>
      </w:r>
      <w:proofErr w:type="spellEnd"/>
      <w:r w:rsidRPr="00131430">
        <w:rPr>
          <w:color w:val="000000"/>
          <w:sz w:val="24"/>
          <w:szCs w:val="24"/>
          <w:lang w:val="en-IN"/>
        </w:rPr>
        <w:t xml:space="preserve">. </w:t>
      </w:r>
    </w:p>
    <w:p w14:paraId="09854D69" w14:textId="77777777" w:rsidR="00131430" w:rsidRPr="00131430" w:rsidRDefault="00131430" w:rsidP="001314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Balances workloads by distributing applications to underutilized </w:t>
      </w:r>
      <w:proofErr w:type="spellStart"/>
      <w:r w:rsidRPr="00131430">
        <w:rPr>
          <w:color w:val="000000"/>
          <w:sz w:val="24"/>
          <w:szCs w:val="24"/>
          <w:lang w:val="en-IN"/>
        </w:rPr>
        <w:t>datacenters</w:t>
      </w:r>
      <w:proofErr w:type="spellEnd"/>
      <w:r w:rsidRPr="00131430">
        <w:rPr>
          <w:color w:val="000000"/>
          <w:sz w:val="24"/>
          <w:szCs w:val="24"/>
          <w:lang w:val="en-IN"/>
        </w:rPr>
        <w:t xml:space="preserve">. </w:t>
      </w:r>
    </w:p>
    <w:p w14:paraId="59F75EEA" w14:textId="77777777" w:rsidR="00131430" w:rsidRPr="00131430" w:rsidRDefault="00131430" w:rsidP="001314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Improves resource utilization by reducing idle resources. </w:t>
      </w:r>
    </w:p>
    <w:p w14:paraId="02012E2F" w14:textId="77777777" w:rsidR="00131430" w:rsidRPr="00131430" w:rsidRDefault="00131430" w:rsidP="001314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Allows organizations to expand capacity without purchasing additional hardware. </w:t>
      </w:r>
    </w:p>
    <w:p w14:paraId="025583EA" w14:textId="77777777" w:rsidR="00131430" w:rsidRPr="00131430" w:rsidRDefault="00131430" w:rsidP="001314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Supports interoperability between different cloud platforms. </w:t>
      </w:r>
    </w:p>
    <w:p w14:paraId="25B25C63" w14:textId="77777777" w:rsidR="00131430" w:rsidRPr="00131430" w:rsidRDefault="00131430" w:rsidP="001314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131430">
        <w:rPr>
          <w:b/>
          <w:bCs/>
          <w:color w:val="000000"/>
          <w:sz w:val="24"/>
          <w:szCs w:val="24"/>
          <w:lang w:val="en-IN"/>
        </w:rPr>
        <w:t>How Cloud Federation Improves Availability</w:t>
      </w:r>
    </w:p>
    <w:p w14:paraId="468F0B2A" w14:textId="77777777" w:rsidR="00131430" w:rsidRPr="00131430" w:rsidRDefault="00131430" w:rsidP="001314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Provides high availability through workload distribution. </w:t>
      </w:r>
    </w:p>
    <w:p w14:paraId="78AC2E36" w14:textId="77777777" w:rsidR="00131430" w:rsidRPr="00131430" w:rsidRDefault="00131430" w:rsidP="001314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Supports automatic failover if one </w:t>
      </w:r>
      <w:proofErr w:type="spellStart"/>
      <w:r w:rsidRPr="00131430">
        <w:rPr>
          <w:color w:val="000000"/>
          <w:sz w:val="24"/>
          <w:szCs w:val="24"/>
          <w:lang w:val="en-IN"/>
        </w:rPr>
        <w:t>datacenter</w:t>
      </w:r>
      <w:proofErr w:type="spellEnd"/>
      <w:r w:rsidRPr="00131430">
        <w:rPr>
          <w:color w:val="000000"/>
          <w:sz w:val="24"/>
          <w:szCs w:val="24"/>
          <w:lang w:val="en-IN"/>
        </w:rPr>
        <w:t xml:space="preserve"> fails. </w:t>
      </w:r>
    </w:p>
    <w:p w14:paraId="0075B34D" w14:textId="77777777" w:rsidR="00131430" w:rsidRPr="00131430" w:rsidRDefault="00131430" w:rsidP="001314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Ensures business continuity using disaster recovery mechanisms. </w:t>
      </w:r>
    </w:p>
    <w:p w14:paraId="3E6C30D1" w14:textId="77777777" w:rsidR="00131430" w:rsidRPr="00131430" w:rsidRDefault="00131430" w:rsidP="001314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Reduces service downtime during maintenance or hardware failures. </w:t>
      </w:r>
    </w:p>
    <w:p w14:paraId="5799A355" w14:textId="77777777" w:rsidR="00131430" w:rsidRPr="00131430" w:rsidRDefault="00131430" w:rsidP="001314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Provides continuous access to cloud applications for users. </w:t>
      </w:r>
    </w:p>
    <w:p w14:paraId="3C1BDE47" w14:textId="77777777" w:rsidR="00131430" w:rsidRPr="00131430" w:rsidRDefault="00131430" w:rsidP="001314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131430">
        <w:rPr>
          <w:b/>
          <w:bCs/>
          <w:color w:val="000000"/>
          <w:sz w:val="24"/>
          <w:szCs w:val="24"/>
          <w:lang w:val="en-IN"/>
        </w:rPr>
        <w:t>Advantages</w:t>
      </w:r>
    </w:p>
    <w:p w14:paraId="142B20F0" w14:textId="77777777" w:rsidR="00131430" w:rsidRPr="00131430" w:rsidRDefault="00131430" w:rsidP="001314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Better resource utilization </w:t>
      </w:r>
    </w:p>
    <w:p w14:paraId="559B542E" w14:textId="77777777" w:rsidR="00131430" w:rsidRPr="00131430" w:rsidRDefault="00131430" w:rsidP="001314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Improved scalability </w:t>
      </w:r>
    </w:p>
    <w:p w14:paraId="42F93D01" w14:textId="77777777" w:rsidR="00131430" w:rsidRPr="00131430" w:rsidRDefault="00131430" w:rsidP="001314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High reliability </w:t>
      </w:r>
    </w:p>
    <w:p w14:paraId="6EA63676" w14:textId="77777777" w:rsidR="00131430" w:rsidRPr="00131430" w:rsidRDefault="00131430" w:rsidP="001314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 xml:space="preserve">Cost optimization </w:t>
      </w:r>
    </w:p>
    <w:p w14:paraId="79844AAB" w14:textId="77777777" w:rsidR="00131430" w:rsidRPr="00131430" w:rsidRDefault="00131430" w:rsidP="001314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131430">
        <w:rPr>
          <w:color w:val="000000"/>
          <w:sz w:val="24"/>
          <w:szCs w:val="24"/>
          <w:lang w:val="en-IN"/>
        </w:rPr>
        <w:t>Increased flexibility</w:t>
      </w:r>
    </w:p>
    <w:p w14:paraId="2B06E219" w14:textId="77777777" w:rsidR="00131430" w:rsidRDefault="00131430" w:rsidP="001314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</w:rPr>
      </w:pPr>
    </w:p>
    <w:p w14:paraId="0C1FD229" w14:textId="77777777" w:rsidR="003348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are the key security issues in virtualization, and how can they be mitigated?</w:t>
      </w:r>
    </w:p>
    <w:p w14:paraId="603BEE77" w14:textId="77777777" w:rsidR="00BF3FC4" w:rsidRP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>Virtualization allows multiple virtual machines (VMs) to share the same physical hardware. Although it improves efficiency, it introduces several security risks.</w:t>
      </w:r>
    </w:p>
    <w:p w14:paraId="7638352D" w14:textId="77777777" w:rsidR="00BF3FC4" w:rsidRP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Key Security Issues</w:t>
      </w:r>
    </w:p>
    <w:p w14:paraId="655CF967" w14:textId="77777777" w:rsidR="00BF3FC4" w:rsidRPr="00BF3FC4" w:rsidRDefault="00BF3FC4" w:rsidP="00BF3F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VM Escape:</w:t>
      </w:r>
      <w:r w:rsidRPr="00BF3FC4">
        <w:rPr>
          <w:color w:val="000000"/>
          <w:sz w:val="24"/>
          <w:szCs w:val="24"/>
          <w:lang w:val="en-IN"/>
        </w:rPr>
        <w:t xml:space="preserve"> A malicious VM gains access to the hypervisor or other VMs. </w:t>
      </w:r>
    </w:p>
    <w:p w14:paraId="3AD8E093" w14:textId="77777777" w:rsidR="00BF3FC4" w:rsidRPr="00BF3FC4" w:rsidRDefault="00BF3FC4" w:rsidP="00BF3F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Hypervisor Attacks:</w:t>
      </w:r>
      <w:r w:rsidRPr="00BF3FC4">
        <w:rPr>
          <w:color w:val="000000"/>
          <w:sz w:val="24"/>
          <w:szCs w:val="24"/>
          <w:lang w:val="en-IN"/>
        </w:rPr>
        <w:t xml:space="preserve"> Attackers compromise the hypervisor, affecting all hosted VMs. </w:t>
      </w:r>
    </w:p>
    <w:p w14:paraId="2D2C406B" w14:textId="77777777" w:rsidR="00BF3FC4" w:rsidRPr="00BF3FC4" w:rsidRDefault="00BF3FC4" w:rsidP="00BF3F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VM Sprawl:</w:t>
      </w:r>
      <w:r w:rsidRPr="00BF3FC4">
        <w:rPr>
          <w:color w:val="000000"/>
          <w:sz w:val="24"/>
          <w:szCs w:val="24"/>
          <w:lang w:val="en-IN"/>
        </w:rPr>
        <w:t xml:space="preserve"> Uncontrolled creation of virtual machines increases security risks. </w:t>
      </w:r>
    </w:p>
    <w:p w14:paraId="15B01A9F" w14:textId="77777777" w:rsidR="00BF3FC4" w:rsidRPr="00BF3FC4" w:rsidRDefault="00BF3FC4" w:rsidP="00BF3F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Data Leakage:</w:t>
      </w:r>
      <w:r w:rsidRPr="00BF3FC4">
        <w:rPr>
          <w:color w:val="000000"/>
          <w:sz w:val="24"/>
          <w:szCs w:val="24"/>
          <w:lang w:val="en-IN"/>
        </w:rPr>
        <w:t xml:space="preserve"> Sensitive information may be exposed through shared resources. </w:t>
      </w:r>
    </w:p>
    <w:p w14:paraId="1FF9FFC2" w14:textId="77777777" w:rsidR="00BF3FC4" w:rsidRPr="00BF3FC4" w:rsidRDefault="00BF3FC4" w:rsidP="00BF3F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Insecure VM Images:</w:t>
      </w:r>
      <w:r w:rsidRPr="00BF3FC4">
        <w:rPr>
          <w:color w:val="000000"/>
          <w:sz w:val="24"/>
          <w:szCs w:val="24"/>
          <w:lang w:val="en-IN"/>
        </w:rPr>
        <w:t xml:space="preserve"> Malware or vulnerabilities may exist in VM templates. </w:t>
      </w:r>
    </w:p>
    <w:p w14:paraId="54D57F94" w14:textId="77777777" w:rsidR="00BF3FC4" w:rsidRPr="00BF3FC4" w:rsidRDefault="00BF3FC4" w:rsidP="00BF3F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Denial of Service (DoS):</w:t>
      </w:r>
      <w:r w:rsidRPr="00BF3FC4">
        <w:rPr>
          <w:color w:val="000000"/>
          <w:sz w:val="24"/>
          <w:szCs w:val="24"/>
          <w:lang w:val="en-IN"/>
        </w:rPr>
        <w:t xml:space="preserve"> One VM consumes excessive resources, affecting others. </w:t>
      </w:r>
    </w:p>
    <w:p w14:paraId="1D8C4342" w14:textId="77777777" w:rsidR="00BF3FC4" w:rsidRP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lastRenderedPageBreak/>
        <w:t>Mitigation Techniques</w:t>
      </w:r>
    </w:p>
    <w:p w14:paraId="28FD036F" w14:textId="77777777" w:rsidR="00BF3FC4" w:rsidRPr="00BF3FC4" w:rsidRDefault="00BF3FC4" w:rsidP="00BF3F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Keep hypervisors updated with security patches. </w:t>
      </w:r>
    </w:p>
    <w:p w14:paraId="0D79859B" w14:textId="77777777" w:rsidR="00BF3FC4" w:rsidRPr="00BF3FC4" w:rsidRDefault="00BF3FC4" w:rsidP="00BF3F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Implement Multi-Factor Authentication (MFA). </w:t>
      </w:r>
    </w:p>
    <w:p w14:paraId="0A073B57" w14:textId="77777777" w:rsidR="00BF3FC4" w:rsidRPr="00BF3FC4" w:rsidRDefault="00BF3FC4" w:rsidP="00BF3F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Apply Role-Based Access Control (RBAC). </w:t>
      </w:r>
    </w:p>
    <w:p w14:paraId="527C3CA4" w14:textId="77777777" w:rsidR="00BF3FC4" w:rsidRPr="00BF3FC4" w:rsidRDefault="00BF3FC4" w:rsidP="00BF3F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Encrypt data at rest and in transit. </w:t>
      </w:r>
    </w:p>
    <w:p w14:paraId="032F36B9" w14:textId="77777777" w:rsidR="00BF3FC4" w:rsidRPr="00BF3FC4" w:rsidRDefault="00BF3FC4" w:rsidP="00BF3F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Use firewalls and Intrusion Detection Systems (IDS). </w:t>
      </w:r>
    </w:p>
    <w:p w14:paraId="45531433" w14:textId="77777777" w:rsidR="00BF3FC4" w:rsidRPr="00BF3FC4" w:rsidRDefault="00BF3FC4" w:rsidP="00BF3F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Isolate VMs using network segmentation. </w:t>
      </w:r>
    </w:p>
    <w:p w14:paraId="1F3ABCD4" w14:textId="77777777" w:rsidR="00BF3FC4" w:rsidRPr="00BF3FC4" w:rsidRDefault="00BF3FC4" w:rsidP="00BF3F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Monitor VM activities continuously. </w:t>
      </w:r>
    </w:p>
    <w:p w14:paraId="2B6AC265" w14:textId="77777777" w:rsidR="00BF3FC4" w:rsidRPr="00BF3FC4" w:rsidRDefault="00BF3FC4" w:rsidP="00BF3F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Remove unused or inactive virtual machines. </w:t>
      </w:r>
    </w:p>
    <w:p w14:paraId="39B06B11" w14:textId="77777777" w:rsidR="00BF3FC4" w:rsidRP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Benefits</w:t>
      </w:r>
    </w:p>
    <w:p w14:paraId="400844DE" w14:textId="77777777" w:rsidR="00BF3FC4" w:rsidRPr="00BF3FC4" w:rsidRDefault="00BF3FC4" w:rsidP="00BF3F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Improved confidentiality </w:t>
      </w:r>
    </w:p>
    <w:p w14:paraId="1846BC63" w14:textId="77777777" w:rsidR="00BF3FC4" w:rsidRPr="00BF3FC4" w:rsidRDefault="00BF3FC4" w:rsidP="00BF3F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Better system integrity </w:t>
      </w:r>
    </w:p>
    <w:p w14:paraId="6CB5DD3B" w14:textId="77777777" w:rsidR="00BF3FC4" w:rsidRPr="00BF3FC4" w:rsidRDefault="00BF3FC4" w:rsidP="00BF3F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Reduced attack surface </w:t>
      </w:r>
    </w:p>
    <w:p w14:paraId="17F51447" w14:textId="77777777" w:rsidR="00BF3FC4" w:rsidRPr="00BF3FC4" w:rsidRDefault="00BF3FC4" w:rsidP="00BF3F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>Enhanced regulatory compliance</w:t>
      </w:r>
    </w:p>
    <w:p w14:paraId="628A7118" w14:textId="77777777" w:rsidR="00131430" w:rsidRDefault="00131430" w:rsidP="001314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</w:rPr>
      </w:pPr>
    </w:p>
    <w:p w14:paraId="3BCE1735" w14:textId="77777777" w:rsidR="003348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does a software-defined datacenter enhance scalability and management?</w:t>
      </w:r>
    </w:p>
    <w:p w14:paraId="308EF95C" w14:textId="77777777" w:rsidR="00BF3FC4" w:rsidRP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A Software-Defined </w:t>
      </w:r>
      <w:proofErr w:type="spellStart"/>
      <w:r w:rsidRPr="00BF3FC4">
        <w:rPr>
          <w:color w:val="000000"/>
          <w:sz w:val="24"/>
          <w:szCs w:val="24"/>
          <w:lang w:val="en-IN"/>
        </w:rPr>
        <w:t>Datacenter</w:t>
      </w:r>
      <w:proofErr w:type="spellEnd"/>
      <w:r w:rsidRPr="00BF3FC4">
        <w:rPr>
          <w:color w:val="000000"/>
          <w:sz w:val="24"/>
          <w:szCs w:val="24"/>
          <w:lang w:val="en-IN"/>
        </w:rPr>
        <w:t xml:space="preserve"> (SDDC) virtualizes all infrastructure components—including compute, storage, and networking—and manages them through software.</w:t>
      </w:r>
    </w:p>
    <w:p w14:paraId="78011CAE" w14:textId="77777777" w:rsidR="00BF3FC4" w:rsidRP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Scalability</w:t>
      </w:r>
    </w:p>
    <w:p w14:paraId="5DB62C61" w14:textId="77777777" w:rsidR="00BF3FC4" w:rsidRPr="00BF3FC4" w:rsidRDefault="00BF3FC4" w:rsidP="00BF3F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Resources can be allocated automatically based on demand. </w:t>
      </w:r>
    </w:p>
    <w:p w14:paraId="30D1781B" w14:textId="77777777" w:rsidR="00BF3FC4" w:rsidRPr="00BF3FC4" w:rsidRDefault="00BF3FC4" w:rsidP="00BF3F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Supports rapid provisioning of virtual machines. </w:t>
      </w:r>
    </w:p>
    <w:p w14:paraId="6EF968BD" w14:textId="77777777" w:rsidR="00BF3FC4" w:rsidRPr="00BF3FC4" w:rsidRDefault="00BF3FC4" w:rsidP="00BF3F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Enables horizontal and vertical scaling. </w:t>
      </w:r>
    </w:p>
    <w:p w14:paraId="71341F0E" w14:textId="77777777" w:rsidR="00BF3FC4" w:rsidRPr="00BF3FC4" w:rsidRDefault="00BF3FC4" w:rsidP="00BF3F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Optimizes workload distribution. </w:t>
      </w:r>
    </w:p>
    <w:p w14:paraId="77985AC9" w14:textId="77777777" w:rsidR="00BF3FC4" w:rsidRPr="00BF3FC4" w:rsidRDefault="00BF3FC4" w:rsidP="00BF3F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Supports cloud-native applications. </w:t>
      </w:r>
    </w:p>
    <w:p w14:paraId="2ADFD738" w14:textId="77777777" w:rsidR="00BF3FC4" w:rsidRP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Management</w:t>
      </w:r>
    </w:p>
    <w:p w14:paraId="68503F1B" w14:textId="77777777" w:rsidR="00BF3FC4" w:rsidRPr="00BF3FC4" w:rsidRDefault="00BF3FC4" w:rsidP="00BF3F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Centralized management through a software platform. </w:t>
      </w:r>
    </w:p>
    <w:p w14:paraId="6991DEC0" w14:textId="77777777" w:rsidR="00BF3FC4" w:rsidRPr="00BF3FC4" w:rsidRDefault="00BF3FC4" w:rsidP="00BF3F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Automated resource provisioning. </w:t>
      </w:r>
    </w:p>
    <w:p w14:paraId="1C1B53D4" w14:textId="77777777" w:rsidR="00BF3FC4" w:rsidRPr="00BF3FC4" w:rsidRDefault="00BF3FC4" w:rsidP="00BF3F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Policy-based administration. </w:t>
      </w:r>
    </w:p>
    <w:p w14:paraId="5F6BAAF4" w14:textId="77777777" w:rsidR="00BF3FC4" w:rsidRPr="00BF3FC4" w:rsidRDefault="00BF3FC4" w:rsidP="00BF3F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Simplified monitoring and maintenance. </w:t>
      </w:r>
    </w:p>
    <w:p w14:paraId="408A42A9" w14:textId="77777777" w:rsidR="00BF3FC4" w:rsidRPr="00BF3FC4" w:rsidRDefault="00BF3FC4" w:rsidP="00BF3F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Faster deployment of applications. </w:t>
      </w:r>
    </w:p>
    <w:p w14:paraId="132C1614" w14:textId="77777777" w:rsidR="00BF3FC4" w:rsidRP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Components of an SDDC</w:t>
      </w:r>
    </w:p>
    <w:p w14:paraId="1D57B816" w14:textId="77777777" w:rsidR="00BF3FC4" w:rsidRPr="00BF3FC4" w:rsidRDefault="00BF3FC4" w:rsidP="00BF3FC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Compute Virtualization </w:t>
      </w:r>
    </w:p>
    <w:p w14:paraId="493DEE05" w14:textId="77777777" w:rsidR="00BF3FC4" w:rsidRPr="00BF3FC4" w:rsidRDefault="00BF3FC4" w:rsidP="00BF3FC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Storage Virtualization </w:t>
      </w:r>
    </w:p>
    <w:p w14:paraId="67E12156" w14:textId="77777777" w:rsidR="00BF3FC4" w:rsidRPr="00BF3FC4" w:rsidRDefault="00BF3FC4" w:rsidP="00BF3FC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Network Virtualization </w:t>
      </w:r>
    </w:p>
    <w:p w14:paraId="42C8D32F" w14:textId="77777777" w:rsidR="00BF3FC4" w:rsidRPr="00BF3FC4" w:rsidRDefault="00BF3FC4" w:rsidP="00BF3FC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lastRenderedPageBreak/>
        <w:t xml:space="preserve">Security Virtualization </w:t>
      </w:r>
    </w:p>
    <w:p w14:paraId="2D5A7DFA" w14:textId="77777777" w:rsidR="00BF3FC4" w:rsidRPr="00BF3FC4" w:rsidRDefault="00BF3FC4" w:rsidP="00BF3FC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Management and Automation Software </w:t>
      </w:r>
    </w:p>
    <w:p w14:paraId="039FB9BD" w14:textId="77777777" w:rsidR="00BF3FC4" w:rsidRP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BF3FC4">
        <w:rPr>
          <w:b/>
          <w:bCs/>
          <w:color w:val="000000"/>
          <w:sz w:val="24"/>
          <w:szCs w:val="24"/>
          <w:lang w:val="en-IN"/>
        </w:rPr>
        <w:t>Advantages</w:t>
      </w:r>
    </w:p>
    <w:p w14:paraId="21A539F0" w14:textId="77777777" w:rsidR="00BF3FC4" w:rsidRPr="00BF3FC4" w:rsidRDefault="00BF3FC4" w:rsidP="00BF3F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Better resource utilization </w:t>
      </w:r>
    </w:p>
    <w:p w14:paraId="5AAC8174" w14:textId="77777777" w:rsidR="00BF3FC4" w:rsidRPr="00BF3FC4" w:rsidRDefault="00BF3FC4" w:rsidP="00BF3F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Reduced operational costs </w:t>
      </w:r>
    </w:p>
    <w:p w14:paraId="26EF341B" w14:textId="77777777" w:rsidR="00BF3FC4" w:rsidRPr="00BF3FC4" w:rsidRDefault="00BF3FC4" w:rsidP="00BF3F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Improved flexibility </w:t>
      </w:r>
    </w:p>
    <w:p w14:paraId="41AEB80A" w14:textId="77777777" w:rsidR="00BF3FC4" w:rsidRPr="00BF3FC4" w:rsidRDefault="00BF3FC4" w:rsidP="00BF3F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 xml:space="preserve">Faster deployment </w:t>
      </w:r>
    </w:p>
    <w:p w14:paraId="66D7355E" w14:textId="77777777" w:rsidR="00BF3FC4" w:rsidRPr="00BF3FC4" w:rsidRDefault="00BF3FC4" w:rsidP="00BF3FC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BF3FC4">
        <w:rPr>
          <w:color w:val="000000"/>
          <w:sz w:val="24"/>
          <w:szCs w:val="24"/>
          <w:lang w:val="en-IN"/>
        </w:rPr>
        <w:t>Simplified infrastructure management</w:t>
      </w:r>
    </w:p>
    <w:p w14:paraId="12A224BF" w14:textId="77777777" w:rsidR="00BF3FC4" w:rsidRDefault="00BF3FC4" w:rsidP="00BF3F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</w:rPr>
      </w:pPr>
    </w:p>
    <w:p w14:paraId="6C5D1B73" w14:textId="77777777" w:rsidR="003348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can identity and access control ensure data privacy in cloud-based healthcare systems?</w:t>
      </w:r>
    </w:p>
    <w:p w14:paraId="6938EAE3" w14:textId="77777777" w:rsidR="00D16166" w:rsidRPr="00D16166" w:rsidRDefault="00D16166" w:rsidP="00D161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>Healthcare systems store sensitive patient information that must be protected from unauthorized access.</w:t>
      </w:r>
    </w:p>
    <w:p w14:paraId="4797FAD4" w14:textId="77777777" w:rsidR="00D16166" w:rsidRPr="00D16166" w:rsidRDefault="00D16166" w:rsidP="00D161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D16166">
        <w:rPr>
          <w:b/>
          <w:bCs/>
          <w:color w:val="000000"/>
          <w:sz w:val="24"/>
          <w:szCs w:val="24"/>
          <w:lang w:val="en-IN"/>
        </w:rPr>
        <w:t>Identity Management</w:t>
      </w:r>
    </w:p>
    <w:p w14:paraId="2C7E743A" w14:textId="77777777" w:rsidR="00D16166" w:rsidRPr="00D16166" w:rsidRDefault="00D16166" w:rsidP="00D161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>Identity management verifies the identity of users such as:</w:t>
      </w:r>
    </w:p>
    <w:p w14:paraId="0A3DAD6A" w14:textId="77777777" w:rsidR="00D16166" w:rsidRPr="00D16166" w:rsidRDefault="00D16166" w:rsidP="00D161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Doctors </w:t>
      </w:r>
    </w:p>
    <w:p w14:paraId="7B3274E6" w14:textId="77777777" w:rsidR="00D16166" w:rsidRPr="00D16166" w:rsidRDefault="00D16166" w:rsidP="00D161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Nurses </w:t>
      </w:r>
    </w:p>
    <w:p w14:paraId="59BBA100" w14:textId="77777777" w:rsidR="00D16166" w:rsidRPr="00D16166" w:rsidRDefault="00D16166" w:rsidP="00D161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Patients </w:t>
      </w:r>
    </w:p>
    <w:p w14:paraId="0E1C6A2D" w14:textId="77777777" w:rsidR="00D16166" w:rsidRPr="00D16166" w:rsidRDefault="00D16166" w:rsidP="00D161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Hospital administrators </w:t>
      </w:r>
    </w:p>
    <w:p w14:paraId="7321E669" w14:textId="77777777" w:rsidR="00D16166" w:rsidRPr="00D16166" w:rsidRDefault="00D16166" w:rsidP="00D161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D16166">
        <w:rPr>
          <w:b/>
          <w:bCs/>
          <w:color w:val="000000"/>
          <w:sz w:val="24"/>
          <w:szCs w:val="24"/>
          <w:lang w:val="en-IN"/>
        </w:rPr>
        <w:t>Access Control</w:t>
      </w:r>
    </w:p>
    <w:p w14:paraId="76912E78" w14:textId="77777777" w:rsidR="00D16166" w:rsidRPr="00D16166" w:rsidRDefault="00D16166" w:rsidP="00D161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>Access control determines what information each user is allowed to access.</w:t>
      </w:r>
    </w:p>
    <w:p w14:paraId="3AB0BA30" w14:textId="77777777" w:rsidR="00D16166" w:rsidRPr="00D16166" w:rsidRDefault="00D16166" w:rsidP="00D161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>Common methods include:</w:t>
      </w:r>
    </w:p>
    <w:p w14:paraId="28E3A260" w14:textId="77777777" w:rsidR="00D16166" w:rsidRPr="00D16166" w:rsidRDefault="00D16166" w:rsidP="00D1616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Role-Based Access Control (RBAC) </w:t>
      </w:r>
    </w:p>
    <w:p w14:paraId="3FD8F5AC" w14:textId="77777777" w:rsidR="00D16166" w:rsidRPr="00D16166" w:rsidRDefault="00D16166" w:rsidP="00D1616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Attribute-Based Access Control (ABAC) </w:t>
      </w:r>
    </w:p>
    <w:p w14:paraId="01559530" w14:textId="77777777" w:rsidR="00D16166" w:rsidRPr="00D16166" w:rsidRDefault="00D16166" w:rsidP="00D1616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Least Privilege Principle </w:t>
      </w:r>
    </w:p>
    <w:p w14:paraId="4B4913C6" w14:textId="77777777" w:rsidR="00D16166" w:rsidRPr="00D16166" w:rsidRDefault="00D16166" w:rsidP="00D161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D16166">
        <w:rPr>
          <w:b/>
          <w:bCs/>
          <w:color w:val="000000"/>
          <w:sz w:val="24"/>
          <w:szCs w:val="24"/>
          <w:lang w:val="en-IN"/>
        </w:rPr>
        <w:t>Privacy Protection Techniques</w:t>
      </w:r>
    </w:p>
    <w:p w14:paraId="4D887BC1" w14:textId="77777777" w:rsidR="00D16166" w:rsidRPr="00D16166" w:rsidRDefault="00D16166" w:rsidP="00D161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Multi-Factor Authentication (MFA) </w:t>
      </w:r>
    </w:p>
    <w:p w14:paraId="080084D7" w14:textId="77777777" w:rsidR="00D16166" w:rsidRPr="00D16166" w:rsidRDefault="00D16166" w:rsidP="00D161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Single Sign-On (SSO) </w:t>
      </w:r>
    </w:p>
    <w:p w14:paraId="16F4EAE6" w14:textId="77777777" w:rsidR="00D16166" w:rsidRPr="00D16166" w:rsidRDefault="00D16166" w:rsidP="00D161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Data encryption </w:t>
      </w:r>
    </w:p>
    <w:p w14:paraId="4CE43546" w14:textId="77777777" w:rsidR="00D16166" w:rsidRPr="00D16166" w:rsidRDefault="00D16166" w:rsidP="00D161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Secure authentication protocols </w:t>
      </w:r>
    </w:p>
    <w:p w14:paraId="69DC8F5A" w14:textId="77777777" w:rsidR="00D16166" w:rsidRPr="00D16166" w:rsidRDefault="00D16166" w:rsidP="00D161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Audit logs </w:t>
      </w:r>
    </w:p>
    <w:p w14:paraId="4D745021" w14:textId="77777777" w:rsidR="00D16166" w:rsidRPr="00D16166" w:rsidRDefault="00D16166" w:rsidP="00D161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Session management </w:t>
      </w:r>
    </w:p>
    <w:p w14:paraId="0232D311" w14:textId="77777777" w:rsidR="00D16166" w:rsidRPr="00D16166" w:rsidRDefault="00D16166" w:rsidP="00D161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Regular security monitoring </w:t>
      </w:r>
    </w:p>
    <w:p w14:paraId="72D7D4D1" w14:textId="77777777" w:rsidR="00D16166" w:rsidRPr="00D16166" w:rsidRDefault="00D16166" w:rsidP="00D161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D16166">
        <w:rPr>
          <w:b/>
          <w:bCs/>
          <w:color w:val="000000"/>
          <w:sz w:val="24"/>
          <w:szCs w:val="24"/>
          <w:lang w:val="en-IN"/>
        </w:rPr>
        <w:t>Benefits</w:t>
      </w:r>
    </w:p>
    <w:p w14:paraId="5D0C451F" w14:textId="77777777" w:rsidR="00D16166" w:rsidRPr="00D16166" w:rsidRDefault="00D16166" w:rsidP="00D1616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Protects patient confidentiality </w:t>
      </w:r>
    </w:p>
    <w:p w14:paraId="3AC49618" w14:textId="77777777" w:rsidR="00D16166" w:rsidRPr="00D16166" w:rsidRDefault="00D16166" w:rsidP="00D1616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lastRenderedPageBreak/>
        <w:t xml:space="preserve">Prevents unauthorized access </w:t>
      </w:r>
    </w:p>
    <w:p w14:paraId="22BEFCC6" w14:textId="77777777" w:rsidR="00D16166" w:rsidRPr="00D16166" w:rsidRDefault="00D16166" w:rsidP="00D1616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Ensures compliance with healthcare regulations </w:t>
      </w:r>
    </w:p>
    <w:p w14:paraId="13F3FA8B" w14:textId="77777777" w:rsidR="00D16166" w:rsidRPr="00D16166" w:rsidRDefault="00D16166" w:rsidP="00D1616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Improves accountability </w:t>
      </w:r>
    </w:p>
    <w:p w14:paraId="11DF6C55" w14:textId="77777777" w:rsidR="00D16166" w:rsidRPr="00D16166" w:rsidRDefault="00D16166" w:rsidP="00D1616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IN"/>
        </w:rPr>
      </w:pPr>
      <w:r w:rsidRPr="00D16166">
        <w:rPr>
          <w:color w:val="000000"/>
          <w:sz w:val="24"/>
          <w:szCs w:val="24"/>
          <w:lang w:val="en-IN"/>
        </w:rPr>
        <w:t xml:space="preserve">Reduces data breaches </w:t>
      </w:r>
    </w:p>
    <w:p w14:paraId="5C21448A" w14:textId="77777777" w:rsidR="00BF3FC4" w:rsidRDefault="00BF3FC4" w:rsidP="00D161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4"/>
          <w:szCs w:val="24"/>
        </w:rPr>
      </w:pPr>
    </w:p>
    <w:p w14:paraId="4AF30AC1" w14:textId="77777777" w:rsidR="003348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do virtualization and hypervisors support scalability and resource efficiency in cloud applications?</w:t>
      </w:r>
    </w:p>
    <w:p w14:paraId="1BB8D2E3" w14:textId="77777777" w:rsidR="00520F4B" w:rsidRPr="00520F4B" w:rsidRDefault="00520F4B" w:rsidP="00520F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>Virtualization allows multiple virtual machines to run on a single physical server, while the hypervisor manages and allocates hardware resources efficiently.</w:t>
      </w:r>
    </w:p>
    <w:p w14:paraId="1C7F0DA2" w14:textId="77777777" w:rsidR="00520F4B" w:rsidRPr="00520F4B" w:rsidRDefault="00520F4B" w:rsidP="00520F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520F4B">
        <w:rPr>
          <w:b/>
          <w:bCs/>
          <w:color w:val="000000"/>
          <w:sz w:val="24"/>
          <w:szCs w:val="24"/>
          <w:lang w:val="en-IN"/>
        </w:rPr>
        <w:t>Role of Virtualization</w:t>
      </w:r>
    </w:p>
    <w:p w14:paraId="513AB80C" w14:textId="77777777" w:rsidR="00520F4B" w:rsidRPr="00520F4B" w:rsidRDefault="00520F4B" w:rsidP="00520F4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Creates multiple independent virtual machines. </w:t>
      </w:r>
    </w:p>
    <w:p w14:paraId="54B3870A" w14:textId="77777777" w:rsidR="00520F4B" w:rsidRPr="00520F4B" w:rsidRDefault="00520F4B" w:rsidP="00520F4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Enables rapid deployment of applications. </w:t>
      </w:r>
    </w:p>
    <w:p w14:paraId="06506CF1" w14:textId="77777777" w:rsidR="00520F4B" w:rsidRPr="00520F4B" w:rsidRDefault="00520F4B" w:rsidP="00520F4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Supports workload migration. </w:t>
      </w:r>
    </w:p>
    <w:p w14:paraId="56701904" w14:textId="77777777" w:rsidR="00520F4B" w:rsidRPr="00520F4B" w:rsidRDefault="00520F4B" w:rsidP="00520F4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Improves hardware utilization. </w:t>
      </w:r>
    </w:p>
    <w:p w14:paraId="257C8286" w14:textId="77777777" w:rsidR="00520F4B" w:rsidRPr="00520F4B" w:rsidRDefault="00520F4B" w:rsidP="00520F4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Reduces infrastructure costs. </w:t>
      </w:r>
    </w:p>
    <w:p w14:paraId="34A820E1" w14:textId="77777777" w:rsidR="00520F4B" w:rsidRPr="00520F4B" w:rsidRDefault="00520F4B" w:rsidP="00520F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520F4B">
        <w:rPr>
          <w:b/>
          <w:bCs/>
          <w:color w:val="000000"/>
          <w:sz w:val="24"/>
          <w:szCs w:val="24"/>
          <w:lang w:val="en-IN"/>
        </w:rPr>
        <w:t>Role of Hypervisors</w:t>
      </w:r>
    </w:p>
    <w:p w14:paraId="3102152E" w14:textId="77777777" w:rsidR="00520F4B" w:rsidRPr="00520F4B" w:rsidRDefault="00520F4B" w:rsidP="00520F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>A hypervisor manages:</w:t>
      </w:r>
    </w:p>
    <w:p w14:paraId="37F35D74" w14:textId="77777777" w:rsidR="00520F4B" w:rsidRPr="00520F4B" w:rsidRDefault="00520F4B" w:rsidP="00520F4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CPU allocation </w:t>
      </w:r>
    </w:p>
    <w:p w14:paraId="0E54F985" w14:textId="77777777" w:rsidR="00520F4B" w:rsidRPr="00520F4B" w:rsidRDefault="00520F4B" w:rsidP="00520F4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Memory allocation </w:t>
      </w:r>
    </w:p>
    <w:p w14:paraId="6CF516A4" w14:textId="77777777" w:rsidR="00520F4B" w:rsidRPr="00520F4B" w:rsidRDefault="00520F4B" w:rsidP="00520F4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Storage allocation </w:t>
      </w:r>
    </w:p>
    <w:p w14:paraId="11727BAE" w14:textId="77777777" w:rsidR="00520F4B" w:rsidRPr="00520F4B" w:rsidRDefault="00520F4B" w:rsidP="00520F4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Network resources </w:t>
      </w:r>
    </w:p>
    <w:p w14:paraId="6FFF7D7A" w14:textId="77777777" w:rsidR="00520F4B" w:rsidRPr="00520F4B" w:rsidRDefault="00520F4B" w:rsidP="00520F4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VM isolation </w:t>
      </w:r>
    </w:p>
    <w:p w14:paraId="377DA529" w14:textId="77777777" w:rsidR="00520F4B" w:rsidRPr="00520F4B" w:rsidRDefault="00520F4B" w:rsidP="00520F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520F4B">
        <w:rPr>
          <w:b/>
          <w:bCs/>
          <w:color w:val="000000"/>
          <w:sz w:val="24"/>
          <w:szCs w:val="24"/>
          <w:lang w:val="en-IN"/>
        </w:rPr>
        <w:t>Scalability Support</w:t>
      </w:r>
    </w:p>
    <w:p w14:paraId="6A35E8D7" w14:textId="77777777" w:rsidR="00520F4B" w:rsidRPr="00520F4B" w:rsidRDefault="00520F4B" w:rsidP="00520F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Dynamic resource allocation </w:t>
      </w:r>
    </w:p>
    <w:p w14:paraId="31325CDE" w14:textId="77777777" w:rsidR="00520F4B" w:rsidRPr="00520F4B" w:rsidRDefault="00520F4B" w:rsidP="00520F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Auto-scaling </w:t>
      </w:r>
    </w:p>
    <w:p w14:paraId="7421858A" w14:textId="77777777" w:rsidR="00520F4B" w:rsidRPr="00520F4B" w:rsidRDefault="00520F4B" w:rsidP="00520F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lastRenderedPageBreak/>
        <w:t xml:space="preserve">Live migration of VMs </w:t>
      </w:r>
    </w:p>
    <w:p w14:paraId="450CF79E" w14:textId="77777777" w:rsidR="00520F4B" w:rsidRPr="00520F4B" w:rsidRDefault="00520F4B" w:rsidP="00520F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Load balancing </w:t>
      </w:r>
    </w:p>
    <w:p w14:paraId="1D84453D" w14:textId="77777777" w:rsidR="00520F4B" w:rsidRPr="00520F4B" w:rsidRDefault="00520F4B" w:rsidP="00520F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Elastic resource provisioning </w:t>
      </w:r>
    </w:p>
    <w:p w14:paraId="7660EAA8" w14:textId="77777777" w:rsidR="00520F4B" w:rsidRPr="00520F4B" w:rsidRDefault="00520F4B" w:rsidP="00520F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520F4B">
        <w:rPr>
          <w:b/>
          <w:bCs/>
          <w:color w:val="000000"/>
          <w:sz w:val="24"/>
          <w:szCs w:val="24"/>
          <w:lang w:val="en-IN"/>
        </w:rPr>
        <w:t>Resource Efficiency</w:t>
      </w:r>
    </w:p>
    <w:p w14:paraId="7F172364" w14:textId="77777777" w:rsidR="00520F4B" w:rsidRPr="00520F4B" w:rsidRDefault="00520F4B" w:rsidP="00520F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Maximizes hardware utilization. </w:t>
      </w:r>
    </w:p>
    <w:p w14:paraId="35B5B6FA" w14:textId="77777777" w:rsidR="00520F4B" w:rsidRPr="00520F4B" w:rsidRDefault="00520F4B" w:rsidP="00520F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Reduces idle resources. </w:t>
      </w:r>
    </w:p>
    <w:p w14:paraId="17397435" w14:textId="77777777" w:rsidR="00520F4B" w:rsidRPr="00520F4B" w:rsidRDefault="00520F4B" w:rsidP="00520F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Consolidates multiple workloads. </w:t>
      </w:r>
    </w:p>
    <w:p w14:paraId="122BD180" w14:textId="77777777" w:rsidR="00520F4B" w:rsidRPr="00520F4B" w:rsidRDefault="00520F4B" w:rsidP="00520F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Lowers energy consumption. </w:t>
      </w:r>
    </w:p>
    <w:p w14:paraId="3610D07A" w14:textId="77777777" w:rsidR="00520F4B" w:rsidRPr="00520F4B" w:rsidRDefault="00520F4B" w:rsidP="00520F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Minimizes hardware investment. </w:t>
      </w:r>
    </w:p>
    <w:p w14:paraId="3E1A9BE8" w14:textId="77777777" w:rsidR="00520F4B" w:rsidRPr="00520F4B" w:rsidRDefault="00520F4B" w:rsidP="00520F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520F4B">
        <w:rPr>
          <w:b/>
          <w:bCs/>
          <w:color w:val="000000"/>
          <w:sz w:val="24"/>
          <w:szCs w:val="24"/>
          <w:lang w:val="en-IN"/>
        </w:rPr>
        <w:t>Advantages</w:t>
      </w:r>
    </w:p>
    <w:p w14:paraId="1DDBE6FB" w14:textId="77777777" w:rsidR="00520F4B" w:rsidRPr="00520F4B" w:rsidRDefault="00520F4B" w:rsidP="00520F4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High scalability </w:t>
      </w:r>
    </w:p>
    <w:p w14:paraId="1838DA8B" w14:textId="77777777" w:rsidR="00520F4B" w:rsidRPr="00520F4B" w:rsidRDefault="00520F4B" w:rsidP="00520F4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Better performance </w:t>
      </w:r>
    </w:p>
    <w:p w14:paraId="5824B22E" w14:textId="77777777" w:rsidR="00520F4B" w:rsidRPr="00520F4B" w:rsidRDefault="00520F4B" w:rsidP="00520F4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Reduced operational cost </w:t>
      </w:r>
    </w:p>
    <w:p w14:paraId="12D46495" w14:textId="77777777" w:rsidR="00520F4B" w:rsidRPr="00520F4B" w:rsidRDefault="00520F4B" w:rsidP="00520F4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 xml:space="preserve">Increased flexibility </w:t>
      </w:r>
    </w:p>
    <w:p w14:paraId="792361BF" w14:textId="77777777" w:rsidR="00520F4B" w:rsidRPr="00520F4B" w:rsidRDefault="00520F4B" w:rsidP="00520F4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520F4B">
        <w:rPr>
          <w:color w:val="000000"/>
          <w:sz w:val="24"/>
          <w:szCs w:val="24"/>
          <w:lang w:val="en-IN"/>
        </w:rPr>
        <w:t>High availability</w:t>
      </w:r>
    </w:p>
    <w:p w14:paraId="3D17AA36" w14:textId="77777777" w:rsidR="00D16166" w:rsidRDefault="00D16166" w:rsidP="00D161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68F0713E" w14:textId="77777777" w:rsidR="00334844" w:rsidRDefault="00334844">
      <w:pPr>
        <w:spacing w:after="40" w:line="240" w:lineRule="auto"/>
      </w:pPr>
    </w:p>
    <w:p w14:paraId="6B353D46" w14:textId="77777777" w:rsidR="00334844" w:rsidRDefault="00334844"/>
    <w:sectPr w:rsidR="00334844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4E3840-A7C2-4285-9923-1C4BA29F2352}"/>
    <w:embedBold r:id="rId2" w:fontKey="{6CAB540D-9006-41D4-9573-03AB41934A26}"/>
    <w:embedItalic r:id="rId3" w:fontKey="{A1949B12-1851-4DB6-9B7C-9C3600FDB670}"/>
    <w:embedBoldItalic r:id="rId4" w:fontKey="{C30DDF28-32A8-467B-9CC1-6297FAD612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92A420-17DE-4BFC-A8DD-A017D5C192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529"/>
    <w:multiLevelType w:val="multilevel"/>
    <w:tmpl w:val="CBEE26C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C32E81"/>
    <w:multiLevelType w:val="multilevel"/>
    <w:tmpl w:val="89C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16A1F"/>
    <w:multiLevelType w:val="multilevel"/>
    <w:tmpl w:val="EA6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833F9"/>
    <w:multiLevelType w:val="multilevel"/>
    <w:tmpl w:val="48C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439DF"/>
    <w:multiLevelType w:val="multilevel"/>
    <w:tmpl w:val="BC9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9309E"/>
    <w:multiLevelType w:val="multilevel"/>
    <w:tmpl w:val="953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1A5E"/>
    <w:multiLevelType w:val="multilevel"/>
    <w:tmpl w:val="6EA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05714"/>
    <w:multiLevelType w:val="multilevel"/>
    <w:tmpl w:val="BE2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03AFA"/>
    <w:multiLevelType w:val="multilevel"/>
    <w:tmpl w:val="719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05529"/>
    <w:multiLevelType w:val="multilevel"/>
    <w:tmpl w:val="AF7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425F7"/>
    <w:multiLevelType w:val="multilevel"/>
    <w:tmpl w:val="56C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81911"/>
    <w:multiLevelType w:val="multilevel"/>
    <w:tmpl w:val="8D4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66AE9"/>
    <w:multiLevelType w:val="multilevel"/>
    <w:tmpl w:val="7DE0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454B3"/>
    <w:multiLevelType w:val="multilevel"/>
    <w:tmpl w:val="2DA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E03F0"/>
    <w:multiLevelType w:val="multilevel"/>
    <w:tmpl w:val="5F3A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A1076"/>
    <w:multiLevelType w:val="multilevel"/>
    <w:tmpl w:val="4CB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B77AE"/>
    <w:multiLevelType w:val="multilevel"/>
    <w:tmpl w:val="200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F7E18"/>
    <w:multiLevelType w:val="multilevel"/>
    <w:tmpl w:val="876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4083F"/>
    <w:multiLevelType w:val="multilevel"/>
    <w:tmpl w:val="058A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74B07"/>
    <w:multiLevelType w:val="multilevel"/>
    <w:tmpl w:val="FE42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912899">
    <w:abstractNumId w:val="0"/>
  </w:num>
  <w:num w:numId="2" w16cid:durableId="1697610100">
    <w:abstractNumId w:val="18"/>
  </w:num>
  <w:num w:numId="3" w16cid:durableId="679813020">
    <w:abstractNumId w:val="5"/>
  </w:num>
  <w:num w:numId="4" w16cid:durableId="804085887">
    <w:abstractNumId w:val="14"/>
  </w:num>
  <w:num w:numId="5" w16cid:durableId="1016540642">
    <w:abstractNumId w:val="12"/>
  </w:num>
  <w:num w:numId="6" w16cid:durableId="1281037907">
    <w:abstractNumId w:val="15"/>
  </w:num>
  <w:num w:numId="7" w16cid:durableId="1917979625">
    <w:abstractNumId w:val="3"/>
  </w:num>
  <w:num w:numId="8" w16cid:durableId="364789414">
    <w:abstractNumId w:val="8"/>
  </w:num>
  <w:num w:numId="9" w16cid:durableId="1429540940">
    <w:abstractNumId w:val="1"/>
  </w:num>
  <w:num w:numId="10" w16cid:durableId="105932315">
    <w:abstractNumId w:val="19"/>
  </w:num>
  <w:num w:numId="11" w16cid:durableId="529876316">
    <w:abstractNumId w:val="17"/>
  </w:num>
  <w:num w:numId="12" w16cid:durableId="1939023188">
    <w:abstractNumId w:val="7"/>
  </w:num>
  <w:num w:numId="13" w16cid:durableId="976640693">
    <w:abstractNumId w:val="10"/>
  </w:num>
  <w:num w:numId="14" w16cid:durableId="1591544280">
    <w:abstractNumId w:val="2"/>
  </w:num>
  <w:num w:numId="15" w16cid:durableId="221866937">
    <w:abstractNumId w:val="11"/>
  </w:num>
  <w:num w:numId="16" w16cid:durableId="1837112002">
    <w:abstractNumId w:val="9"/>
  </w:num>
  <w:num w:numId="17" w16cid:durableId="1187603303">
    <w:abstractNumId w:val="6"/>
  </w:num>
  <w:num w:numId="18" w16cid:durableId="1106266876">
    <w:abstractNumId w:val="4"/>
  </w:num>
  <w:num w:numId="19" w16cid:durableId="2136755760">
    <w:abstractNumId w:val="16"/>
  </w:num>
  <w:num w:numId="20" w16cid:durableId="11060730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844"/>
    <w:rsid w:val="00131430"/>
    <w:rsid w:val="001850F7"/>
    <w:rsid w:val="001C76C7"/>
    <w:rsid w:val="00334844"/>
    <w:rsid w:val="00520F4B"/>
    <w:rsid w:val="00BF3FC4"/>
    <w:rsid w:val="00CA6555"/>
    <w:rsid w:val="00D1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1422"/>
  <w15:docId w15:val="{8C549978-AB83-464F-9186-903AC63B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958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Rafeez Ahd</cp:lastModifiedBy>
  <cp:revision>7</cp:revision>
  <dcterms:created xsi:type="dcterms:W3CDTF">2026-07-26T13:59:00Z</dcterms:created>
  <dcterms:modified xsi:type="dcterms:W3CDTF">2026-07-26T14:01:00Z</dcterms:modified>
</cp:coreProperties>
</file>