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F7A75"/>
          <w:sz w:val="28"/>
        </w:rPr>
        <w:t>GUIA ILUSTRADO</w:t>
      </w:r>
    </w:p>
    <w:p>
      <w:pPr>
        <w:pStyle w:val="Title"/>
        <w:jc w:val="center"/>
      </w:pPr>
      <w:r>
        <w:t>Eliminação de Variáveis</w:t>
      </w:r>
    </w:p>
    <w:p>
      <w:pPr>
        <w:spacing w:before="80"/>
        <w:jc w:val="center"/>
      </w:pPr>
      <w:r>
        <w:rPr>
          <w:color w:val="55636F"/>
          <w:sz w:val="30"/>
        </w:rPr>
        <w:t>Inferência exata em redes Bayesianas, explicada passo a passo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64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5636F"/>
          <w:sz w:val="17"/>
        </w:rPr>
        <w:t>O exemplo do alarme acompanha várias partes do guia.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Objetivo deste guia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Perceber como calcular probabilidades sem construir a tabela conjunta completa: trabalhar com fatores, multiplicar apenas o necessário, somar variáveis escondidas e normalizar no fim.</w:t>
            </w:r>
          </w:p>
        </w:tc>
      </w:tr>
    </w:tbl>
    <w:p>
      <w:pPr>
        <w:spacing w:after="0"/>
      </w:pPr>
    </w:p>
    <w:p>
      <w:r>
        <w:t>Este material acompanha a organização do PDF “Variable Elimination”, de António Anjos (Universidade de Évora). Os números dos exemplos foram mantidos; os cálculos intermédios são apresentados com arredondamentos quando necessário.</w:t>
      </w:r>
    </w:p>
    <w:p>
      <w:r>
        <w:rPr>
          <w:i/>
          <w:color w:val="55636F"/>
        </w:rPr>
        <w:t>Como estudar: leia a regra, observe o diagrama, siga a tabela e só depois tente refazer o cálculo sem consultar a solução.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01 • IDEIA PRINCIPAL</w:t>
      </w:r>
    </w:p>
    <w:p>
      <w:pPr>
        <w:pStyle w:val="Heading1"/>
      </w:pPr>
      <w:r>
        <w:t>O que estamos a tentar calcular?</w:t>
      </w:r>
    </w:p>
    <w:p>
      <w:r>
        <w:t>Uma rede Bayesiana descreve relações probabilísticas entre variáveis. A inferência responde a perguntas como: “qual é a probabilidade de chover, sabendo que houve um acidente?”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02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_traffic_acci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02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Neste exemplo, a chuva influencia o trânsito e o trânsito influencia a probabilidade de um acidente. As setas representam dependências probabilísticas do modelo; não são apenas linhas decorativas.</w:t>
      </w:r>
    </w:p>
    <w:p>
      <w:pPr>
        <w:pStyle w:val="Heading2"/>
      </w:pPr>
      <w:r>
        <w:t>Três tipos de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3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64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que significa</w:t>
            </w:r>
          </w:p>
        </w:tc>
      </w:tr>
      <w:tr>
        <w:tc>
          <w:tcPr>
            <w:tcW w:type="dxa" w:w="165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Marginal</w:t>
            </w:r>
          </w:p>
        </w:tc>
        <w:tc>
          <w:tcPr>
            <w:tcW w:type="dxa" w:w="22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P(R)</w:t>
            </w:r>
          </w:p>
        </w:tc>
        <w:tc>
          <w:tcPr>
            <w:tcW w:type="dxa" w:w="64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Probabilidade de chover, sem observar outra variável.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Conjunta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P(R, T)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Probabilidade de chover e haver trânsito ao mesmo tempo.</w:t>
            </w:r>
          </w:p>
        </w:tc>
      </w:tr>
      <w:tr>
        <w:tc>
          <w:tcPr>
            <w:tcW w:type="dxa" w:w="165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Condicional</w:t>
            </w:r>
          </w:p>
        </w:tc>
        <w:tc>
          <w:tcPr>
            <w:tcW w:type="dxa" w:w="22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P(R | A=t)</w:t>
            </w:r>
          </w:p>
        </w:tc>
        <w:tc>
          <w:tcPr>
            <w:tcW w:type="dxa" w:w="64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Probabilidade de chuva sabendo que ocorreu um acidente.</w:t>
            </w:r>
          </w:p>
        </w:tc>
      </w:tr>
    </w:tbl>
    <w:p>
      <w:pPr>
        <w:spacing w:after="0"/>
      </w:pPr>
    </w:p>
    <w:p>
      <w:pPr>
        <w:pStyle w:val="Heading2"/>
      </w:pPr>
      <w:r>
        <w:t>Notação usada</w:t>
      </w:r>
    </w:p>
    <w:p>
      <w:pPr>
        <w:pStyle w:val="ListBullet"/>
        <w:spacing w:after="40"/>
      </w:pPr>
      <w:r>
        <w:t>t = verdadeiro; f = falso. Por exemplo, R=t significa “está a chover”.</w:t>
      </w:r>
    </w:p>
    <w:p>
      <w:pPr>
        <w:pStyle w:val="ListBullet"/>
        <w:spacing w:after="40"/>
      </w:pPr>
      <w:r>
        <w:t>Consulta (query): a variável ou conjunto de variáveis cuja distribuição queremos saber.</w:t>
      </w:r>
    </w:p>
    <w:p>
      <w:pPr>
        <w:pStyle w:val="ListBullet"/>
        <w:spacing w:after="40"/>
      </w:pPr>
      <w:r>
        <w:t>Evidência: valores já observados, por exemplo A=t.</w:t>
      </w:r>
    </w:p>
    <w:p>
      <w:pPr>
        <w:pStyle w:val="ListBullet"/>
        <w:spacing w:after="40"/>
      </w:pPr>
      <w:r>
        <w:t>Variável escondida: variável que não é a consulta nem evidência e que temos de somar sobre os seus valores.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A ideia central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A Eliminação de Variáveis (VE) dá a mesma resposta exata que a enumeração, mas soma as variáveis escondidas o mais cedo possível, guardando resultados intermédios em fatores.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02 • MÉTODO DE REFERÊNCIA</w:t>
      </w:r>
    </w:p>
    <w:p>
      <w:pPr>
        <w:pStyle w:val="Heading1"/>
      </w:pPr>
      <w:r>
        <w:t>Enumeração: por que razão fica pesada?</w:t>
      </w:r>
    </w:p>
    <w:p>
      <w:r>
        <w:t>Na enumeração, enumeramos as combinações das variáveis escondidas, calculamos os produtos da rede e só depois somamos os resultados que interessam.</w:t>
      </w:r>
    </w:p>
    <w:p>
      <w:pPr>
        <w:pStyle w:val="Heading2"/>
      </w:pPr>
      <w:r>
        <w:t>Probabilidade conjunta numa rede Bayesiana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P(X₁, …, Xₙ) = ∏ᵢ P(Xᵢ | Pais(Xᵢ))</w:t>
      </w:r>
    </w:p>
    <w:p>
      <w:r>
        <w:t>Uma atribuição completa recebe a probabilidade obtida multiplicando a entrada apropriada de cada tabela condicional (CPD) da rede.</w:t>
      </w:r>
    </w:p>
    <w:p>
      <w:pPr>
        <w:pStyle w:val="Heading2"/>
      </w:pPr>
      <w:r>
        <w:t>Como obter uma probabilidade condicional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1. </w:t>
      </w:r>
      <w:r>
        <w:t>Selecionar as linhas que coincidem com a evidência.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2. </w:t>
      </w:r>
      <w:r>
        <w:t>Somar as variáveis escondidas, para cada valor da consulta.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3. </w:t>
      </w:r>
      <w:r>
        <w:t>Normalizar: dividir cada resultado pela soma dos resultados da consulta.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DE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Porque não é eficiente?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Com 20 variáveis binárias escondidas, existem 2²⁰ = 1 048 576 combinações para avaliar por cada valor da consulta. Mesmo sem guardar a tabela conjunta completa, o tempo continua a crescer exponencialmente.</w:t>
            </w:r>
          </w:p>
        </w:tc>
      </w:tr>
    </w:tbl>
    <w:p>
      <w:pPr>
        <w:spacing w:after="0"/>
      </w:pPr>
    </w:p>
    <w:p>
      <w:pPr>
        <w:pStyle w:val="Heading2"/>
      </w:pPr>
      <w:r>
        <w:t>O que muda na Eliminação de Variáveis?</w:t>
      </w:r>
    </w:p>
    <w:p>
      <w:r>
        <w:t>Em vez de gerar todas as combinações e comprimir tudo no fim, a VE multiplica os fatores que contêm uma variável e soma essa variável logo que pode. O resultado intermédio fica guardado e pode ser reutilizado.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Enumeração</w:t>
            </w:r>
          </w:p>
        </w:tc>
        <w:tc>
          <w:tcPr>
            <w:tcW w:type="dxa" w:w="568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Eliminação de Variáveis</w:t>
            </w:r>
          </w:p>
        </w:tc>
      </w:tr>
      <w:tr>
        <w:tc>
          <w:tcPr>
            <w:tcW w:type="dxa" w:w="46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Monta conceptualmente muitos produtos completos.</w:t>
            </w:r>
          </w:p>
        </w:tc>
        <w:tc>
          <w:tcPr>
            <w:tcW w:type="dxa" w:w="568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Trabalha com tabelas parciais chamadas fatores.</w:t>
            </w:r>
          </w:p>
        </w:tc>
      </w:tr>
      <w:tr>
        <w:tc>
          <w:tcPr>
            <w:tcW w:type="dxa" w:w="46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Soma as variáveis escondidas depois de construir os termos.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Soma cada variável escondida assim que os fatores necessários estão juntos.</w:t>
            </w:r>
          </w:p>
        </w:tc>
      </w:tr>
      <w:tr>
        <w:tc>
          <w:tcPr>
            <w:tcW w:type="dxa" w:w="46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Pode repetir produtos que não são necessários.</w:t>
            </w:r>
          </w:p>
        </w:tc>
        <w:tc>
          <w:tcPr>
            <w:tcW w:type="dxa" w:w="568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Guarda produtos intermédios e evita parte do trabalho repetido.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03 • FERRAMENTA PRINCIPAL</w:t>
      </w:r>
    </w:p>
    <w:p>
      <w:pPr>
        <w:pStyle w:val="Heading1"/>
      </w:pPr>
      <w:r>
        <w:t>O que é um fator?</w:t>
      </w:r>
    </w:p>
    <w:p>
      <w:r>
        <w:t>Um fator é uma tabela com um número não negativo para cada combinação de valores das variáveis indicadas.</w:t>
      </w:r>
    </w:p>
    <w:p>
      <w:r>
        <w:t>Uma tabela de probabilidades conjunta ou condicional é um fator, mas nem todo o fator é uma distribuição de probabilidade normalizada. Depois de fixarmos uma variável numa tabela conjunta, por exemplo, a soma das entradas restantes pode ser inferior a 1.</w:t>
      </w:r>
    </w:p>
    <w:p>
      <w:pPr>
        <w:pStyle w:val="Heading2"/>
      </w:pPr>
      <w:r>
        <w:t>Exemplo: distribuição conjunta de chuva e céu nublado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Chuva R</w:t>
            </w:r>
          </w:p>
        </w:tc>
        <w:tc>
          <w:tcPr>
            <w:tcW w:type="dxa" w:w="302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Nublado C</w:t>
            </w:r>
          </w:p>
        </w:tc>
        <w:tc>
          <w:tcPr>
            <w:tcW w:type="dxa" w:w="345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P(R,C)</w:t>
            </w:r>
          </w:p>
        </w:tc>
      </w:tr>
      <w:tr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0,225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0,007</w:t>
            </w:r>
          </w:p>
        </w:tc>
      </w:tr>
      <w:tr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45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0,075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0,693</w:t>
            </w:r>
          </w:p>
        </w:tc>
      </w:tr>
    </w:tbl>
    <w:p>
      <w:pPr>
        <w:spacing w:after="0"/>
      </w:pPr>
    </w:p>
    <w:p>
      <w:r>
        <w:t>A soma é 0,225 + 0,007 + 0,075 + 0,693 = 1. Portanto, esta tabela é uma distribuição conjunta válida.</w:t>
      </w:r>
    </w:p>
    <w:p>
      <w:pPr>
        <w:pStyle w:val="Heading2"/>
      </w:pPr>
      <w:r>
        <w:t>Marginais derivadas da tabela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46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244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16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P(R=t)</w:t>
            </w:r>
          </w:p>
        </w:tc>
        <w:tc>
          <w:tcPr>
            <w:tcW w:type="dxa" w:w="46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0,225 + 0,007</w:t>
            </w:r>
          </w:p>
        </w:tc>
        <w:tc>
          <w:tcPr>
            <w:tcW w:type="dxa" w:w="244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0,232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P(R=f)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0,075 + 0,693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0,768</w:t>
            </w:r>
          </w:p>
        </w:tc>
      </w:tr>
      <w:tr>
        <w:tc>
          <w:tcPr>
            <w:tcW w:type="dxa" w:w="216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P(C=t)</w:t>
            </w:r>
          </w:p>
        </w:tc>
        <w:tc>
          <w:tcPr>
            <w:tcW w:type="dxa" w:w="46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0,225 + 0,075</w:t>
            </w:r>
          </w:p>
        </w:tc>
        <w:tc>
          <w:tcPr>
            <w:tcW w:type="dxa" w:w="244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0,300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P(C=f)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0,007 + 0,693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0,700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Lembre-se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As marginais somam 1. Um fator intermediário pode não somar 1 — isso não é um erro, porque pode representar apenas parte de uma conta ainda em curso.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04 • OPERAÇÕES COM FATORES</w:t>
      </w:r>
    </w:p>
    <w:p>
      <w:pPr>
        <w:pStyle w:val="Heading1"/>
      </w:pPr>
      <w:r>
        <w:t>Selecionar, juntar e somar</w:t>
      </w:r>
    </w:p>
    <w:p>
      <w:r>
        <w:t>Estas três operações são o coração da Eliminação de Variáveis.</w:t>
      </w:r>
    </w:p>
    <w:p>
      <w:pPr>
        <w:pStyle w:val="Heading2"/>
      </w:pPr>
      <w:r>
        <w:t>1. Selecionar (fixar uma evidência)</w:t>
      </w:r>
    </w:p>
    <w:p>
      <w:r>
        <w:t>Se fixarmos C=t na tabela P(R,C), ficamos apenas com as linhas em que C é verdadeiro. A coluna C pode depois ser retirada, porque já não varia.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</w:t>
            </w:r>
          </w:p>
        </w:tc>
        <w:tc>
          <w:tcPr>
            <w:tcW w:type="dxa" w:w="230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</w:t>
            </w:r>
          </w:p>
        </w:tc>
        <w:tc>
          <w:tcPr>
            <w:tcW w:type="dxa" w:w="316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P(R,C)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30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16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0,225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0,075</w:t>
            </w:r>
          </w:p>
        </w:tc>
      </w:tr>
    </w:tbl>
    <w:p>
      <w:pPr>
        <w:spacing w:after="0"/>
      </w:pPr>
    </w:p>
    <w:p>
      <w:r>
        <w:t>O fator restante sobre R contém 0,225 e 0,075. Soma 0,300, que é P(C=t), e não 1. Ainda não é P(R|C=t). Para obter a condicional, dividimos por 0,300.</w:t>
      </w:r>
    </w:p>
    <w:p>
      <w:pPr>
        <w:pStyle w:val="Heading2"/>
      </w:pPr>
      <w:r>
        <w:t>2. Juntar (join): multiplicar fatores</w:t>
      </w:r>
    </w:p>
    <w:p>
      <w:r>
        <w:t>Multiplicamos os valores que correspondem à mesma combinação das variáveis partilhadas. Exemplo: P(C) × P(R|C) produz P(R,C).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0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</w:t>
            </w:r>
          </w:p>
        </w:tc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P(C)</w:t>
            </w:r>
          </w:p>
        </w:tc>
        <w:tc>
          <w:tcPr>
            <w:tcW w:type="dxa" w:w="86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</w:t>
            </w:r>
          </w:p>
        </w:tc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P(R|C)</w:t>
            </w:r>
          </w:p>
        </w:tc>
        <w:tc>
          <w:tcPr>
            <w:tcW w:type="dxa" w:w="360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Produto P(R,C)</w:t>
            </w:r>
          </w:p>
        </w:tc>
      </w:tr>
      <w:tr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0,30</w:t>
            </w:r>
          </w:p>
        </w:tc>
        <w:tc>
          <w:tcPr>
            <w:tcW w:type="dxa" w:w="86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0,75</w:t>
            </w:r>
          </w:p>
        </w:tc>
        <w:tc>
          <w:tcPr>
            <w:tcW w:type="dxa" w:w="360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0,30 × 0,75 = 0,225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0,30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0,25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0,30 × 0,25 = 0,075</w:t>
            </w:r>
          </w:p>
        </w:tc>
      </w:tr>
      <w:tr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0,70</w:t>
            </w:r>
          </w:p>
        </w:tc>
        <w:tc>
          <w:tcPr>
            <w:tcW w:type="dxa" w:w="86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0,01</w:t>
            </w:r>
          </w:p>
        </w:tc>
        <w:tc>
          <w:tcPr>
            <w:tcW w:type="dxa" w:w="360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0,70 × 0,01 = 0,007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0,70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0,99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0,70 × 0,99 = 0,693</w:t>
            </w:r>
          </w:p>
        </w:tc>
      </w:tr>
    </w:tbl>
    <w:p>
      <w:pPr>
        <w:spacing w:after="0"/>
      </w:pPr>
    </w:p>
    <w:p>
      <w:pPr>
        <w:pStyle w:val="Heading2"/>
      </w:pPr>
      <w:r>
        <w:t>3. Somar uma variável (sum-out)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f′(Y) = Σₓ f(X,Y)</w:t>
      </w:r>
    </w:p>
    <w:p>
      <w:r>
        <w:t>Para eliminar X, somamos as linhas que têm os mesmos valores das outras variáveis, mas valores diferentes de X. Assim, X deixa de aparecer no novo fator.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05 • EXEMPLO DE SUM-OUT</w:t>
      </w:r>
    </w:p>
    <w:p>
      <w:pPr>
        <w:pStyle w:val="Heading1"/>
      </w:pPr>
      <w:r>
        <w:t>Somar uma ou várias variáveis</w:t>
      </w:r>
    </w:p>
    <w:p>
      <w:r>
        <w:t>O PDF apresenta a tabela P(C,R,T) e mostra como a sua dimensão diminui quando somamos variáveis.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</w:t>
            </w:r>
          </w:p>
        </w:tc>
        <w:tc>
          <w:tcPr>
            <w:tcW w:type="dxa" w:w="158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</w:t>
            </w:r>
          </w:p>
        </w:tc>
        <w:tc>
          <w:tcPr>
            <w:tcW w:type="dxa" w:w="158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P(C,R,T)</w:t>
            </w:r>
          </w:p>
        </w:tc>
      </w:tr>
      <w:tr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0,10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0,07</w:t>
            </w:r>
          </w:p>
        </w:tc>
      </w:tr>
      <w:tr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0,05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0,08</w:t>
            </w:r>
          </w:p>
        </w:tc>
      </w:tr>
      <w:tr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0,01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0,02</w:t>
            </w:r>
          </w:p>
        </w:tc>
      </w:tr>
      <w:tr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0,30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0,37</w:t>
            </w:r>
          </w:p>
        </w:tc>
      </w:tr>
    </w:tbl>
    <w:p>
      <w:pPr>
        <w:spacing w:after="0"/>
      </w:pPr>
    </w:p>
    <w:p>
      <w:pPr>
        <w:pStyle w:val="Heading2"/>
      </w:pPr>
      <w:r>
        <w:t>Somar R: fica P(C,T)</w:t>
      </w:r>
    </w:p>
    <w:p>
      <w:r>
        <w:t>Agrupamos linhas que têm os mesmos C e T e somamos os valores correspondentes a R=t e R=f.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</w:t>
            </w:r>
          </w:p>
        </w:tc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</w:t>
            </w:r>
          </w:p>
        </w:tc>
        <w:tc>
          <w:tcPr>
            <w:tcW w:type="dxa" w:w="360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216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P(C,T)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60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0,10 + 0,05</w:t>
            </w:r>
          </w:p>
        </w:tc>
        <w:tc>
          <w:tcPr>
            <w:tcW w:type="dxa" w:w="216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0,15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0,07 + 0,08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0,15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60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0,01 + 0,30</w:t>
            </w:r>
          </w:p>
        </w:tc>
        <w:tc>
          <w:tcPr>
            <w:tcW w:type="dxa" w:w="216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0,31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0,02 + 0,37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0,39</w:t>
            </w:r>
          </w:p>
        </w:tc>
      </w:tr>
    </w:tbl>
    <w:p>
      <w:pPr>
        <w:spacing w:after="0"/>
      </w:pPr>
    </w:p>
    <w:p>
      <w:pPr>
        <w:pStyle w:val="Heading2"/>
      </w:pPr>
      <w:r>
        <w:t>Somar R e T: fica P(C)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</w:t>
            </w:r>
          </w:p>
        </w:tc>
        <w:tc>
          <w:tcPr>
            <w:tcW w:type="dxa" w:w="576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187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P(C)</w:t>
            </w:r>
          </w:p>
        </w:tc>
      </w:tr>
      <w:tr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0,10 + 0,07 + 0,05 + 0,08</w:t>
            </w:r>
          </w:p>
        </w:tc>
        <w:tc>
          <w:tcPr>
            <w:tcW w:type="dxa" w:w="187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0,30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0,01 + 0,02 + 0,30 + 0,37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0,70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Exercício proposto no PDF: somar C e T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Para obter P(R), somamos todas as linhas que têm R=t e todas as linhas que têm R=f. Resultado: P(R=t)=0,10+0,07+0,01+0,02=0,20; P(R=f)=0,05+0,08+0,30+0,37=0,80.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06 • EXEMPLO COMPLETO</w:t>
      </w:r>
    </w:p>
    <w:p>
      <w:pPr>
        <w:pStyle w:val="Heading1"/>
      </w:pPr>
      <w:r>
        <w:t>Enumeração para P(R | A=t)</w:t>
      </w:r>
    </w:p>
    <w:p>
      <w:r>
        <w:t>A rede tem R → T → A. A consulta é R e a evidência é A=t (sabemos que ocorreu um acidente).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572000" cy="18768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_traffic_acci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Tabelas de partida do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P(R)</w:t>
            </w:r>
          </w:p>
        </w:tc>
      </w:tr>
      <w:tr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0,20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0,80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</w:t>
            </w:r>
          </w:p>
        </w:tc>
        <w:tc>
          <w:tcPr>
            <w:tcW w:type="dxa" w:w="230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P(T|R)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30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0,80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0,20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30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0,30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0,70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P(A=t|T)</w:t>
            </w:r>
          </w:p>
        </w:tc>
      </w:tr>
      <w:tr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0,60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0,10</w:t>
            </w:r>
          </w:p>
        </w:tc>
      </w:tr>
    </w:tbl>
    <w:p>
      <w:pPr>
        <w:spacing w:after="0"/>
      </w:pPr>
    </w:p>
    <w:p>
      <w:r>
        <w:t>Como A=t é evidência, usamos apenas a coluna de probabilidade de acidente: se há trânsito, 0,60; se não há trânsito, 0,10.</w:t>
      </w:r>
    </w:p>
    <w:p>
      <w:pPr>
        <w:pStyle w:val="Heading2"/>
      </w:pPr>
      <w:r>
        <w:t>Somar a variável escondida 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</w:t>
            </w:r>
          </w:p>
        </w:tc>
        <w:tc>
          <w:tcPr>
            <w:tcW w:type="dxa" w:w="115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</w:t>
            </w:r>
          </w:p>
        </w:tc>
        <w:tc>
          <w:tcPr>
            <w:tcW w:type="dxa" w:w="676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P(R) × P(T|R) × P(A=t|T)</w:t>
            </w:r>
          </w:p>
        </w:tc>
      </w:tr>
      <w:tr>
        <w:tc>
          <w:tcPr>
            <w:tcW w:type="dxa" w:w="115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15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676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0,20 × 0,80 × 0,60 = 0,096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0,20 × 0,20 × 0,10 = 0,004</w:t>
            </w:r>
          </w:p>
        </w:tc>
      </w:tr>
      <w:tr>
        <w:tc>
          <w:tcPr>
            <w:tcW w:type="dxa" w:w="115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15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676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0,80 × 0,30 × 0,60 = 0,144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0,80 × 0,70 × 0,10 = 0,056</w:t>
            </w:r>
          </w:p>
        </w:tc>
      </w:tr>
    </w:tbl>
    <w:p>
      <w:pPr>
        <w:spacing w:after="0"/>
      </w:pPr>
    </w:p>
    <w:p>
      <w:r>
        <w:t>Somando T: R=t dá 0,096+0,004=0,100; R=f dá 0,144+0,056=0,200. O total é 0,300, a probabilidade de acidente no modelo.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07 • A RESPOSTA CONDICIONAL</w:t>
      </w:r>
    </w:p>
    <w:p>
      <w:pPr>
        <w:pStyle w:val="Heading1"/>
      </w:pPr>
      <w:r>
        <w:t>Normalizar e interpretar o resultado</w:t>
      </w:r>
    </w:p>
    <w:p>
      <w:r>
        <w:t>Para obter P(R | A=t), dividimos cada valor não normalizado pela soma 0,100 + 0,200 = 0,300.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Chuva R</w:t>
            </w:r>
          </w:p>
        </w:tc>
        <w:tc>
          <w:tcPr>
            <w:tcW w:type="dxa" w:w="331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 antes de normalizar</w:t>
            </w:r>
          </w:p>
        </w:tc>
        <w:tc>
          <w:tcPr>
            <w:tcW w:type="dxa" w:w="475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Após normalizar</w:t>
            </w:r>
          </w:p>
        </w:tc>
      </w:tr>
      <w:tr>
        <w:tc>
          <w:tcPr>
            <w:tcW w:type="dxa" w:w="194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331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0,100</w:t>
            </w:r>
          </w:p>
        </w:tc>
        <w:tc>
          <w:tcPr>
            <w:tcW w:type="dxa" w:w="475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0,100 / 0,300 = 0,333… = 1/3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0,200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0,200 / 0,300 = 0,666… = 2/3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Resposta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P(R=t | A=t)=1/3 ≈ 0,33 e P(R=f | A=t)=2/3 ≈ 0,67. No modelo, depois de observar um acidente, a probabilidade de não chover é maior do que a de chover.</w:t>
            </w:r>
          </w:p>
        </w:tc>
      </w:tr>
    </w:tbl>
    <w:p>
      <w:pPr>
        <w:spacing w:after="0"/>
      </w:pPr>
    </w:p>
    <w:p>
      <w:pPr>
        <w:pStyle w:val="Heading2"/>
      </w:pPr>
      <w:r>
        <w:t>Exercício do PDF: calcular P(A | R=f)</w:t>
      </w:r>
    </w:p>
    <w:p>
      <w:r>
        <w:t>Agora sabemos que não chove. A variável intermédia T pode ser verdadeira ou falsa, por isso somamos os dois casos.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P(A=t | R=f) = P(T=t | R=f)P(A=t | T=t) + P(T=f | R=f)P(A=t | T=f)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= 0,30 × 0,60 + 0,70 × 0,10 = 0,18 + 0,07 = 0,25</w:t>
      </w:r>
    </w:p>
    <w:p>
      <w:r>
        <w:t>Para a ausência de acidente: P(A=f|R=f)=0,30×0,40+0,70×0,90=0,12+0,63=0,75.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Verificação rápida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0,25 + 0,75 = 1. Como A tem apenas os valores verdadeiro e falso, a distribuição condicional está completa.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08 • A IDEIA DA VE</w:t>
      </w:r>
    </w:p>
    <w:p>
      <w:pPr>
        <w:pStyle w:val="Heading1"/>
      </w:pPr>
      <w:r>
        <w:t>O mesmo cálculo, sem repetir trabalho</w:t>
      </w:r>
    </w:p>
    <w:p>
      <w:r>
        <w:t>A conta anterior pode ser organizada com fatores pequenos. Em vez de multiplicar logo P(R), P(T|R) e P(A=t|T) em todas as combinações, eliminamos T primeiro.</w:t>
      </w:r>
    </w:p>
    <w:p>
      <w:pPr>
        <w:pStyle w:val="Heading2"/>
      </w:pPr>
      <w:r>
        <w:t>Passo 1: selecionar a evidência A=t</w:t>
      </w:r>
    </w:p>
    <w:p>
      <w:r>
        <w:t>Os fatores iniciais são: f₁(R)=P(R), f₂(R,T)=P(T|R) e f₃(T)=P(A=t|T). O fator f₃ só depende de T porque A foi fixado em verdadeiro.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Fator</w:t>
            </w:r>
          </w:p>
        </w:tc>
        <w:tc>
          <w:tcPr>
            <w:tcW w:type="dxa" w:w="180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Variáveis</w:t>
            </w:r>
          </w:p>
        </w:tc>
        <w:tc>
          <w:tcPr>
            <w:tcW w:type="dxa" w:w="691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Valores</w:t>
            </w:r>
          </w:p>
        </w:tc>
      </w:tr>
      <w:tr>
        <w:tc>
          <w:tcPr>
            <w:tcW w:type="dxa" w:w="129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f₁</w:t>
            </w:r>
          </w:p>
        </w:tc>
        <w:tc>
          <w:tcPr>
            <w:tcW w:type="dxa" w:w="180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R</w:t>
            </w:r>
          </w:p>
        </w:tc>
        <w:tc>
          <w:tcPr>
            <w:tcW w:type="dxa" w:w="691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R=t: 0,20; R=f: 0,80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f₂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R,T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(t,t):0,80; (t,f):0,20; (f,t):0,30; (f,f):0,70</w:t>
            </w:r>
          </w:p>
        </w:tc>
      </w:tr>
      <w:tr>
        <w:tc>
          <w:tcPr>
            <w:tcW w:type="dxa" w:w="129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f₃</w:t>
            </w:r>
          </w:p>
        </w:tc>
        <w:tc>
          <w:tcPr>
            <w:tcW w:type="dxa" w:w="180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691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T=t: 0,60; T=f: 0,10</w:t>
            </w:r>
          </w:p>
        </w:tc>
      </w:tr>
    </w:tbl>
    <w:p>
      <w:pPr>
        <w:spacing w:after="0"/>
      </w:pPr>
    </w:p>
    <w:p>
      <w:pPr>
        <w:pStyle w:val="Heading2"/>
      </w:pPr>
      <w:r>
        <w:t>Passo 2: juntar só os fatores que contêm T</w:t>
      </w:r>
    </w:p>
    <w:p>
      <w:r>
        <w:t>f₂ e f₃ contêm T; por isso multiplicamo-los entre si. Não precisamos de envolver f₁ nesta operação.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</w:t>
            </w:r>
          </w:p>
        </w:tc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</w:t>
            </w:r>
          </w:p>
        </w:tc>
        <w:tc>
          <w:tcPr>
            <w:tcW w:type="dxa" w:w="446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f₄(R,T)=f₂×f₃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0,80 × 0,60 = 0,48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0,20 × 0,10 = 0,02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0,30 × 0,60 = 0,18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0,70 × 0,10 = 0,07</w:t>
            </w:r>
          </w:p>
        </w:tc>
      </w:tr>
    </w:tbl>
    <w:p>
      <w:pPr>
        <w:spacing w:after="0"/>
      </w:pPr>
    </w:p>
    <w:p>
      <w:pPr>
        <w:pStyle w:val="Heading2"/>
      </w:pPr>
      <w:r>
        <w:t>Passo 3: somar 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</w:t>
            </w:r>
          </w:p>
        </w:tc>
        <w:tc>
          <w:tcPr>
            <w:tcW w:type="dxa" w:w="432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201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f₅(R)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0,48 + 0,02</w:t>
            </w:r>
          </w:p>
        </w:tc>
        <w:tc>
          <w:tcPr>
            <w:tcW w:type="dxa" w:w="201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0,50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0,18 + 0,07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0,25</w:t>
            </w:r>
          </w:p>
        </w:tc>
      </w:tr>
    </w:tbl>
    <w:p>
      <w:pPr>
        <w:spacing w:after="0"/>
      </w:pPr>
    </w:p>
    <w:p>
      <w:r>
        <w:t>A variável T desaparece do novo fator. O resultado guarda exatamente a contribuição do trânsito para cada estado da chuva, dada a evidência de acidente.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09 • VE ATÉ AO FIM</w:t>
      </w:r>
    </w:p>
    <w:p>
      <w:pPr>
        <w:pStyle w:val="Heading1"/>
      </w:pPr>
      <w:r>
        <w:t>Juntar o fator restante e normalizar</w:t>
      </w:r>
    </w:p>
    <w:p>
      <w:r>
        <w:t>Depois de eliminar T, só temos de juntar f₅(R) com a probabilidade inicial f₁(R).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</w:t>
            </w:r>
          </w:p>
        </w:tc>
        <w:tc>
          <w:tcPr>
            <w:tcW w:type="dxa" w:w="172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P(R)</w:t>
            </w:r>
          </w:p>
        </w:tc>
        <w:tc>
          <w:tcPr>
            <w:tcW w:type="dxa" w:w="172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f₅(R)</w:t>
            </w:r>
          </w:p>
        </w:tc>
        <w:tc>
          <w:tcPr>
            <w:tcW w:type="dxa" w:w="360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Produto</w:t>
            </w:r>
          </w:p>
        </w:tc>
      </w:tr>
      <w:tr>
        <w:tc>
          <w:tcPr>
            <w:tcW w:type="dxa" w:w="115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0,20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0,50</w:t>
            </w:r>
          </w:p>
        </w:tc>
        <w:tc>
          <w:tcPr>
            <w:tcW w:type="dxa" w:w="360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0,20 × 0,50 = 0,10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0,80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0,25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0,80 × 0,25 = 0,20</w:t>
            </w:r>
          </w:p>
        </w:tc>
      </w:tr>
    </w:tbl>
    <w:p>
      <w:pPr>
        <w:spacing w:after="0"/>
      </w:pPr>
    </w:p>
    <w:p>
      <w:r>
        <w:t>A soma dos produtos é 0,10 + 0,20 = 0,30. Como a consulta é condicional, normalizamos: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P(R=t | A=t) = 0,10 / 0,30 = 1/3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P(R=f | A=t) = 0,20 / 0,30 = 2/3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Conclusão do exemplo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A enumeração e a Eliminação de Variáveis dão a mesma resposta. A diferença é a organização: a VE soma T assim que os fatores necessários estão juntos e guarda o resultado como um novo fator.</w:t>
            </w:r>
          </w:p>
        </w:tc>
      </w:tr>
    </w:tbl>
    <w:p>
      <w:pPr>
        <w:spacing w:after="0"/>
      </w:pPr>
    </w:p>
    <w:p>
      <w:pPr>
        <w:pStyle w:val="Heading2"/>
      </w:pPr>
      <w:r>
        <w:t>O algoritmo geral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1. </w:t>
      </w:r>
      <w:r>
        <w:t>Opcional: eliminar variáveis irrelevantes antes de começar.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2. </w:t>
      </w:r>
      <w:r>
        <w:t>Selecionar, em todos os fatores, as linhas compatíveis com a evidência.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3. </w:t>
      </w:r>
      <w:r>
        <w:t>Para cada variável escondida na ordem escolhida: juntar apenas os fatores que a mencionam; somar essa variável; substituir os fatores antigos pelo novo.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4. </w:t>
      </w:r>
      <w:r>
        <w:t>Juntar os fatores restantes (que só contêm variáveis da consulta).</w:t>
      </w:r>
    </w:p>
    <w:p>
      <w:pPr>
        <w:spacing w:after="40"/>
        <w:ind w:left="403" w:hanging="346"/>
      </w:pPr>
      <w:r>
        <w:rPr>
          <w:b/>
          <w:color w:val="2E6F9E"/>
        </w:rPr>
        <w:t xml:space="preserve">5. </w:t>
      </w:r>
      <w:r>
        <w:t>Normalizar apenas se a consulta for condicional.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10 • EXEMPLO DO ALARME</w:t>
      </w:r>
    </w:p>
    <w:p>
      <w:pPr>
        <w:pStyle w:val="Heading1"/>
      </w:pPr>
      <w:r>
        <w:t>Montar os fatores para P(E | j, ¬m)</w:t>
      </w:r>
    </w:p>
    <w:p>
      <w:r>
        <w:t>O PDF reutiliza a rede clássica do alarme para mostrar uma consulta com duas evidências: houve chamada telefónica (J=t) e não houve movimento (M=f).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51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 = assalto; E = sismo; A = alarme; J = chamada; M = movimento. Queremos P(E | J=t, M=f). As variáveis J e M ficam fixadas pela evidência.</w:t>
      </w:r>
    </w:p>
    <w:p>
      <w:pPr>
        <w:pStyle w:val="Heading2"/>
      </w:pPr>
      <w:r>
        <w:t>Fatores depois de selecionar a evidência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Fator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561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Valores</w:t>
            </w:r>
          </w:p>
        </w:tc>
      </w:tr>
      <w:tr>
        <w:tc>
          <w:tcPr>
            <w:tcW w:type="dxa" w:w="129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f₁(E)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P(E)</w:t>
            </w:r>
          </w:p>
        </w:tc>
        <w:tc>
          <w:tcPr>
            <w:tcW w:type="dxa" w:w="561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E=t: 0,002; E=f: 0,998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f₂(B)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P(B)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B=t: 0,001; B=f: 0,999</w:t>
            </w:r>
          </w:p>
        </w:tc>
      </w:tr>
      <w:tr>
        <w:tc>
          <w:tcPr>
            <w:tcW w:type="dxa" w:w="129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f₃(A)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P(J=t|A)</w:t>
            </w:r>
          </w:p>
        </w:tc>
        <w:tc>
          <w:tcPr>
            <w:tcW w:type="dxa" w:w="561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A=t: 0,90; A=f: 0,05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f₄(A)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P(M=f|A)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A=t: 0,30; A=f: 0,99</w:t>
            </w:r>
          </w:p>
        </w:tc>
      </w:tr>
    </w:tbl>
    <w:p>
      <w:pPr>
        <w:spacing w:after="0"/>
      </w:pPr>
    </w:p>
    <w:p>
      <w:pPr>
        <w:pStyle w:val="Heading2"/>
      </w:pPr>
      <w:r>
        <w:t>O fator maior: alarme dado assalto e sismo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</w:t>
            </w:r>
          </w:p>
        </w:tc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P(A=t|B,E)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P(A=f|B,E)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0,95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0,05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0,94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0,06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0,29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0,71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0,001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0,999</w:t>
            </w:r>
          </w:p>
        </w:tc>
      </w:tr>
    </w:tbl>
    <w:p>
      <w:pPr>
        <w:spacing w:after="0"/>
      </w:pPr>
    </w:p>
    <w:p>
      <w:r>
        <w:t>O PDF indica a ordem de eliminação A e depois B. As variáveis E e B continuam presentes na consulta ou nos fatores intermédios até serem tratadas.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11 • ALARME: ELIMINAR A</w:t>
      </w:r>
    </w:p>
    <w:p>
      <w:pPr>
        <w:pStyle w:val="Heading1"/>
      </w:pPr>
      <w:r>
        <w:t>Criar f₆(B,E)</w:t>
      </w:r>
    </w:p>
    <w:p>
      <w:r>
        <w:t>Os fatores que contêm A são f₃(A), f₄(A) e f₅(A,B,E)=P(A|B,E). Primeiro, multiplicamos f₃ e f₄ por cada valor de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 de A</w:t>
            </w:r>
          </w:p>
        </w:tc>
        <w:tc>
          <w:tcPr>
            <w:tcW w:type="dxa" w:w="28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f₃(A) × f₄(A)</w:t>
            </w:r>
          </w:p>
        </w:tc>
        <w:tc>
          <w:tcPr>
            <w:tcW w:type="dxa" w:w="547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Como interpretar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A=t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0,90 × 0,30 = 0,27</w:t>
            </w:r>
          </w:p>
        </w:tc>
        <w:tc>
          <w:tcPr>
            <w:tcW w:type="dxa" w:w="547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Chamada e ausência de movimento, se o alarme tocou.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A=f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0,05 × 0,99 = 0,0495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Chamada e ausência de movimento, se o alarme não tocou.</w:t>
            </w:r>
          </w:p>
        </w:tc>
      </w:tr>
    </w:tbl>
    <w:p>
      <w:pPr>
        <w:spacing w:after="0"/>
      </w:pPr>
    </w:p>
    <w:p>
      <w:r>
        <w:t>Agora somamos A: para cada combinação de B e E, somamos o contributo do alarme ligado e do alarme desligado.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f₆(B,E) = Σₐ f₃(a) × f₄(a) × P(a|B,E)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</w:t>
            </w:r>
          </w:p>
        </w:tc>
        <w:tc>
          <w:tcPr>
            <w:tcW w:type="dxa" w:w="10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</w:t>
            </w:r>
          </w:p>
        </w:tc>
        <w:tc>
          <w:tcPr>
            <w:tcW w:type="dxa" w:w="46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Cálculo</w:t>
            </w:r>
          </w:p>
        </w:tc>
        <w:tc>
          <w:tcPr>
            <w:tcW w:type="dxa" w:w="172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f₆(B,E)</w:t>
            </w:r>
          </w:p>
        </w:tc>
      </w:tr>
      <w:tr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46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0,27×0,95 + 0,0495×0,05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0,2590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0,27×0,94 + 0,0495×0,06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0,2568</w:t>
            </w:r>
          </w:p>
        </w:tc>
      </w:tr>
      <w:tr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46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0,27×0,29 + 0,0495×0,71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0,1134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0,27×0,001 + 0,0495×0,999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0,0497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O que foi ganho?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A variável A desaparece. O fator f₆ liga agora B e E. Os cálculos dos fatores que dependiam apenas de A foram feitos uma vez e podem ser reutilizados.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12 • ALARME: ELIMINAR B</w:t>
      </w:r>
    </w:p>
    <w:p>
      <w:pPr>
        <w:pStyle w:val="Heading1"/>
      </w:pPr>
      <w:r>
        <w:t>Combinar f₆ com P(B), depois normalizar</w:t>
      </w:r>
    </w:p>
    <w:p>
      <w:r>
        <w:t>O fator f₆(B,E) ainda depende de B. Juntamo-lo com f₂(B) e somamos B para ficar apenas com E.</w:t>
      </w: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f₇(E) = Σᵦ P(B) × f₆(B,E)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</w:t>
            </w:r>
          </w:p>
        </w:tc>
        <w:tc>
          <w:tcPr>
            <w:tcW w:type="dxa" w:w="619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Cálculo</w:t>
            </w:r>
          </w:p>
        </w:tc>
        <w:tc>
          <w:tcPr>
            <w:tcW w:type="dxa" w:w="172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f₇(E)</w:t>
            </w:r>
          </w:p>
        </w:tc>
      </w:tr>
      <w:tr>
        <w:tc>
          <w:tcPr>
            <w:tcW w:type="dxa" w:w="115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619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0,001×0,2590 + 0,999×0,1134</w:t>
            </w:r>
          </w:p>
        </w:tc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≈ 0,1136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0,001×0,2568 + 0,999×0,0497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≈ 0,0499</w:t>
            </w:r>
          </w:p>
        </w:tc>
      </w:tr>
    </w:tbl>
    <w:p>
      <w:pPr>
        <w:spacing w:after="0"/>
      </w:pPr>
    </w:p>
    <w:p>
      <w:pPr>
        <w:pStyle w:val="Heading2"/>
      </w:pPr>
      <w:r>
        <w:t>Juntar P(E) e normalizar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</w:t>
            </w:r>
          </w:p>
        </w:tc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P(E)</w:t>
            </w:r>
          </w:p>
        </w:tc>
        <w:tc>
          <w:tcPr>
            <w:tcW w:type="dxa" w:w="158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f₇(E)</w:t>
            </w:r>
          </w:p>
        </w:tc>
        <w:tc>
          <w:tcPr>
            <w:tcW w:type="dxa" w:w="50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Produto não normalizado</w:t>
            </w:r>
          </w:p>
        </w:tc>
      </w:tr>
      <w:tr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</w:t>
            </w:r>
          </w:p>
        </w:tc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0,002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0,1136</w:t>
            </w:r>
          </w:p>
        </w:tc>
        <w:tc>
          <w:tcPr>
            <w:tcW w:type="dxa" w:w="50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0,002 × 0,1136 ≈ 0,000227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0,998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0,0499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0,998 × 0,0499 ≈ 0,0498</w:t>
            </w:r>
          </w:p>
        </w:tc>
      </w:tr>
    </w:tbl>
    <w:p>
      <w:pPr>
        <w:spacing w:after="0"/>
      </w:pPr>
    </w:p>
    <w:p>
      <w:r>
        <w:t>A soma dos dois produtos é aproximadamente 0,0500. Dividimos cada produto por essa soma: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Consulta</w:t>
            </w:r>
          </w:p>
        </w:tc>
        <w:tc>
          <w:tcPr>
            <w:tcW w:type="dxa" w:w="446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aproximado</w:t>
            </w:r>
          </w:p>
        </w:tc>
      </w:tr>
      <w:tr>
        <w:tc>
          <w:tcPr>
            <w:tcW w:type="dxa" w:w="432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P(E=t | j, ¬m)</w:t>
            </w:r>
          </w:p>
        </w:tc>
        <w:tc>
          <w:tcPr>
            <w:tcW w:type="dxa" w:w="446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0,0045 (cerca de 0,45%)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P(E=f | j, ¬m)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0,9955 (cerca de 99,55%)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Interpretação em linguagem corrente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Com os valores desta rede, observar uma chamada e nenhum movimento torna o sismo pouco provável. O resultado depende dos números usados nas tabelas do modelo.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13 • REUTILIZAR OS FATORES</w:t>
      </w:r>
    </w:p>
    <w:p>
      <w:pPr>
        <w:pStyle w:val="Heading1"/>
      </w:pPr>
      <w:r>
        <w:t>Uma conta pode responder a várias perguntas</w:t>
      </w:r>
    </w:p>
    <w:p>
      <w:r>
        <w:t>O PDF salienta que os fatores já calculados para o alarme podem ser reutilizados. Nem toda a consulta exige começar do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Consulta</w:t>
            </w:r>
          </w:p>
        </w:tc>
        <w:tc>
          <w:tcPr>
            <w:tcW w:type="dxa" w:w="489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Como usar os fatores</w:t>
            </w:r>
          </w:p>
        </w:tc>
        <w:tc>
          <w:tcPr>
            <w:tcW w:type="dxa" w:w="302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no PDF</w:t>
            </w:r>
          </w:p>
        </w:tc>
      </w:tr>
      <w:tr>
        <w:tc>
          <w:tcPr>
            <w:tcW w:type="dxa" w:w="22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P(E, j, ¬m)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Multiplicar f₁(E) × f₇(E), sem normalizar.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Valores por E: ≈ 0,000227 e 0,0498.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P(j, ¬m)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Somar as entradas de P(E, j, ¬m).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≈ 0,0500.</w:t>
            </w:r>
          </w:p>
        </w:tc>
      </w:tr>
      <w:tr>
        <w:tc>
          <w:tcPr>
            <w:tcW w:type="dxa" w:w="22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P(E | j, ¬m)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Normalizar P(E, j, ¬m).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(0,0045; 0,9955).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P(B,E | j, ¬m)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Eliminar apenas A; manter B e E na tabela final; normalizar.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Quatro entradas (uma por combinação B,E).</w:t>
            </w:r>
          </w:p>
        </w:tc>
      </w:tr>
      <w:tr>
        <w:tc>
          <w:tcPr>
            <w:tcW w:type="dxa" w:w="22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P(E)</w:t>
            </w:r>
          </w:p>
        </w:tc>
        <w:tc>
          <w:tcPr>
            <w:tcW w:type="dxa" w:w="489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Podar J e M; eliminar A e B.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(0,002; 0,998), a priori.</w:t>
            </w:r>
          </w:p>
        </w:tc>
      </w:tr>
    </w:tbl>
    <w:p>
      <w:pPr>
        <w:spacing w:after="0"/>
      </w:pPr>
    </w:p>
    <w:p>
      <w:pPr>
        <w:pStyle w:val="Heading2"/>
      </w:pPr>
      <w:r>
        <w:t>Quando normalizar?</w:t>
      </w:r>
    </w:p>
    <w:p>
      <w:pPr>
        <w:pStyle w:val="ListBullet"/>
        <w:spacing w:after="40"/>
      </w:pPr>
      <w:r>
        <w:t>Consulta condicional, por exemplo P(E | j, ¬m): sim, para que a distribuição some 1.</w:t>
      </w:r>
    </w:p>
    <w:p>
      <w:pPr>
        <w:pStyle w:val="ListBullet"/>
        <w:spacing w:after="40"/>
      </w:pPr>
      <w:r>
        <w:t>Probabilidade conjunta com evidência, P(E, j, ¬m): não, porque queremos os valores conjuntos e não uma distribuição condicionada.</w:t>
      </w:r>
    </w:p>
    <w:p>
      <w:pPr>
        <w:pStyle w:val="ListBullet"/>
        <w:spacing w:after="40"/>
      </w:pPr>
      <w:r>
        <w:t>Probabilidade da evidência, P(j, ¬m): somamos os valores da consulta conjunta. É o denominador usado na normalização.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Regra prática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As variáveis da consulta nunca são eliminadas. Só eliminamos variáveis escondidas; no fim, o fator final deve conter as variáveis que queremos responder.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14 • PREPARAR ANTES DE CALCULAR</w:t>
      </w:r>
    </w:p>
    <w:p>
      <w:pPr>
        <w:pStyle w:val="Heading1"/>
      </w:pPr>
      <w:r>
        <w:t>Poda de variáveis irrelevantes</w:t>
      </w:r>
    </w:p>
    <w:p>
      <w:r>
        <w:t>Eliminar folhas irrelevantes antes da VE poupa trabalho sem mudar a resposta.</w:t>
      </w:r>
    </w:p>
    <w:p>
      <w:pPr>
        <w:pStyle w:val="Heading2"/>
      </w:pPr>
      <w:r>
        <w:t>Regra básica</w:t>
      </w:r>
    </w:p>
    <w:p>
      <w:r>
        <w:t>Repetir a seguinte ação: remover uma folha que não seja variável da consulta nem evidência. Ao removê-la, a soma das suas probabilidades condicionais é 1; por isso, ela não altera o resto da conta.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Para consultas condicionais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Manter as variáveis da consulta, as variáveis de evidência e os seus antepassados. Depois, ainda pode ser possível retirar variáveis que estejam separadas da consulta pela evidência.</w:t>
            </w:r>
          </w:p>
        </w:tc>
      </w:tr>
    </w:tbl>
    <w:p>
      <w:pPr>
        <w:spacing w:after="0"/>
      </w:pPr>
    </w:p>
    <w:p>
      <w:pPr>
        <w:pStyle w:val="Heading2"/>
      </w:pPr>
      <w:r>
        <w:t>Exemplo 1: P(A)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023360" cy="1659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ne_exampl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5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 e C são folhas e não são consulta nem evidência. Podemos removê-las; para calcular P(A), só precisamos da distribuição de A.</w:t>
      </w:r>
    </w:p>
    <w:p>
      <w:pPr>
        <w:pStyle w:val="Heading2"/>
      </w:pPr>
      <w:r>
        <w:t>Exemplo 2: P(A | B)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023360" cy="1659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ne_exampl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5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 é evidência, por isso fica. C e D são descendentes fora da consulta e da evidência; as suas tabelas somam para 1 quando são eliminadas. O cálculo de P(A|B) não precisa de as considerar.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15 • PODA EM CASOS MENOS ÓBVIOS</w:t>
      </w:r>
    </w:p>
    <w:p>
      <w:pPr>
        <w:pStyle w:val="Heading1"/>
      </w:pPr>
      <w:r>
        <w:t>O que fica e o que sai?</w:t>
      </w:r>
    </w:p>
    <w:p>
      <w:r>
        <w:t>A decisão não é “apagar nós que parecem longe”. É verificar se cada variável é consulta, evidência ou antepassado de uma delas.</w:t>
      </w:r>
    </w:p>
    <w:p>
      <w:pPr>
        <w:pStyle w:val="Heading2"/>
      </w:pPr>
      <w:r>
        <w:t>Exemplo 3: P(A | C)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206240" cy="1735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ne_exampl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35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B, D e E não são consulta, não são evidência e não são antepassados de A ou C. Podem ser removidos para esta pergunta. A e C ficam.</w:t>
      </w:r>
    </w:p>
    <w:p>
      <w:pPr>
        <w:pStyle w:val="Heading2"/>
      </w:pPr>
      <w:r>
        <w:t>Exemplo 4: P(A | C)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840480" cy="15844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ne_exampl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8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 é descendente da evidência C, mas não é consulta nem evidência; pode ser removido. B fica, porque é pai de C e influencia a distribuição que observamos em 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DE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Atenção a esta diferença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Uma variável que não interessa para P(A) pode passar a interessar quando observamos outra variável. A poda depende sempre da consulta e da evidência concretas.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16 • ORDEM DE ELIMINAÇÃO</w:t>
      </w:r>
    </w:p>
    <w:p>
      <w:pPr>
        <w:pStyle w:val="Heading1"/>
      </w:pPr>
      <w:r>
        <w:t>A ordem muda o custo, não a resposta</w:t>
      </w:r>
    </w:p>
    <w:p>
      <w:r>
        <w:t>Todas as ordens válidas produzem o mesmo resultado exato. Mas algumas criam fatores intermédios muito maiores.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62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mination_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Duas estratégias para o exemplo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518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acontece</w:t>
            </w:r>
          </w:p>
        </w:tc>
        <w:tc>
          <w:tcPr>
            <w:tcW w:type="dxa" w:w="259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Maior fator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Caso 1: Y₁, Y₂, …, Yₙ₋₁ e X por último</w:t>
            </w:r>
          </w:p>
        </w:tc>
        <w:tc>
          <w:tcPr>
            <w:tcW w:type="dxa" w:w="51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Cada Yᵢ é eliminado juntando P(Yᵢ|X) com a evidência P(zᵢ|Yᵢ), criando um fator fᵢ(X). Depois elimina-se X.</w:t>
            </w:r>
          </w:p>
        </w:tc>
        <w:tc>
          <w:tcPr>
            <w:tcW w:type="dxa" w:w="259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No máximo 2 variáveis no fator descrito no PDF.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Caso 2: X primeiro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É preciso juntar P(X), P(Y₁|X), …, P(Yₙ|X) antes de somar X.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Fator com X e todos os Yᵢ: n+1 variáveis; se binárias, 2ⁿ⁺¹ entradas.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Conclusão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A ordem não altera o valor final, mas altera a quantidade de memória e operações. O custo é dominado pelo maior fator intermédio.</w:t>
            </w:r>
          </w:p>
        </w:tc>
      </w:tr>
    </w:tbl>
    <w:p>
      <w:pPr>
        <w:spacing w:after="0"/>
      </w:pPr>
    </w:p>
    <w:p>
      <w:r>
        <w:rPr>
          <w:i/>
          <w:color w:val="55636F"/>
        </w:rPr>
        <w:t>O PDF observa que existem n! ordens para n variáveis escondidas e que encontrar a melhor ordem, em geral, é um problema NP-difícil. Na prática, usamos heurísticas rápidas.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17 • GRAFO DE INTERAÇÃO</w:t>
      </w:r>
    </w:p>
    <w:p>
      <w:pPr>
        <w:pStyle w:val="Heading1"/>
      </w:pPr>
      <w:r>
        <w:t>Visualizar o custo antes de eliminar</w:t>
      </w:r>
    </w:p>
    <w:p>
      <w:r>
        <w:t>O grafo de interação tem um nó por variável não evidenciada. Duas variáveis estão ligadas quando aparecem juntas num fator.</w:t>
      </w:r>
    </w:p>
    <w:p>
      <w:pPr>
        <w:pStyle w:val="ListBullet"/>
        <w:spacing w:after="40"/>
      </w:pPr>
      <w:r>
        <w:t>O grafo inicial é construído a partir da rede podada: ignoram-se as direções e ligam-se os pais que aparecem juntos numa tabela condicional (moralização). Depois retiram-se as variáveis de evidência.</w:t>
      </w:r>
    </w:p>
    <w:p>
      <w:pPr>
        <w:pStyle w:val="ListBullet"/>
        <w:spacing w:after="40"/>
      </w:pPr>
      <w:r>
        <w:t>Ao eliminar X, juntamos todos os fatores que mencionam X. O novo fator envolve X e os seus vizinhos.</w:t>
      </w:r>
    </w:p>
    <w:p>
      <w:pPr>
        <w:pStyle w:val="ListBullet"/>
        <w:spacing w:after="40"/>
      </w:pPr>
      <w:r>
        <w:t>Depois de somar X, removemos X e ligamos todos os seus vizinhos entre si, caso ainda não estejam ligados. As novas ligações chamam-se fill edges (arestas de preenchimento).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757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75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exemplo do alarme, ao eliminar A, o fator resultante é f₆(B,E). B e E já estão ligados no grafo de interação, por isso esta eliminação não precisa de acrescentar uma nova aresta entre eles.</w:t>
      </w:r>
    </w:p>
    <w:p>
      <w:pPr>
        <w:pStyle w:val="Heading2"/>
      </w:pPr>
      <w:r>
        <w:t>Por que olhar para as ligações?</w:t>
      </w:r>
    </w:p>
    <w:p>
      <w:r>
        <w:t>Mais variáveis no mesmo fator significam mais combinações para guardar e calcular. Se cada variável for binária, um fator com k variáveis pode ter 2ᵏ entradas.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18 • HEURÍSTICAS</w:t>
      </w:r>
    </w:p>
    <w:p>
      <w:pPr>
        <w:pStyle w:val="Heading1"/>
      </w:pPr>
      <w:r>
        <w:t>Min-degree versus min-fill</w:t>
      </w:r>
    </w:p>
    <w:p>
      <w:r>
        <w:t>As heurísticas escolhem qual a variável escondida a eliminar em cada passo. Não prometem a melhor ordem em todos os grafos, mas tentam evitar fatores grandes.</w:t>
      </w:r>
    </w:p>
    <w:p>
      <w:pPr>
        <w:pStyle w:val="Heading2"/>
      </w:pPr>
      <w:r>
        <w:t>Min-degree: escolher menos vizinhos</w:t>
      </w:r>
    </w:p>
    <w:p>
      <w:r>
        <w:t>Conta quantos vizinhos cada variável tem no grafo de interação e escolhe a que tem menor grau. É simples e rápido, mas não verifica se os vizinhos já estão ligados.</w:t>
      </w:r>
    </w:p>
    <w:p>
      <w:pPr>
        <w:pStyle w:val="Heading2"/>
      </w:pPr>
      <w:r>
        <w:t>Min-fill: escolher menos novas ligações</w:t>
      </w:r>
    </w:p>
    <w:p>
      <w:r>
        <w:t>Conta quantas arestas novas seriam necessárias entre os vizinhos da variável. Escolhe a que cria menos fill edges, tentando reduzir o crescimento dos fatores seguintes.</w:t>
      </w:r>
    </w:p>
    <w:p>
      <w:pPr>
        <w:pStyle w:val="Heading2"/>
      </w:pPr>
      <w:r>
        <w:t>Exemplo do PDF: consulta P(A | 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302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Vizinhos</w:t>
            </w:r>
          </w:p>
        </w:tc>
        <w:tc>
          <w:tcPr>
            <w:tcW w:type="dxa" w:w="10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Grau</w:t>
            </w:r>
          </w:p>
        </w:tc>
        <w:tc>
          <w:tcPr>
            <w:tcW w:type="dxa" w:w="403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Fill edges se eliminada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B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A, E</w:t>
            </w:r>
          </w:p>
        </w:tc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2</w:t>
            </w:r>
          </w:p>
        </w:tc>
        <w:tc>
          <w:tcPr>
            <w:tcW w:type="dxa" w:w="40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1: A–E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A, D, E, F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4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2: A–E, A–F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D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A, C, E, F</w:t>
            </w:r>
          </w:p>
        </w:tc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4</w:t>
            </w:r>
          </w:p>
        </w:tc>
        <w:tc>
          <w:tcPr>
            <w:tcW w:type="dxa" w:w="40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2: A–E, A–F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B, C, D, F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4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3: B–C, B–D, B–F</w:t>
            </w:r>
          </w:p>
        </w:tc>
      </w:tr>
      <w:tr>
        <w:tc>
          <w:tcPr>
            <w:tcW w:type="dxa" w:w="144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C, D, E</w:t>
            </w:r>
          </w:p>
        </w:tc>
        <w:tc>
          <w:tcPr>
            <w:tcW w:type="dxa" w:w="10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3</w:t>
            </w:r>
          </w:p>
        </w:tc>
        <w:tc>
          <w:tcPr>
            <w:tcW w:type="dxa" w:w="403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Resultado desta comparação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Min-degree escolhe B, pois tem só dois vizinhos, mas cria a aresta A–E. Min-fill escolhe F: apesar de ter três vizinhos, esses vizinhos já estão todos ligados, logo não cria nenhuma aresta nova.</w:t>
            </w:r>
          </w:p>
        </w:tc>
      </w:tr>
    </w:tbl>
    <w:p>
      <w:pPr>
        <w:spacing w:after="0"/>
      </w:pPr>
    </w:p>
    <w:p>
      <w:r>
        <w:t>Neste exemplo pequeno, ambos podem ainda produzir um fator máximo com quatro variáveis. Em redes maiores, min-fill tende a ter melhores resultados práticos, segundo o PDF.</w:t>
      </w: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19 • HEURÍSTICA MCS</w:t>
      </w:r>
    </w:p>
    <w:p>
      <w:pPr>
        <w:pStyle w:val="Heading1"/>
      </w:pPr>
      <w:r>
        <w:t>Max-Cardinality Search, passo a passo</w:t>
      </w:r>
    </w:p>
    <w:p>
      <w:r>
        <w:t>O MCS começa na variável da consulta. Em cada passo visita a variável não visitada que tenha mais vizinhos já visitados; a ordem de eliminação é a ordem de visita ao contrário, sem a consulta.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14800" cy="20538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s_grap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Ordem de visita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8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5760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Candidatos e vizinhos já visitados</w:t>
            </w:r>
          </w:p>
        </w:tc>
        <w:tc>
          <w:tcPr>
            <w:tcW w:type="dxa" w:w="201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Escolha</w:t>
            </w:r>
          </w:p>
        </w:tc>
      </w:tr>
      <w:tr>
        <w:tc>
          <w:tcPr>
            <w:tcW w:type="dxa" w:w="10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Inicial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Conjunto visitado: {A}.</w:t>
            </w:r>
          </w:p>
        </w:tc>
        <w:tc>
          <w:tcPr>
            <w:tcW w:type="dxa" w:w="201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1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B tem {A} → 1; C tem {A} → 1; D tem {} → 0. Há empate entre B e C.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O exemplo escolhe B.</w:t>
            </w:r>
          </w:p>
        </w:tc>
      </w:tr>
      <w:tr>
        <w:tc>
          <w:tcPr>
            <w:tcW w:type="dxa" w:w="108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Agora visitados {A,B}: C tem {A,B} → 2; D tem {B} → 1.</w:t>
            </w:r>
          </w:p>
        </w:tc>
        <w:tc>
          <w:tcPr>
            <w:tcW w:type="dxa" w:w="201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3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Só resta D.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D</w:t>
            </w:r>
          </w:p>
        </w:tc>
      </w:tr>
    </w:tbl>
    <w:p>
      <w:pPr>
        <w:spacing w:after="0"/>
      </w:pPr>
    </w:p>
    <w:p>
      <w:pPr>
        <w:spacing w:before="40" w:after="100"/>
        <w:jc w:val="center"/>
      </w:pPr>
      <w:r>
        <w:rPr>
          <w:rFonts w:ascii="Cambria Math" w:hAnsi="Cambria Math"/>
          <w:b/>
          <w:color w:val="183153"/>
          <w:sz w:val="22"/>
        </w:rPr>
        <w:t>Visita: (A, B, C, D)  →  Eliminação: (D, C, B)</w:t>
      </w:r>
    </w:p>
    <w:p>
      <w:r>
        <w:t>A consulta A não é eliminada. O PDF indica que, neste exemplo, min-degree e min-fill também começam por D; escolher B ou C primeiro criaria um fator com quatro variáveis.</w:t>
      </w:r>
    </w:p>
    <w:p>
      <w:pPr>
        <w:pStyle w:val="Heading2"/>
      </w:pPr>
      <w:r>
        <w:t>Comparação breve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Heurística</w:t>
            </w:r>
          </w:p>
        </w:tc>
        <w:tc>
          <w:tcPr>
            <w:tcW w:type="dxa" w:w="331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Em que se foca</w:t>
            </w:r>
          </w:p>
        </w:tc>
        <w:tc>
          <w:tcPr>
            <w:tcW w:type="dxa" w:w="460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Ponto forte / limite</w:t>
            </w:r>
          </w:p>
        </w:tc>
      </w:tr>
      <w:tr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Min-degree</w:t>
            </w:r>
          </w:p>
        </w:tc>
        <w:tc>
          <w:tcPr>
            <w:tcW w:type="dxa" w:w="331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Número atual de vizinhos.</w:t>
            </w:r>
          </w:p>
        </w:tc>
        <w:tc>
          <w:tcPr>
            <w:tcW w:type="dxa" w:w="46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Muito simples; não avalia as ligações que terá de criar.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Min-fill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Número de arestas novas.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Geralmente bons fatores; custa um pouco mais a calcular.</w:t>
            </w:r>
          </w:p>
        </w:tc>
      </w:tr>
      <w:tr>
        <w:tc>
          <w:tcPr>
            <w:tcW w:type="dxa" w:w="172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MCS</w:t>
            </w:r>
          </w:p>
        </w:tc>
        <w:tc>
          <w:tcPr>
            <w:tcW w:type="dxa" w:w="331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Número de vizinhos já visitados.</w:t>
            </w:r>
          </w:p>
        </w:tc>
        <w:tc>
          <w:tcPr>
            <w:tcW w:type="dxa" w:w="460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Muito barato; bom se existir uma ordem sem fill edges, mas pode ser pior noutros grafos.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20 • LIMITES E RESUMO</w:t>
      </w:r>
    </w:p>
    <w:p>
      <w:pPr>
        <w:pStyle w:val="Heading1"/>
      </w:pPr>
      <w:r>
        <w:t>Quando a VE funciona bem?</w:t>
      </w:r>
    </w:p>
    <w:p>
      <w:r>
        <w:t>O custo depende da maior tabela intermédia, não apenas do número total de variáveis da rede.</w:t>
      </w:r>
    </w:p>
    <w:p>
      <w:pPr>
        <w:pStyle w:val="Heading2"/>
      </w:pPr>
      <w:r>
        <w:t>Factos que o PDF destaca</w:t>
      </w:r>
    </w:p>
    <w:p>
      <w:pPr>
        <w:pStyle w:val="ListBullet"/>
        <w:spacing w:after="40"/>
      </w:pPr>
      <w:r>
        <w:t>Em cadeias, eliminar das extremidades em direção à consulta é ótimo: os fatores têm no máximo duas variáveis. Eliminar primeiro uma variável interior cria um fator maior, embora continue a ser relativamente simples.</w:t>
      </w:r>
    </w:p>
    <w:p>
      <w:pPr>
        <w:pStyle w:val="ListBullet"/>
        <w:spacing w:after="40"/>
      </w:pPr>
      <w:r>
        <w:t>Em árvores de polytree (DAGs sem ciclos não dirigidos), existe uma ordem ótima sem fill edges; min-fill consegue encontrá-la no cenário descrito, e a inferência é linear no tamanho da rede e das tabelas condicionais.</w:t>
      </w:r>
    </w:p>
    <w:p>
      <w:pPr>
        <w:pStyle w:val="ListBullet"/>
        <w:spacing w:after="40"/>
      </w:pPr>
      <w:r>
        <w:t>Em redes gerais, heurísticas podem ajudar, mas não garantem a ordem ótima.</w:t>
      </w:r>
    </w:p>
    <w:p>
      <w:pPr>
        <w:pStyle w:val="ListBullet"/>
        <w:spacing w:after="40"/>
      </w:pPr>
      <w:r>
        <w:t>Cutset conditioning: fixar temporariamente algumas variáveis para que o restante grafo se torne uma polytree; resolve-se cada caso e combinam-se os resultados. O custo cresce exponencialmente com o tamanho do conjunto fixado.</w:t>
      </w:r>
    </w:p>
    <w:p>
      <w:pPr>
        <w:pStyle w:val="ListBullet"/>
        <w:spacing w:after="40"/>
      </w:pPr>
      <w:r>
        <w:t>Em redes densas, qualquer ordem pode criar fatores enormes. A inferência exata é NP-difícil no caso geral; uma alternativa é recorrer a inferência aproximada por amostragem.</w:t>
      </w:r>
    </w:p>
    <w:p>
      <w:pPr>
        <w:pStyle w:val="Heading2"/>
      </w:pPr>
      <w:r>
        <w:t>Resumo para memorizar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7488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Pergunta a fazer</w:t>
            </w:r>
          </w:p>
        </w:tc>
      </w:tr>
      <w:tr>
        <w:tc>
          <w:tcPr>
            <w:tcW w:type="dxa" w:w="187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Podar</w:t>
            </w:r>
          </w:p>
        </w:tc>
        <w:tc>
          <w:tcPr>
            <w:tcW w:type="dxa" w:w="748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Quais as variáveis que realmente podem influenciar a consulta ou a evidência?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Selecionar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Que linhas correspondem aos valores observados?</w:t>
            </w:r>
          </w:p>
        </w:tc>
      </w:tr>
      <w:tr>
        <w:tc>
          <w:tcPr>
            <w:tcW w:type="dxa" w:w="187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Escolher H</w:t>
            </w:r>
          </w:p>
        </w:tc>
        <w:tc>
          <w:tcPr>
            <w:tcW w:type="dxa" w:w="748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Qual variável escondida elimino agora?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Juntar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Quais fatores mencionam H? Multiplico só esses.</w:t>
            </w:r>
          </w:p>
        </w:tc>
      </w:tr>
      <w:tr>
        <w:tc>
          <w:tcPr>
            <w:tcW w:type="dxa" w:w="187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Somar</w:t>
            </w:r>
          </w:p>
        </w:tc>
        <w:tc>
          <w:tcPr>
            <w:tcW w:type="dxa" w:w="748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Como somo H para obter um fator menor?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Repetir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Que fatores restam e que variável escondida elimino a seguir?</w:t>
            </w:r>
          </w:p>
        </w:tc>
      </w:tr>
      <w:tr>
        <w:tc>
          <w:tcPr>
            <w:tcW w:type="dxa" w:w="1872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Finalizar</w:t>
            </w:r>
          </w:p>
        </w:tc>
        <w:tc>
          <w:tcPr>
            <w:tcW w:type="dxa" w:w="7488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O fator contém apenas as variáveis da consulta? Precisa de normalização?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Regra de ouro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Fatores pequenos + eliminação antecipada + uma boa ordem = menos trabalho e a mesma resposta exata.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21 • MINI FICHA RESOLVIDA</w:t>
      </w:r>
    </w:p>
    <w:p>
      <w:pPr>
        <w:pStyle w:val="Heading1"/>
      </w:pPr>
      <w:r>
        <w:t>Verifica se percebeste</w:t>
      </w:r>
    </w:p>
    <w:p>
      <w:r>
        <w:t>Tenta responder primeiro e depois compara com as soluções. Todos os dados numéricos vêm dos exemplos e tabelas do PDF ou são contas diretas a partir deles.</w:t>
      </w:r>
    </w:p>
    <w:p>
      <w:pPr>
        <w:pStyle w:val="Heading2"/>
      </w:pPr>
      <w:r>
        <w:t>Exercício 1 — Marginalizar</w:t>
      </w:r>
    </w:p>
    <w:p>
      <w:r>
        <w:t>A tabela P(R,C,T) da página sobre sum-out tem estes valores para C=t: 0,10; 0,07; 0,05; 0,08. Quanto vale P(C=t)?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Solução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Somamos os quatro casos: 0,10+0,07+0,05+0,08=0,30. Logo P(C=t)=0,30.</w:t>
            </w:r>
          </w:p>
        </w:tc>
      </w:tr>
    </w:tbl>
    <w:p>
      <w:pPr>
        <w:spacing w:after="0"/>
      </w:pPr>
    </w:p>
    <w:p>
      <w:pPr>
        <w:pStyle w:val="Heading2"/>
      </w:pPr>
      <w:r>
        <w:t>Exercício 2 — Consulta condicional</w:t>
      </w:r>
    </w:p>
    <w:p>
      <w:r>
        <w:t>Na rede R → T → A, calcula P(A=t | R=f).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Solução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P(A=t|R=f)=0,30×0,60+0,70×0,10=0,18+0,07=0,25. O complemento é P(A=f|R=f)=0,75.</w:t>
            </w:r>
          </w:p>
        </w:tc>
      </w:tr>
    </w:tbl>
    <w:p>
      <w:pPr>
        <w:spacing w:after="0"/>
      </w:pPr>
    </w:p>
    <w:p>
      <w:pPr>
        <w:pStyle w:val="Heading2"/>
      </w:pPr>
      <w:r>
        <w:t>Exercício 3 — Qual heurística escolher?</w:t>
      </w:r>
    </w:p>
    <w:p>
      <w:r>
        <w:t>No exemplo min-degree/min-fill, B tem grau 2 e F tem grau 3. Qual deles escolhe cada heurística?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Solução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Min-degree escolhe B (menos vizinhos). Min-fill escolhe F (zero fill edges), porque os vizinhos de F já estão ligados entre si.</w:t>
            </w:r>
          </w:p>
        </w:tc>
      </w:tr>
    </w:tbl>
    <w:p>
      <w:pPr>
        <w:spacing w:after="0"/>
      </w:pPr>
    </w:p>
    <w:p>
      <w:pPr>
        <w:pStyle w:val="Heading2"/>
      </w:pPr>
      <w:r>
        <w:t>Exercício 4 — Normalização</w:t>
      </w:r>
    </w:p>
    <w:p>
      <w:r>
        <w:t>Para P(R|A=t), os valores não normalizados são 0,10 e 0,20. Calcula as probabilidades finais.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2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Solução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O total é 0,30. Assim, P(R=t|A=t)=0,10/0,30=1/3 e P(R=f|A=t)=0,20/0,30=2/3. As duas probabilidades somam 1.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20"/>
      </w:pPr>
      <w:r>
        <w:rPr>
          <w:b/>
          <w:color w:val="1F7A75"/>
          <w:sz w:val="17"/>
        </w:rPr>
        <w:t>22 • GLOSSÁRIO</w:t>
      </w:r>
    </w:p>
    <w:p>
      <w:pPr>
        <w:pStyle w:val="Heading1"/>
      </w:pPr>
      <w:r>
        <w:t>Os termos mais importantes</w:t>
      </w:r>
    </w:p>
    <w:p>
      <w:r>
        <w:t>Use esta página como revisão rápida antes de um teste ou trabalho.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6984"/>
            <w:vAlign w:val="center"/>
            <w:shd w:fill="183153"/>
            <w:tcBorders>
              <w:top w:val="single" w:sz="4" w:color="183153"/>
              <w:left w:val="single" w:sz="3" w:color="FFFFFF"/>
              <w:bottom w:val="single" w:sz="4" w:color="183153"/>
              <w:right w:val="single" w:sz="3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Explicação simples</w:t>
            </w:r>
          </w:p>
        </w:tc>
      </w:tr>
      <w:tr>
        <w:tc>
          <w:tcPr>
            <w:tcW w:type="dxa" w:w="237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Rede Bayesiana</w:t>
            </w:r>
          </w:p>
        </w:tc>
        <w:tc>
          <w:tcPr>
            <w:tcW w:type="dxa" w:w="69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Grafo dirigido acíclico com uma tabela condicional por variável.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CPD / CPT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Tabela que descreve a distribuição de uma variável dado o valor dos seus pais.</w:t>
            </w:r>
          </w:p>
        </w:tc>
      </w:tr>
      <w:tr>
        <w:tc>
          <w:tcPr>
            <w:tcW w:type="dxa" w:w="237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Fator</w:t>
            </w:r>
          </w:p>
        </w:tc>
        <w:tc>
          <w:tcPr>
            <w:tcW w:type="dxa" w:w="69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Tabela de valores não negativos que depende de um conjunto de variáveis. Não tem obrigatoriamente soma 1.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Selecionar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Fixar um valor observado e remover linhas incompatíveis.</w:t>
            </w:r>
          </w:p>
        </w:tc>
      </w:tr>
      <w:tr>
        <w:tc>
          <w:tcPr>
            <w:tcW w:type="dxa" w:w="237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Join / juntar</w:t>
            </w:r>
          </w:p>
        </w:tc>
        <w:tc>
          <w:tcPr>
            <w:tcW w:type="dxa" w:w="69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Multiplicar fatores, alinhando as linhas das variáveis partilhadas.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Sum-out / marginalizar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Somar uma variável e removê-la do fator resultante.</w:t>
            </w:r>
          </w:p>
        </w:tc>
      </w:tr>
      <w:tr>
        <w:tc>
          <w:tcPr>
            <w:tcW w:type="dxa" w:w="237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Normalizar</w:t>
            </w:r>
          </w:p>
        </w:tc>
        <w:tc>
          <w:tcPr>
            <w:tcW w:type="dxa" w:w="69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Dividir todos os valores pela sua soma para obter uma distribuição que soma 1.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Variável escondida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Variável que não é consulta nem evidência. Pode ser eliminada depois de juntar os fatores relevantes.</w:t>
            </w:r>
          </w:p>
        </w:tc>
      </w:tr>
      <w:tr>
        <w:tc>
          <w:tcPr>
            <w:tcW w:type="dxa" w:w="237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Fill edge</w:t>
            </w:r>
          </w:p>
        </w:tc>
        <w:tc>
          <w:tcPr>
            <w:tcW w:type="dxa" w:w="69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Ligação adicionada entre vizinhos de uma variável quando esta é eliminada.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Min-degree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Heurística que escolhe o nó com menos vizinhos.</w:t>
            </w:r>
          </w:p>
        </w:tc>
      </w:tr>
      <w:tr>
        <w:tc>
          <w:tcPr>
            <w:tcW w:type="dxa" w:w="2376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Min-fill</w:t>
            </w:r>
          </w:p>
        </w:tc>
        <w:tc>
          <w:tcPr>
            <w:tcW w:type="dxa" w:w="6984"/>
            <w:vAlign w:val="center"/>
            <w:shd w:fill="F4F7FA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Heurística que escolhe o nó que acrescenta menos ligações.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MCS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3" w:color="D7E0E8"/>
              <w:left w:val="single" w:sz="3" w:color="D7E0E8"/>
              <w:bottom w:val="single" w:sz="3" w:color="D7E0E8"/>
              <w:right w:val="single" w:sz="3" w:color="D7E0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Heurística baseada em visitar primeiro nós com mais vizinhos já visitados; elimina na ordem inversa.</w:t>
            </w:r>
          </w:p>
        </w:tc>
      </w:tr>
    </w:tbl>
    <w:p>
      <w:pPr>
        <w:spacing w:after="0"/>
      </w:pPr>
    </w:p>
    <w:p>
      <w:pPr>
        <w:pStyle w:val="Heading2"/>
      </w:pPr>
      <w:r>
        <w:t>Material de referência</w:t>
      </w:r>
    </w:p>
    <w:p>
      <w:r>
        <w:t>Guia baseado no documento fornecido: “Variable Elimination”, António Anjos, Departamento de Informática, Universidade de Évora, unidade curricular INF13262M – Applied Artificial Intelligence. O próprio PDF cita Russell e Norvig, Artificial Intelligence: A Modern Approach (4.ª edição); Koller e Friedman, Probabilistic Graphical Models; e materiais de inferência do curso CS188 da UC Berkeley.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2E6F9E"/>
              <w:left w:val="single" w:sz="18" w:color="2E6F9E"/>
              <w:bottom w:val="single" w:sz="6" w:color="2E6F9E"/>
              <w:right w:val="single" w:sz="6" w:color="2E6F9E"/>
            </w:tcBorders>
          </w:tcPr>
          <w:p>
            <w:pPr>
              <w:spacing w:after="60"/>
            </w:pPr>
            <w:r/>
            <w:r>
              <w:rPr>
                <w:b/>
                <w:color w:val="183153"/>
                <w:sz w:val="20"/>
              </w:rPr>
              <w:t>Última ideia</w:t>
            </w:r>
          </w:p>
          <w:p>
            <w:pPr>
              <w:spacing w:after="40"/>
            </w:pPr>
            <w:r>
              <w:rPr>
                <w:color w:val="263238"/>
                <w:sz w:val="18"/>
              </w:rPr>
              <w:t>A eliminação de variáveis não é uma aproximação: é um modo de organizar a conta para chegar ao mesmo resultado exato com menos cálculos repetidos. A dificuldade está em escolher fatores e ordem de eliminação que não cresçam demasiado.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36F"/>
        <w:sz w:val="16"/>
      </w:rPr>
      <w:t xml:space="preserve">Redes Bayesianas • Inferência exata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5636F"/>
        <w:sz w:val="16"/>
      </w:rPr>
      <w:t>GUIA DE ESTUDO  |  ELIMINAÇÃO DE VARIÁVEIS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9" w:lineRule="auto"/>
    </w:pPr>
    <w:rPr>
      <w:rFonts w:ascii="Aptos" w:hAnsi="Aptos" w:eastAsia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8315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6F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7A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315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Ilustrado - Eliminação de Variáveis</dc:title>
  <dc:subject>Inferência exata em redes Bayesianas</dc:subject>
  <dc:creator>OpenAI</dc:creator>
  <cp:keywords>Eliminação de variáveis, redes Bayesianas, fatores, inferência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