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4461C" w14:textId="1E1B1A0D" w:rsidR="005E728B" w:rsidRDefault="005425D7">
      <w:pPr>
        <w:spacing w:before="1500"/>
        <w:jc w:val="center"/>
      </w:pPr>
      <w:r>
        <w:rPr>
          <w:b/>
          <w:sz w:val="26"/>
        </w:rPr>
        <w:t>ARROW4D</w:t>
      </w:r>
    </w:p>
    <w:p w14:paraId="0DD290F1" w14:textId="77777777" w:rsidR="005E728B" w:rsidRPr="005425D7" w:rsidRDefault="00000000">
      <w:pPr>
        <w:spacing w:before="900"/>
        <w:jc w:val="center"/>
        <w:rPr>
          <w:lang w:val="pt-PT"/>
        </w:rPr>
      </w:pPr>
      <w:r w:rsidRPr="005425D7">
        <w:rPr>
          <w:rFonts w:ascii="Aptos Display" w:hAnsi="Aptos Display"/>
          <w:b/>
          <w:color w:val="1F4E79"/>
          <w:sz w:val="68"/>
          <w:lang w:val="pt-PT"/>
        </w:rPr>
        <w:t>TASKFLOW</w:t>
      </w:r>
    </w:p>
    <w:p w14:paraId="620F2F43" w14:textId="77777777" w:rsidR="005E728B" w:rsidRPr="005425D7" w:rsidRDefault="00000000">
      <w:pPr>
        <w:jc w:val="center"/>
        <w:rPr>
          <w:lang w:val="pt-PT"/>
        </w:rPr>
      </w:pPr>
      <w:r w:rsidRPr="005425D7">
        <w:rPr>
          <w:color w:val="008080"/>
          <w:sz w:val="36"/>
          <w:lang w:val="pt-PT"/>
        </w:rPr>
        <w:t>Plataforma para Gestão e Colaboração</w:t>
      </w:r>
      <w:r w:rsidRPr="005425D7">
        <w:rPr>
          <w:color w:val="008080"/>
          <w:sz w:val="36"/>
          <w:lang w:val="pt-PT"/>
        </w:rPr>
        <w:br/>
        <w:t>em Projetos Académicos</w:t>
      </w:r>
    </w:p>
    <w:p w14:paraId="7B9502A4" w14:textId="77777777" w:rsidR="005E728B" w:rsidRPr="005425D7" w:rsidRDefault="00000000">
      <w:pPr>
        <w:spacing w:before="500"/>
        <w:jc w:val="center"/>
        <w:rPr>
          <w:lang w:val="pt-PT"/>
        </w:rPr>
      </w:pPr>
      <w:r w:rsidRPr="005425D7">
        <w:rPr>
          <w:sz w:val="26"/>
          <w:lang w:val="pt-PT"/>
        </w:rPr>
        <w:t>Documento de Delimitação do Campo de Atuação</w:t>
      </w:r>
      <w:r w:rsidRPr="005425D7">
        <w:rPr>
          <w:sz w:val="26"/>
          <w:lang w:val="pt-PT"/>
        </w:rPr>
        <w:br/>
        <w:t>e Proposta Técnico-Funcional</w:t>
      </w:r>
    </w:p>
    <w:p w14:paraId="1E933D99" w14:textId="285906FA" w:rsidR="005E728B" w:rsidRPr="005425D7" w:rsidRDefault="00000000">
      <w:pPr>
        <w:spacing w:before="1300"/>
        <w:jc w:val="center"/>
        <w:rPr>
          <w:lang w:val="pt-PT"/>
        </w:rPr>
      </w:pPr>
      <w:r w:rsidRPr="005425D7">
        <w:rPr>
          <w:lang w:val="pt-PT"/>
        </w:rPr>
        <w:t xml:space="preserve">Autor: </w:t>
      </w:r>
      <w:r w:rsidR="005425D7">
        <w:rPr>
          <w:lang w:val="pt-PT"/>
        </w:rPr>
        <w:t xml:space="preserve">Ramalho Fernando </w:t>
      </w:r>
      <w:proofErr w:type="spellStart"/>
      <w:r w:rsidR="005425D7">
        <w:rPr>
          <w:lang w:val="pt-PT"/>
        </w:rPr>
        <w:t>Ié</w:t>
      </w:r>
      <w:proofErr w:type="spellEnd"/>
      <w:r w:rsidRPr="005425D7">
        <w:rPr>
          <w:lang w:val="pt-PT"/>
        </w:rPr>
        <w:br/>
        <w:t xml:space="preserve">Curso: </w:t>
      </w:r>
      <w:r w:rsidR="005425D7">
        <w:rPr>
          <w:lang w:val="pt-PT"/>
        </w:rPr>
        <w:t>Desenvolvimento de software</w:t>
      </w:r>
      <w:r w:rsidRPr="005425D7">
        <w:rPr>
          <w:lang w:val="pt-PT"/>
        </w:rPr>
        <w:br/>
        <w:t xml:space="preserve">Unidade curricular: </w:t>
      </w:r>
      <w:r w:rsidR="005425D7">
        <w:rPr>
          <w:lang w:val="pt-PT"/>
        </w:rPr>
        <w:t>FPCT</w:t>
      </w:r>
      <w:r w:rsidRPr="005425D7">
        <w:rPr>
          <w:lang w:val="pt-PT"/>
        </w:rPr>
        <w:br/>
        <w:t xml:space="preserve">Orientador(a): </w:t>
      </w:r>
      <w:r w:rsidR="005425D7">
        <w:rPr>
          <w:lang w:val="pt-PT"/>
        </w:rPr>
        <w:t>Samuel Neves</w:t>
      </w:r>
    </w:p>
    <w:p w14:paraId="11AEDF57" w14:textId="1F291C2C" w:rsidR="005E728B" w:rsidRPr="005425D7" w:rsidRDefault="005425D7">
      <w:pPr>
        <w:spacing w:before="600"/>
        <w:jc w:val="center"/>
        <w:rPr>
          <w:lang w:val="pt-PT"/>
        </w:rPr>
      </w:pPr>
      <w:r>
        <w:rPr>
          <w:lang w:val="pt-PT"/>
        </w:rPr>
        <w:t>Évora</w:t>
      </w:r>
      <w:r w:rsidR="00000000" w:rsidRPr="005425D7">
        <w:rPr>
          <w:lang w:val="pt-PT"/>
        </w:rPr>
        <w:br/>
        <w:t>2026</w:t>
      </w:r>
    </w:p>
    <w:p w14:paraId="7CBACE64" w14:textId="77777777" w:rsidR="005E728B" w:rsidRPr="005425D7" w:rsidRDefault="00000000">
      <w:pPr>
        <w:rPr>
          <w:lang w:val="pt-PT"/>
        </w:rPr>
      </w:pPr>
      <w:r w:rsidRPr="005425D7">
        <w:rPr>
          <w:lang w:val="pt-PT"/>
        </w:rPr>
        <w:br w:type="page"/>
      </w:r>
    </w:p>
    <w:p w14:paraId="7D7AAC35" w14:textId="072A864D" w:rsidR="005E728B" w:rsidRPr="005425D7" w:rsidRDefault="005E728B">
      <w:pPr>
        <w:rPr>
          <w:lang w:val="pt-PT"/>
        </w:rPr>
      </w:pPr>
    </w:p>
    <w:p w14:paraId="662D6FDA" w14:textId="77777777" w:rsidR="005E728B" w:rsidRDefault="00000000" w:rsidP="005425D7">
      <w:pPr>
        <w:pStyle w:val="Ttulo1"/>
        <w:jc w:val="center"/>
        <w:rPr>
          <w:lang w:val="pt-PT"/>
        </w:rPr>
      </w:pPr>
      <w:bookmarkStart w:id="0" w:name="_Toc243560372"/>
      <w:r w:rsidRPr="005425D7">
        <w:rPr>
          <w:lang w:val="pt-PT"/>
        </w:rPr>
        <w:t>Índice</w:t>
      </w:r>
      <w:bookmarkEnd w:id="0"/>
    </w:p>
    <w:p w14:paraId="0FC24E12" w14:textId="77777777" w:rsidR="005425D7" w:rsidRPr="005425D7" w:rsidRDefault="005425D7" w:rsidP="005425D7">
      <w:pPr>
        <w:rPr>
          <w:lang w:val="pt-PT"/>
        </w:rPr>
      </w:pPr>
    </w:p>
    <w:p w14:paraId="4D190230" w14:textId="4D5EFDCE" w:rsidR="005425D7" w:rsidRDefault="00000000">
      <w:pPr>
        <w:pStyle w:val="ndice1"/>
        <w:tabs>
          <w:tab w:val="right" w:leader="dot" w:pos="9566"/>
        </w:tabs>
        <w:rPr>
          <w:rFonts w:asciiTheme="minorHAnsi" w:hAnsiTheme="minorHAnsi"/>
          <w:noProof/>
          <w:color w:val="auto"/>
          <w:kern w:val="2"/>
          <w:sz w:val="24"/>
          <w:szCs w:val="24"/>
          <w:lang w:val="pt-PT" w:eastAsia="pt-PT"/>
          <w14:ligatures w14:val="standardContextual"/>
        </w:rPr>
      </w:pPr>
      <w:r>
        <w:fldChar w:fldCharType="begin"/>
      </w:r>
      <w:r w:rsidRPr="005425D7">
        <w:rPr>
          <w:lang w:val="pt-PT"/>
        </w:rPr>
        <w:instrText>TOC \o "1-3" \h \z \u</w:instrText>
      </w:r>
      <w:r>
        <w:fldChar w:fldCharType="separate"/>
      </w:r>
      <w:hyperlink w:anchor="_Toc243560372" w:history="1"/>
    </w:p>
    <w:p w14:paraId="5375C726" w14:textId="0831A24E" w:rsidR="005425D7" w:rsidRDefault="005425D7">
      <w:pPr>
        <w:pStyle w:val="ndice1"/>
        <w:tabs>
          <w:tab w:val="right" w:leader="dot" w:pos="9566"/>
        </w:tabs>
        <w:rPr>
          <w:rFonts w:asciiTheme="minorHAnsi" w:hAnsiTheme="minorHAnsi"/>
          <w:noProof/>
          <w:color w:val="auto"/>
          <w:kern w:val="2"/>
          <w:sz w:val="24"/>
          <w:szCs w:val="24"/>
          <w:lang w:val="pt-PT" w:eastAsia="pt-PT"/>
          <w14:ligatures w14:val="standardContextual"/>
        </w:rPr>
      </w:pPr>
      <w:hyperlink w:anchor="_Toc243560373" w:history="1">
        <w:r w:rsidRPr="0063582D">
          <w:rPr>
            <w:rStyle w:val="Hiperligao"/>
            <w:noProof/>
            <w:lang w:val="pt-PT"/>
          </w:rPr>
          <w:t>Resumo</w:t>
        </w:r>
        <w:r>
          <w:rPr>
            <w:noProof/>
            <w:webHidden/>
          </w:rPr>
          <w:tab/>
        </w:r>
        <w:r>
          <w:rPr>
            <w:noProof/>
            <w:webHidden/>
          </w:rPr>
          <w:fldChar w:fldCharType="begin"/>
        </w:r>
        <w:r>
          <w:rPr>
            <w:noProof/>
            <w:webHidden/>
          </w:rPr>
          <w:instrText xml:space="preserve"> PAGEREF _Toc243560373 \h </w:instrText>
        </w:r>
        <w:r>
          <w:rPr>
            <w:noProof/>
            <w:webHidden/>
          </w:rPr>
        </w:r>
        <w:r>
          <w:rPr>
            <w:noProof/>
            <w:webHidden/>
          </w:rPr>
          <w:fldChar w:fldCharType="separate"/>
        </w:r>
        <w:r>
          <w:rPr>
            <w:noProof/>
            <w:webHidden/>
          </w:rPr>
          <w:t>3</w:t>
        </w:r>
        <w:r>
          <w:rPr>
            <w:noProof/>
            <w:webHidden/>
          </w:rPr>
          <w:fldChar w:fldCharType="end"/>
        </w:r>
      </w:hyperlink>
    </w:p>
    <w:p w14:paraId="6865E33B" w14:textId="0226F36E" w:rsidR="005425D7" w:rsidRDefault="005425D7">
      <w:pPr>
        <w:pStyle w:val="ndice1"/>
        <w:tabs>
          <w:tab w:val="right" w:leader="dot" w:pos="9566"/>
        </w:tabs>
        <w:rPr>
          <w:rFonts w:asciiTheme="minorHAnsi" w:hAnsiTheme="minorHAnsi"/>
          <w:noProof/>
          <w:color w:val="auto"/>
          <w:kern w:val="2"/>
          <w:sz w:val="24"/>
          <w:szCs w:val="24"/>
          <w:lang w:val="pt-PT" w:eastAsia="pt-PT"/>
          <w14:ligatures w14:val="standardContextual"/>
        </w:rPr>
      </w:pPr>
      <w:hyperlink w:anchor="_Toc243560374" w:history="1">
        <w:r w:rsidRPr="0063582D">
          <w:rPr>
            <w:rStyle w:val="Hiperligao"/>
            <w:noProof/>
          </w:rPr>
          <w:t>Abstract</w:t>
        </w:r>
        <w:r>
          <w:rPr>
            <w:noProof/>
            <w:webHidden/>
          </w:rPr>
          <w:tab/>
        </w:r>
        <w:r>
          <w:rPr>
            <w:noProof/>
            <w:webHidden/>
          </w:rPr>
          <w:fldChar w:fldCharType="begin"/>
        </w:r>
        <w:r>
          <w:rPr>
            <w:noProof/>
            <w:webHidden/>
          </w:rPr>
          <w:instrText xml:space="preserve"> PAGEREF _Toc243560374 \h </w:instrText>
        </w:r>
        <w:r>
          <w:rPr>
            <w:noProof/>
            <w:webHidden/>
          </w:rPr>
        </w:r>
        <w:r>
          <w:rPr>
            <w:noProof/>
            <w:webHidden/>
          </w:rPr>
          <w:fldChar w:fldCharType="separate"/>
        </w:r>
        <w:r>
          <w:rPr>
            <w:noProof/>
            <w:webHidden/>
          </w:rPr>
          <w:t>4</w:t>
        </w:r>
        <w:r>
          <w:rPr>
            <w:noProof/>
            <w:webHidden/>
          </w:rPr>
          <w:fldChar w:fldCharType="end"/>
        </w:r>
      </w:hyperlink>
    </w:p>
    <w:p w14:paraId="27CB33E3" w14:textId="085CFBFD" w:rsidR="005425D7" w:rsidRDefault="005425D7">
      <w:pPr>
        <w:pStyle w:val="ndice1"/>
        <w:tabs>
          <w:tab w:val="right" w:leader="dot" w:pos="9566"/>
        </w:tabs>
        <w:rPr>
          <w:rFonts w:asciiTheme="minorHAnsi" w:hAnsiTheme="minorHAnsi"/>
          <w:noProof/>
          <w:color w:val="auto"/>
          <w:kern w:val="2"/>
          <w:sz w:val="24"/>
          <w:szCs w:val="24"/>
          <w:lang w:val="pt-PT" w:eastAsia="pt-PT"/>
          <w14:ligatures w14:val="standardContextual"/>
        </w:rPr>
      </w:pPr>
      <w:hyperlink w:anchor="_Toc243560375" w:history="1">
        <w:r w:rsidRPr="0063582D">
          <w:rPr>
            <w:rStyle w:val="Hiperligao"/>
            <w:noProof/>
            <w:lang w:val="pt-PT"/>
          </w:rPr>
          <w:t>1. Introdução</w:t>
        </w:r>
        <w:r>
          <w:rPr>
            <w:noProof/>
            <w:webHidden/>
          </w:rPr>
          <w:tab/>
        </w:r>
        <w:r>
          <w:rPr>
            <w:noProof/>
            <w:webHidden/>
          </w:rPr>
          <w:fldChar w:fldCharType="begin"/>
        </w:r>
        <w:r>
          <w:rPr>
            <w:noProof/>
            <w:webHidden/>
          </w:rPr>
          <w:instrText xml:space="preserve"> PAGEREF _Toc243560375 \h </w:instrText>
        </w:r>
        <w:r>
          <w:rPr>
            <w:noProof/>
            <w:webHidden/>
          </w:rPr>
        </w:r>
        <w:r>
          <w:rPr>
            <w:noProof/>
            <w:webHidden/>
          </w:rPr>
          <w:fldChar w:fldCharType="separate"/>
        </w:r>
        <w:r>
          <w:rPr>
            <w:noProof/>
            <w:webHidden/>
          </w:rPr>
          <w:t>5</w:t>
        </w:r>
        <w:r>
          <w:rPr>
            <w:noProof/>
            <w:webHidden/>
          </w:rPr>
          <w:fldChar w:fldCharType="end"/>
        </w:r>
      </w:hyperlink>
    </w:p>
    <w:p w14:paraId="3992630F" w14:textId="78C9BE67" w:rsidR="005425D7" w:rsidRDefault="005425D7">
      <w:pPr>
        <w:pStyle w:val="ndice1"/>
        <w:tabs>
          <w:tab w:val="right" w:leader="dot" w:pos="9566"/>
        </w:tabs>
        <w:rPr>
          <w:rFonts w:asciiTheme="minorHAnsi" w:hAnsiTheme="minorHAnsi"/>
          <w:noProof/>
          <w:color w:val="auto"/>
          <w:kern w:val="2"/>
          <w:sz w:val="24"/>
          <w:szCs w:val="24"/>
          <w:lang w:val="pt-PT" w:eastAsia="pt-PT"/>
          <w14:ligatures w14:val="standardContextual"/>
        </w:rPr>
      </w:pPr>
      <w:hyperlink w:anchor="_Toc243560376" w:history="1">
        <w:r w:rsidRPr="0063582D">
          <w:rPr>
            <w:rStyle w:val="Hiperligao"/>
            <w:noProof/>
            <w:lang w:val="pt-PT"/>
          </w:rPr>
          <w:t>2. Identificação e proposta de valor</w:t>
        </w:r>
        <w:r>
          <w:rPr>
            <w:noProof/>
            <w:webHidden/>
          </w:rPr>
          <w:tab/>
        </w:r>
        <w:r>
          <w:rPr>
            <w:noProof/>
            <w:webHidden/>
          </w:rPr>
          <w:fldChar w:fldCharType="begin"/>
        </w:r>
        <w:r>
          <w:rPr>
            <w:noProof/>
            <w:webHidden/>
          </w:rPr>
          <w:instrText xml:space="preserve"> PAGEREF _Toc243560376 \h </w:instrText>
        </w:r>
        <w:r>
          <w:rPr>
            <w:noProof/>
            <w:webHidden/>
          </w:rPr>
        </w:r>
        <w:r>
          <w:rPr>
            <w:noProof/>
            <w:webHidden/>
          </w:rPr>
          <w:fldChar w:fldCharType="separate"/>
        </w:r>
        <w:r>
          <w:rPr>
            <w:noProof/>
            <w:webHidden/>
          </w:rPr>
          <w:t>5</w:t>
        </w:r>
        <w:r>
          <w:rPr>
            <w:noProof/>
            <w:webHidden/>
          </w:rPr>
          <w:fldChar w:fldCharType="end"/>
        </w:r>
      </w:hyperlink>
    </w:p>
    <w:p w14:paraId="3FEEF6E3" w14:textId="37EC9782" w:rsidR="005425D7" w:rsidRDefault="005425D7">
      <w:pPr>
        <w:pStyle w:val="ndice2"/>
        <w:tabs>
          <w:tab w:val="right" w:leader="dot" w:pos="9566"/>
        </w:tabs>
        <w:rPr>
          <w:rFonts w:asciiTheme="minorHAnsi" w:hAnsiTheme="minorHAnsi"/>
          <w:noProof/>
          <w:color w:val="auto"/>
          <w:kern w:val="2"/>
          <w:sz w:val="24"/>
          <w:szCs w:val="24"/>
          <w:lang w:val="pt-PT" w:eastAsia="pt-PT"/>
          <w14:ligatures w14:val="standardContextual"/>
        </w:rPr>
      </w:pPr>
      <w:hyperlink w:anchor="_Toc243560377" w:history="1">
        <w:r w:rsidRPr="0063582D">
          <w:rPr>
            <w:rStyle w:val="Hiperligao"/>
            <w:noProof/>
          </w:rPr>
          <w:t>2.1. Stack tecnológica</w:t>
        </w:r>
        <w:r>
          <w:rPr>
            <w:noProof/>
            <w:webHidden/>
          </w:rPr>
          <w:tab/>
        </w:r>
        <w:r>
          <w:rPr>
            <w:noProof/>
            <w:webHidden/>
          </w:rPr>
          <w:fldChar w:fldCharType="begin"/>
        </w:r>
        <w:r>
          <w:rPr>
            <w:noProof/>
            <w:webHidden/>
          </w:rPr>
          <w:instrText xml:space="preserve"> PAGEREF _Toc243560377 \h </w:instrText>
        </w:r>
        <w:r>
          <w:rPr>
            <w:noProof/>
            <w:webHidden/>
          </w:rPr>
        </w:r>
        <w:r>
          <w:rPr>
            <w:noProof/>
            <w:webHidden/>
          </w:rPr>
          <w:fldChar w:fldCharType="separate"/>
        </w:r>
        <w:r>
          <w:rPr>
            <w:noProof/>
            <w:webHidden/>
          </w:rPr>
          <w:t>5</w:t>
        </w:r>
        <w:r>
          <w:rPr>
            <w:noProof/>
            <w:webHidden/>
          </w:rPr>
          <w:fldChar w:fldCharType="end"/>
        </w:r>
      </w:hyperlink>
    </w:p>
    <w:p w14:paraId="4D824465" w14:textId="7E0060FC" w:rsidR="005425D7" w:rsidRDefault="005425D7">
      <w:pPr>
        <w:pStyle w:val="ndice1"/>
        <w:tabs>
          <w:tab w:val="right" w:leader="dot" w:pos="9566"/>
        </w:tabs>
        <w:rPr>
          <w:rFonts w:asciiTheme="minorHAnsi" w:hAnsiTheme="minorHAnsi"/>
          <w:noProof/>
          <w:color w:val="auto"/>
          <w:kern w:val="2"/>
          <w:sz w:val="24"/>
          <w:szCs w:val="24"/>
          <w:lang w:val="pt-PT" w:eastAsia="pt-PT"/>
          <w14:ligatures w14:val="standardContextual"/>
        </w:rPr>
      </w:pPr>
      <w:hyperlink w:anchor="_Toc243560378" w:history="1">
        <w:r w:rsidRPr="0063582D">
          <w:rPr>
            <w:rStyle w:val="Hiperligao"/>
            <w:noProof/>
            <w:lang w:val="pt-PT"/>
          </w:rPr>
          <w:t>3. Problematização e justificação</w:t>
        </w:r>
        <w:r>
          <w:rPr>
            <w:noProof/>
            <w:webHidden/>
          </w:rPr>
          <w:tab/>
        </w:r>
        <w:r>
          <w:rPr>
            <w:noProof/>
            <w:webHidden/>
          </w:rPr>
          <w:fldChar w:fldCharType="begin"/>
        </w:r>
        <w:r>
          <w:rPr>
            <w:noProof/>
            <w:webHidden/>
          </w:rPr>
          <w:instrText xml:space="preserve"> PAGEREF _Toc243560378 \h </w:instrText>
        </w:r>
        <w:r>
          <w:rPr>
            <w:noProof/>
            <w:webHidden/>
          </w:rPr>
        </w:r>
        <w:r>
          <w:rPr>
            <w:noProof/>
            <w:webHidden/>
          </w:rPr>
          <w:fldChar w:fldCharType="separate"/>
        </w:r>
        <w:r>
          <w:rPr>
            <w:noProof/>
            <w:webHidden/>
          </w:rPr>
          <w:t>5</w:t>
        </w:r>
        <w:r>
          <w:rPr>
            <w:noProof/>
            <w:webHidden/>
          </w:rPr>
          <w:fldChar w:fldCharType="end"/>
        </w:r>
      </w:hyperlink>
    </w:p>
    <w:p w14:paraId="1986C00B" w14:textId="5A1115FF" w:rsidR="005425D7" w:rsidRDefault="005425D7">
      <w:pPr>
        <w:pStyle w:val="ndice1"/>
        <w:tabs>
          <w:tab w:val="right" w:leader="dot" w:pos="9566"/>
        </w:tabs>
        <w:rPr>
          <w:rFonts w:asciiTheme="minorHAnsi" w:hAnsiTheme="minorHAnsi"/>
          <w:noProof/>
          <w:color w:val="auto"/>
          <w:kern w:val="2"/>
          <w:sz w:val="24"/>
          <w:szCs w:val="24"/>
          <w:lang w:val="pt-PT" w:eastAsia="pt-PT"/>
          <w14:ligatures w14:val="standardContextual"/>
        </w:rPr>
      </w:pPr>
      <w:hyperlink w:anchor="_Toc243560379" w:history="1">
        <w:r w:rsidRPr="0063582D">
          <w:rPr>
            <w:rStyle w:val="Hiperligao"/>
            <w:noProof/>
            <w:lang w:val="pt-PT"/>
          </w:rPr>
          <w:t>4. Objetivos</w:t>
        </w:r>
        <w:r>
          <w:rPr>
            <w:noProof/>
            <w:webHidden/>
          </w:rPr>
          <w:tab/>
        </w:r>
        <w:r>
          <w:rPr>
            <w:noProof/>
            <w:webHidden/>
          </w:rPr>
          <w:fldChar w:fldCharType="begin"/>
        </w:r>
        <w:r>
          <w:rPr>
            <w:noProof/>
            <w:webHidden/>
          </w:rPr>
          <w:instrText xml:space="preserve"> PAGEREF _Toc243560379 \h </w:instrText>
        </w:r>
        <w:r>
          <w:rPr>
            <w:noProof/>
            <w:webHidden/>
          </w:rPr>
        </w:r>
        <w:r>
          <w:rPr>
            <w:noProof/>
            <w:webHidden/>
          </w:rPr>
          <w:fldChar w:fldCharType="separate"/>
        </w:r>
        <w:r>
          <w:rPr>
            <w:noProof/>
            <w:webHidden/>
          </w:rPr>
          <w:t>5</w:t>
        </w:r>
        <w:r>
          <w:rPr>
            <w:noProof/>
            <w:webHidden/>
          </w:rPr>
          <w:fldChar w:fldCharType="end"/>
        </w:r>
      </w:hyperlink>
    </w:p>
    <w:p w14:paraId="6182284E" w14:textId="12468C5B" w:rsidR="005425D7" w:rsidRDefault="005425D7">
      <w:pPr>
        <w:pStyle w:val="ndice2"/>
        <w:tabs>
          <w:tab w:val="right" w:leader="dot" w:pos="9566"/>
        </w:tabs>
        <w:rPr>
          <w:rFonts w:asciiTheme="minorHAnsi" w:hAnsiTheme="minorHAnsi"/>
          <w:noProof/>
          <w:color w:val="auto"/>
          <w:kern w:val="2"/>
          <w:sz w:val="24"/>
          <w:szCs w:val="24"/>
          <w:lang w:val="pt-PT" w:eastAsia="pt-PT"/>
          <w14:ligatures w14:val="standardContextual"/>
        </w:rPr>
      </w:pPr>
      <w:hyperlink w:anchor="_Toc243560380" w:history="1">
        <w:r w:rsidRPr="0063582D">
          <w:rPr>
            <w:rStyle w:val="Hiperligao"/>
            <w:noProof/>
            <w:lang w:val="pt-PT"/>
          </w:rPr>
          <w:t>4.1. Objetivo geral</w:t>
        </w:r>
        <w:r>
          <w:rPr>
            <w:noProof/>
            <w:webHidden/>
          </w:rPr>
          <w:tab/>
        </w:r>
        <w:r>
          <w:rPr>
            <w:noProof/>
            <w:webHidden/>
          </w:rPr>
          <w:fldChar w:fldCharType="begin"/>
        </w:r>
        <w:r>
          <w:rPr>
            <w:noProof/>
            <w:webHidden/>
          </w:rPr>
          <w:instrText xml:space="preserve"> PAGEREF _Toc243560380 \h </w:instrText>
        </w:r>
        <w:r>
          <w:rPr>
            <w:noProof/>
            <w:webHidden/>
          </w:rPr>
        </w:r>
        <w:r>
          <w:rPr>
            <w:noProof/>
            <w:webHidden/>
          </w:rPr>
          <w:fldChar w:fldCharType="separate"/>
        </w:r>
        <w:r>
          <w:rPr>
            <w:noProof/>
            <w:webHidden/>
          </w:rPr>
          <w:t>5</w:t>
        </w:r>
        <w:r>
          <w:rPr>
            <w:noProof/>
            <w:webHidden/>
          </w:rPr>
          <w:fldChar w:fldCharType="end"/>
        </w:r>
      </w:hyperlink>
    </w:p>
    <w:p w14:paraId="59512F05" w14:textId="3E678CC1" w:rsidR="005425D7" w:rsidRDefault="005425D7">
      <w:pPr>
        <w:pStyle w:val="ndice2"/>
        <w:tabs>
          <w:tab w:val="right" w:leader="dot" w:pos="9566"/>
        </w:tabs>
        <w:rPr>
          <w:rFonts w:asciiTheme="minorHAnsi" w:hAnsiTheme="minorHAnsi"/>
          <w:noProof/>
          <w:color w:val="auto"/>
          <w:kern w:val="2"/>
          <w:sz w:val="24"/>
          <w:szCs w:val="24"/>
          <w:lang w:val="pt-PT" w:eastAsia="pt-PT"/>
          <w14:ligatures w14:val="standardContextual"/>
        </w:rPr>
      </w:pPr>
      <w:hyperlink w:anchor="_Toc243560381" w:history="1">
        <w:r w:rsidRPr="0063582D">
          <w:rPr>
            <w:rStyle w:val="Hiperligao"/>
            <w:noProof/>
          </w:rPr>
          <w:t>4.2. Objetivos específicos</w:t>
        </w:r>
        <w:r>
          <w:rPr>
            <w:noProof/>
            <w:webHidden/>
          </w:rPr>
          <w:tab/>
        </w:r>
        <w:r>
          <w:rPr>
            <w:noProof/>
            <w:webHidden/>
          </w:rPr>
          <w:fldChar w:fldCharType="begin"/>
        </w:r>
        <w:r>
          <w:rPr>
            <w:noProof/>
            <w:webHidden/>
          </w:rPr>
          <w:instrText xml:space="preserve"> PAGEREF _Toc243560381 \h </w:instrText>
        </w:r>
        <w:r>
          <w:rPr>
            <w:noProof/>
            <w:webHidden/>
          </w:rPr>
        </w:r>
        <w:r>
          <w:rPr>
            <w:noProof/>
            <w:webHidden/>
          </w:rPr>
          <w:fldChar w:fldCharType="separate"/>
        </w:r>
        <w:r>
          <w:rPr>
            <w:noProof/>
            <w:webHidden/>
          </w:rPr>
          <w:t>6</w:t>
        </w:r>
        <w:r>
          <w:rPr>
            <w:noProof/>
            <w:webHidden/>
          </w:rPr>
          <w:fldChar w:fldCharType="end"/>
        </w:r>
      </w:hyperlink>
    </w:p>
    <w:p w14:paraId="1A85C83B" w14:textId="10ACB1AE" w:rsidR="005425D7" w:rsidRDefault="005425D7">
      <w:pPr>
        <w:pStyle w:val="ndice1"/>
        <w:tabs>
          <w:tab w:val="right" w:leader="dot" w:pos="9566"/>
        </w:tabs>
        <w:rPr>
          <w:rFonts w:asciiTheme="minorHAnsi" w:hAnsiTheme="minorHAnsi"/>
          <w:noProof/>
          <w:color w:val="auto"/>
          <w:kern w:val="2"/>
          <w:sz w:val="24"/>
          <w:szCs w:val="24"/>
          <w:lang w:val="pt-PT" w:eastAsia="pt-PT"/>
          <w14:ligatures w14:val="standardContextual"/>
        </w:rPr>
      </w:pPr>
      <w:hyperlink w:anchor="_Toc243560382" w:history="1">
        <w:r w:rsidRPr="0063582D">
          <w:rPr>
            <w:rStyle w:val="Hiperligao"/>
            <w:noProof/>
            <w:lang w:val="pt-PT"/>
          </w:rPr>
          <w:t>5. Campo de atuação e delimitação do domínio</w:t>
        </w:r>
        <w:r>
          <w:rPr>
            <w:noProof/>
            <w:webHidden/>
          </w:rPr>
          <w:tab/>
        </w:r>
        <w:r>
          <w:rPr>
            <w:noProof/>
            <w:webHidden/>
          </w:rPr>
          <w:fldChar w:fldCharType="begin"/>
        </w:r>
        <w:r>
          <w:rPr>
            <w:noProof/>
            <w:webHidden/>
          </w:rPr>
          <w:instrText xml:space="preserve"> PAGEREF _Toc243560382 \h </w:instrText>
        </w:r>
        <w:r>
          <w:rPr>
            <w:noProof/>
            <w:webHidden/>
          </w:rPr>
        </w:r>
        <w:r>
          <w:rPr>
            <w:noProof/>
            <w:webHidden/>
          </w:rPr>
          <w:fldChar w:fldCharType="separate"/>
        </w:r>
        <w:r>
          <w:rPr>
            <w:noProof/>
            <w:webHidden/>
          </w:rPr>
          <w:t>6</w:t>
        </w:r>
        <w:r>
          <w:rPr>
            <w:noProof/>
            <w:webHidden/>
          </w:rPr>
          <w:fldChar w:fldCharType="end"/>
        </w:r>
      </w:hyperlink>
    </w:p>
    <w:p w14:paraId="195F4B1D" w14:textId="60498892" w:rsidR="005425D7" w:rsidRDefault="005425D7">
      <w:pPr>
        <w:pStyle w:val="ndice1"/>
        <w:tabs>
          <w:tab w:val="right" w:leader="dot" w:pos="9566"/>
        </w:tabs>
        <w:rPr>
          <w:rFonts w:asciiTheme="minorHAnsi" w:hAnsiTheme="minorHAnsi"/>
          <w:noProof/>
          <w:color w:val="auto"/>
          <w:kern w:val="2"/>
          <w:sz w:val="24"/>
          <w:szCs w:val="24"/>
          <w:lang w:val="pt-PT" w:eastAsia="pt-PT"/>
          <w14:ligatures w14:val="standardContextual"/>
        </w:rPr>
      </w:pPr>
      <w:hyperlink w:anchor="_Toc243560383" w:history="1">
        <w:r w:rsidRPr="0063582D">
          <w:rPr>
            <w:rStyle w:val="Hiperligao"/>
            <w:noProof/>
            <w:lang w:val="pt-PT"/>
          </w:rPr>
          <w:t>6. Taxonomia de tarefas e estrutura de dados</w:t>
        </w:r>
        <w:r>
          <w:rPr>
            <w:noProof/>
            <w:webHidden/>
          </w:rPr>
          <w:tab/>
        </w:r>
        <w:r>
          <w:rPr>
            <w:noProof/>
            <w:webHidden/>
          </w:rPr>
          <w:fldChar w:fldCharType="begin"/>
        </w:r>
        <w:r>
          <w:rPr>
            <w:noProof/>
            <w:webHidden/>
          </w:rPr>
          <w:instrText xml:space="preserve"> PAGEREF _Toc243560383 \h </w:instrText>
        </w:r>
        <w:r>
          <w:rPr>
            <w:noProof/>
            <w:webHidden/>
          </w:rPr>
        </w:r>
        <w:r>
          <w:rPr>
            <w:noProof/>
            <w:webHidden/>
          </w:rPr>
          <w:fldChar w:fldCharType="separate"/>
        </w:r>
        <w:r>
          <w:rPr>
            <w:noProof/>
            <w:webHidden/>
          </w:rPr>
          <w:t>6</w:t>
        </w:r>
        <w:r>
          <w:rPr>
            <w:noProof/>
            <w:webHidden/>
          </w:rPr>
          <w:fldChar w:fldCharType="end"/>
        </w:r>
      </w:hyperlink>
    </w:p>
    <w:p w14:paraId="77D15C8B" w14:textId="7D62F72D" w:rsidR="005425D7" w:rsidRDefault="005425D7">
      <w:pPr>
        <w:pStyle w:val="ndice2"/>
        <w:tabs>
          <w:tab w:val="right" w:leader="dot" w:pos="9566"/>
        </w:tabs>
        <w:rPr>
          <w:rFonts w:asciiTheme="minorHAnsi" w:hAnsiTheme="minorHAnsi"/>
          <w:noProof/>
          <w:color w:val="auto"/>
          <w:kern w:val="2"/>
          <w:sz w:val="24"/>
          <w:szCs w:val="24"/>
          <w:lang w:val="pt-PT" w:eastAsia="pt-PT"/>
          <w14:ligatures w14:val="standardContextual"/>
        </w:rPr>
      </w:pPr>
      <w:hyperlink w:anchor="_Toc243560384" w:history="1">
        <w:r w:rsidRPr="0063582D">
          <w:rPr>
            <w:rStyle w:val="Hiperligao"/>
            <w:noProof/>
          </w:rPr>
          <w:t>6.1. Classificação funcional das tarefas</w:t>
        </w:r>
        <w:r>
          <w:rPr>
            <w:noProof/>
            <w:webHidden/>
          </w:rPr>
          <w:tab/>
        </w:r>
        <w:r>
          <w:rPr>
            <w:noProof/>
            <w:webHidden/>
          </w:rPr>
          <w:fldChar w:fldCharType="begin"/>
        </w:r>
        <w:r>
          <w:rPr>
            <w:noProof/>
            <w:webHidden/>
          </w:rPr>
          <w:instrText xml:space="preserve"> PAGEREF _Toc243560384 \h </w:instrText>
        </w:r>
        <w:r>
          <w:rPr>
            <w:noProof/>
            <w:webHidden/>
          </w:rPr>
        </w:r>
        <w:r>
          <w:rPr>
            <w:noProof/>
            <w:webHidden/>
          </w:rPr>
          <w:fldChar w:fldCharType="separate"/>
        </w:r>
        <w:r>
          <w:rPr>
            <w:noProof/>
            <w:webHidden/>
          </w:rPr>
          <w:t>6</w:t>
        </w:r>
        <w:r>
          <w:rPr>
            <w:noProof/>
            <w:webHidden/>
          </w:rPr>
          <w:fldChar w:fldCharType="end"/>
        </w:r>
      </w:hyperlink>
    </w:p>
    <w:p w14:paraId="35D82580" w14:textId="2D00E50E" w:rsidR="005425D7" w:rsidRDefault="005425D7">
      <w:pPr>
        <w:pStyle w:val="ndice2"/>
        <w:tabs>
          <w:tab w:val="right" w:leader="dot" w:pos="9566"/>
        </w:tabs>
        <w:rPr>
          <w:rFonts w:asciiTheme="minorHAnsi" w:hAnsiTheme="minorHAnsi"/>
          <w:noProof/>
          <w:color w:val="auto"/>
          <w:kern w:val="2"/>
          <w:sz w:val="24"/>
          <w:szCs w:val="24"/>
          <w:lang w:val="pt-PT" w:eastAsia="pt-PT"/>
          <w14:ligatures w14:val="standardContextual"/>
        </w:rPr>
      </w:pPr>
      <w:hyperlink w:anchor="_Toc243560385" w:history="1">
        <w:r w:rsidRPr="0063582D">
          <w:rPr>
            <w:rStyle w:val="Hiperligao"/>
            <w:noProof/>
          </w:rPr>
          <w:t>6.2. Atributos de dados por tarefa</w:t>
        </w:r>
        <w:r>
          <w:rPr>
            <w:noProof/>
            <w:webHidden/>
          </w:rPr>
          <w:tab/>
        </w:r>
        <w:r>
          <w:rPr>
            <w:noProof/>
            <w:webHidden/>
          </w:rPr>
          <w:fldChar w:fldCharType="begin"/>
        </w:r>
        <w:r>
          <w:rPr>
            <w:noProof/>
            <w:webHidden/>
          </w:rPr>
          <w:instrText xml:space="preserve"> PAGEREF _Toc243560385 \h </w:instrText>
        </w:r>
        <w:r>
          <w:rPr>
            <w:noProof/>
            <w:webHidden/>
          </w:rPr>
        </w:r>
        <w:r>
          <w:rPr>
            <w:noProof/>
            <w:webHidden/>
          </w:rPr>
          <w:fldChar w:fldCharType="separate"/>
        </w:r>
        <w:r>
          <w:rPr>
            <w:noProof/>
            <w:webHidden/>
          </w:rPr>
          <w:t>6</w:t>
        </w:r>
        <w:r>
          <w:rPr>
            <w:noProof/>
            <w:webHidden/>
          </w:rPr>
          <w:fldChar w:fldCharType="end"/>
        </w:r>
      </w:hyperlink>
    </w:p>
    <w:p w14:paraId="402373A5" w14:textId="7E4F8F4C" w:rsidR="005425D7" w:rsidRDefault="005425D7">
      <w:pPr>
        <w:pStyle w:val="ndice1"/>
        <w:tabs>
          <w:tab w:val="right" w:leader="dot" w:pos="9566"/>
        </w:tabs>
        <w:rPr>
          <w:rFonts w:asciiTheme="minorHAnsi" w:hAnsiTheme="minorHAnsi"/>
          <w:noProof/>
          <w:color w:val="auto"/>
          <w:kern w:val="2"/>
          <w:sz w:val="24"/>
          <w:szCs w:val="24"/>
          <w:lang w:val="pt-PT" w:eastAsia="pt-PT"/>
          <w14:ligatures w14:val="standardContextual"/>
        </w:rPr>
      </w:pPr>
      <w:hyperlink w:anchor="_Toc243560386" w:history="1">
        <w:r w:rsidRPr="0063582D">
          <w:rPr>
            <w:rStyle w:val="Hiperligao"/>
            <w:noProof/>
            <w:lang w:val="pt-PT"/>
          </w:rPr>
          <w:t>7. Âmbito funcional da versão inicial (MVP)</w:t>
        </w:r>
        <w:r>
          <w:rPr>
            <w:noProof/>
            <w:webHidden/>
          </w:rPr>
          <w:tab/>
        </w:r>
        <w:r>
          <w:rPr>
            <w:noProof/>
            <w:webHidden/>
          </w:rPr>
          <w:fldChar w:fldCharType="begin"/>
        </w:r>
        <w:r>
          <w:rPr>
            <w:noProof/>
            <w:webHidden/>
          </w:rPr>
          <w:instrText xml:space="preserve"> PAGEREF _Toc243560386 \h </w:instrText>
        </w:r>
        <w:r>
          <w:rPr>
            <w:noProof/>
            <w:webHidden/>
          </w:rPr>
        </w:r>
        <w:r>
          <w:rPr>
            <w:noProof/>
            <w:webHidden/>
          </w:rPr>
          <w:fldChar w:fldCharType="separate"/>
        </w:r>
        <w:r>
          <w:rPr>
            <w:noProof/>
            <w:webHidden/>
          </w:rPr>
          <w:t>7</w:t>
        </w:r>
        <w:r>
          <w:rPr>
            <w:noProof/>
            <w:webHidden/>
          </w:rPr>
          <w:fldChar w:fldCharType="end"/>
        </w:r>
      </w:hyperlink>
    </w:p>
    <w:p w14:paraId="2B185A1C" w14:textId="29DE713E" w:rsidR="005425D7" w:rsidRDefault="005425D7">
      <w:pPr>
        <w:pStyle w:val="ndice2"/>
        <w:tabs>
          <w:tab w:val="right" w:leader="dot" w:pos="9566"/>
        </w:tabs>
        <w:rPr>
          <w:rFonts w:asciiTheme="minorHAnsi" w:hAnsiTheme="minorHAnsi"/>
          <w:noProof/>
          <w:color w:val="auto"/>
          <w:kern w:val="2"/>
          <w:sz w:val="24"/>
          <w:szCs w:val="24"/>
          <w:lang w:val="pt-PT" w:eastAsia="pt-PT"/>
          <w14:ligatures w14:val="standardContextual"/>
        </w:rPr>
      </w:pPr>
      <w:hyperlink w:anchor="_Toc243560387" w:history="1">
        <w:r w:rsidRPr="0063582D">
          <w:rPr>
            <w:rStyle w:val="Hiperligao"/>
            <w:noProof/>
          </w:rPr>
          <w:t>7.1. Funcionalidades incluídas</w:t>
        </w:r>
        <w:r>
          <w:rPr>
            <w:noProof/>
            <w:webHidden/>
          </w:rPr>
          <w:tab/>
        </w:r>
        <w:r>
          <w:rPr>
            <w:noProof/>
            <w:webHidden/>
          </w:rPr>
          <w:fldChar w:fldCharType="begin"/>
        </w:r>
        <w:r>
          <w:rPr>
            <w:noProof/>
            <w:webHidden/>
          </w:rPr>
          <w:instrText xml:space="preserve"> PAGEREF _Toc243560387 \h </w:instrText>
        </w:r>
        <w:r>
          <w:rPr>
            <w:noProof/>
            <w:webHidden/>
          </w:rPr>
        </w:r>
        <w:r>
          <w:rPr>
            <w:noProof/>
            <w:webHidden/>
          </w:rPr>
          <w:fldChar w:fldCharType="separate"/>
        </w:r>
        <w:r>
          <w:rPr>
            <w:noProof/>
            <w:webHidden/>
          </w:rPr>
          <w:t>7</w:t>
        </w:r>
        <w:r>
          <w:rPr>
            <w:noProof/>
            <w:webHidden/>
          </w:rPr>
          <w:fldChar w:fldCharType="end"/>
        </w:r>
      </w:hyperlink>
    </w:p>
    <w:p w14:paraId="60459D7E" w14:textId="20BA4F2E" w:rsidR="005425D7" w:rsidRDefault="005425D7">
      <w:pPr>
        <w:pStyle w:val="ndice2"/>
        <w:tabs>
          <w:tab w:val="right" w:leader="dot" w:pos="9566"/>
        </w:tabs>
        <w:rPr>
          <w:rFonts w:asciiTheme="minorHAnsi" w:hAnsiTheme="minorHAnsi"/>
          <w:noProof/>
          <w:color w:val="auto"/>
          <w:kern w:val="2"/>
          <w:sz w:val="24"/>
          <w:szCs w:val="24"/>
          <w:lang w:val="pt-PT" w:eastAsia="pt-PT"/>
          <w14:ligatures w14:val="standardContextual"/>
        </w:rPr>
      </w:pPr>
      <w:hyperlink w:anchor="_Toc243560388" w:history="1">
        <w:r w:rsidRPr="0063582D">
          <w:rPr>
            <w:rStyle w:val="Hiperligao"/>
            <w:noProof/>
          </w:rPr>
          <w:t>7.2. Funcionalidades fora do âmbito inicial</w:t>
        </w:r>
        <w:r>
          <w:rPr>
            <w:noProof/>
            <w:webHidden/>
          </w:rPr>
          <w:tab/>
        </w:r>
        <w:r>
          <w:rPr>
            <w:noProof/>
            <w:webHidden/>
          </w:rPr>
          <w:fldChar w:fldCharType="begin"/>
        </w:r>
        <w:r>
          <w:rPr>
            <w:noProof/>
            <w:webHidden/>
          </w:rPr>
          <w:instrText xml:space="preserve"> PAGEREF _Toc243560388 \h </w:instrText>
        </w:r>
        <w:r>
          <w:rPr>
            <w:noProof/>
            <w:webHidden/>
          </w:rPr>
        </w:r>
        <w:r>
          <w:rPr>
            <w:noProof/>
            <w:webHidden/>
          </w:rPr>
          <w:fldChar w:fldCharType="separate"/>
        </w:r>
        <w:r>
          <w:rPr>
            <w:noProof/>
            <w:webHidden/>
          </w:rPr>
          <w:t>7</w:t>
        </w:r>
        <w:r>
          <w:rPr>
            <w:noProof/>
            <w:webHidden/>
          </w:rPr>
          <w:fldChar w:fldCharType="end"/>
        </w:r>
      </w:hyperlink>
    </w:p>
    <w:p w14:paraId="69B7C2E3" w14:textId="0A51971F" w:rsidR="005425D7" w:rsidRDefault="005425D7">
      <w:pPr>
        <w:pStyle w:val="ndice1"/>
        <w:tabs>
          <w:tab w:val="right" w:leader="dot" w:pos="9566"/>
        </w:tabs>
        <w:rPr>
          <w:rFonts w:asciiTheme="minorHAnsi" w:hAnsiTheme="minorHAnsi"/>
          <w:noProof/>
          <w:color w:val="auto"/>
          <w:kern w:val="2"/>
          <w:sz w:val="24"/>
          <w:szCs w:val="24"/>
          <w:lang w:val="pt-PT" w:eastAsia="pt-PT"/>
          <w14:ligatures w14:val="standardContextual"/>
        </w:rPr>
      </w:pPr>
      <w:hyperlink w:anchor="_Toc243560389" w:history="1">
        <w:r w:rsidRPr="0063582D">
          <w:rPr>
            <w:rStyle w:val="Hiperligao"/>
            <w:noProof/>
            <w:lang w:val="pt-PT"/>
          </w:rPr>
          <w:t>8. Arquitetura tecnológica e fluxo de dados</w:t>
        </w:r>
        <w:r>
          <w:rPr>
            <w:noProof/>
            <w:webHidden/>
          </w:rPr>
          <w:tab/>
        </w:r>
        <w:r>
          <w:rPr>
            <w:noProof/>
            <w:webHidden/>
          </w:rPr>
          <w:fldChar w:fldCharType="begin"/>
        </w:r>
        <w:r>
          <w:rPr>
            <w:noProof/>
            <w:webHidden/>
          </w:rPr>
          <w:instrText xml:space="preserve"> PAGEREF _Toc243560389 \h </w:instrText>
        </w:r>
        <w:r>
          <w:rPr>
            <w:noProof/>
            <w:webHidden/>
          </w:rPr>
        </w:r>
        <w:r>
          <w:rPr>
            <w:noProof/>
            <w:webHidden/>
          </w:rPr>
          <w:fldChar w:fldCharType="separate"/>
        </w:r>
        <w:r>
          <w:rPr>
            <w:noProof/>
            <w:webHidden/>
          </w:rPr>
          <w:t>7</w:t>
        </w:r>
        <w:r>
          <w:rPr>
            <w:noProof/>
            <w:webHidden/>
          </w:rPr>
          <w:fldChar w:fldCharType="end"/>
        </w:r>
      </w:hyperlink>
    </w:p>
    <w:p w14:paraId="49BC6FAE" w14:textId="023ED4C7" w:rsidR="005425D7" w:rsidRDefault="005425D7">
      <w:pPr>
        <w:pStyle w:val="ndice1"/>
        <w:tabs>
          <w:tab w:val="right" w:leader="dot" w:pos="9566"/>
        </w:tabs>
        <w:rPr>
          <w:rFonts w:asciiTheme="minorHAnsi" w:hAnsiTheme="minorHAnsi"/>
          <w:noProof/>
          <w:color w:val="auto"/>
          <w:kern w:val="2"/>
          <w:sz w:val="24"/>
          <w:szCs w:val="24"/>
          <w:lang w:val="pt-PT" w:eastAsia="pt-PT"/>
          <w14:ligatures w14:val="standardContextual"/>
        </w:rPr>
      </w:pPr>
      <w:hyperlink w:anchor="_Toc243560390" w:history="1">
        <w:r w:rsidRPr="0063582D">
          <w:rPr>
            <w:rStyle w:val="Hiperligao"/>
            <w:noProof/>
            <w:lang w:val="pt-PT"/>
          </w:rPr>
          <w:t>9. Impacto esperado e critérios de sucesso</w:t>
        </w:r>
        <w:r>
          <w:rPr>
            <w:noProof/>
            <w:webHidden/>
          </w:rPr>
          <w:tab/>
        </w:r>
        <w:r>
          <w:rPr>
            <w:noProof/>
            <w:webHidden/>
          </w:rPr>
          <w:fldChar w:fldCharType="begin"/>
        </w:r>
        <w:r>
          <w:rPr>
            <w:noProof/>
            <w:webHidden/>
          </w:rPr>
          <w:instrText xml:space="preserve"> PAGEREF _Toc243560390 \h </w:instrText>
        </w:r>
        <w:r>
          <w:rPr>
            <w:noProof/>
            <w:webHidden/>
          </w:rPr>
        </w:r>
        <w:r>
          <w:rPr>
            <w:noProof/>
            <w:webHidden/>
          </w:rPr>
          <w:fldChar w:fldCharType="separate"/>
        </w:r>
        <w:r>
          <w:rPr>
            <w:noProof/>
            <w:webHidden/>
          </w:rPr>
          <w:t>7</w:t>
        </w:r>
        <w:r>
          <w:rPr>
            <w:noProof/>
            <w:webHidden/>
          </w:rPr>
          <w:fldChar w:fldCharType="end"/>
        </w:r>
      </w:hyperlink>
    </w:p>
    <w:p w14:paraId="5D1551A8" w14:textId="1A3BE75E" w:rsidR="005425D7" w:rsidRDefault="005425D7">
      <w:pPr>
        <w:pStyle w:val="ndice2"/>
        <w:tabs>
          <w:tab w:val="right" w:leader="dot" w:pos="9566"/>
        </w:tabs>
        <w:rPr>
          <w:rFonts w:asciiTheme="minorHAnsi" w:hAnsiTheme="minorHAnsi"/>
          <w:noProof/>
          <w:color w:val="auto"/>
          <w:kern w:val="2"/>
          <w:sz w:val="24"/>
          <w:szCs w:val="24"/>
          <w:lang w:val="pt-PT" w:eastAsia="pt-PT"/>
          <w14:ligatures w14:val="standardContextual"/>
        </w:rPr>
      </w:pPr>
      <w:hyperlink w:anchor="_Toc243560391" w:history="1">
        <w:r w:rsidRPr="0063582D">
          <w:rPr>
            <w:rStyle w:val="Hiperligao"/>
            <w:noProof/>
          </w:rPr>
          <w:t>9.1. Impacto académico esperado</w:t>
        </w:r>
        <w:r>
          <w:rPr>
            <w:noProof/>
            <w:webHidden/>
          </w:rPr>
          <w:tab/>
        </w:r>
        <w:r>
          <w:rPr>
            <w:noProof/>
            <w:webHidden/>
          </w:rPr>
          <w:fldChar w:fldCharType="begin"/>
        </w:r>
        <w:r>
          <w:rPr>
            <w:noProof/>
            <w:webHidden/>
          </w:rPr>
          <w:instrText xml:space="preserve"> PAGEREF _Toc243560391 \h </w:instrText>
        </w:r>
        <w:r>
          <w:rPr>
            <w:noProof/>
            <w:webHidden/>
          </w:rPr>
        </w:r>
        <w:r>
          <w:rPr>
            <w:noProof/>
            <w:webHidden/>
          </w:rPr>
          <w:fldChar w:fldCharType="separate"/>
        </w:r>
        <w:r>
          <w:rPr>
            <w:noProof/>
            <w:webHidden/>
          </w:rPr>
          <w:t>7</w:t>
        </w:r>
        <w:r>
          <w:rPr>
            <w:noProof/>
            <w:webHidden/>
          </w:rPr>
          <w:fldChar w:fldCharType="end"/>
        </w:r>
      </w:hyperlink>
    </w:p>
    <w:p w14:paraId="15EA8601" w14:textId="18495B4F" w:rsidR="005425D7" w:rsidRDefault="005425D7">
      <w:pPr>
        <w:pStyle w:val="ndice2"/>
        <w:tabs>
          <w:tab w:val="right" w:leader="dot" w:pos="9566"/>
        </w:tabs>
        <w:rPr>
          <w:rFonts w:asciiTheme="minorHAnsi" w:hAnsiTheme="minorHAnsi"/>
          <w:noProof/>
          <w:color w:val="auto"/>
          <w:kern w:val="2"/>
          <w:sz w:val="24"/>
          <w:szCs w:val="24"/>
          <w:lang w:val="pt-PT" w:eastAsia="pt-PT"/>
          <w14:ligatures w14:val="standardContextual"/>
        </w:rPr>
      </w:pPr>
      <w:hyperlink w:anchor="_Toc243560392" w:history="1">
        <w:r w:rsidRPr="0063582D">
          <w:rPr>
            <w:rStyle w:val="Hiperligao"/>
            <w:noProof/>
          </w:rPr>
          <w:t>9.2. Critérios de validação técnica</w:t>
        </w:r>
        <w:r>
          <w:rPr>
            <w:noProof/>
            <w:webHidden/>
          </w:rPr>
          <w:tab/>
        </w:r>
        <w:r>
          <w:rPr>
            <w:noProof/>
            <w:webHidden/>
          </w:rPr>
          <w:fldChar w:fldCharType="begin"/>
        </w:r>
        <w:r>
          <w:rPr>
            <w:noProof/>
            <w:webHidden/>
          </w:rPr>
          <w:instrText xml:space="preserve"> PAGEREF _Toc243560392 \h </w:instrText>
        </w:r>
        <w:r>
          <w:rPr>
            <w:noProof/>
            <w:webHidden/>
          </w:rPr>
        </w:r>
        <w:r>
          <w:rPr>
            <w:noProof/>
            <w:webHidden/>
          </w:rPr>
          <w:fldChar w:fldCharType="separate"/>
        </w:r>
        <w:r>
          <w:rPr>
            <w:noProof/>
            <w:webHidden/>
          </w:rPr>
          <w:t>7</w:t>
        </w:r>
        <w:r>
          <w:rPr>
            <w:noProof/>
            <w:webHidden/>
          </w:rPr>
          <w:fldChar w:fldCharType="end"/>
        </w:r>
      </w:hyperlink>
    </w:p>
    <w:p w14:paraId="6123A463" w14:textId="3968E0AE" w:rsidR="005425D7" w:rsidRDefault="005425D7">
      <w:pPr>
        <w:pStyle w:val="ndice1"/>
        <w:tabs>
          <w:tab w:val="right" w:leader="dot" w:pos="9566"/>
        </w:tabs>
        <w:rPr>
          <w:rFonts w:asciiTheme="minorHAnsi" w:hAnsiTheme="minorHAnsi"/>
          <w:noProof/>
          <w:color w:val="auto"/>
          <w:kern w:val="2"/>
          <w:sz w:val="24"/>
          <w:szCs w:val="24"/>
          <w:lang w:val="pt-PT" w:eastAsia="pt-PT"/>
          <w14:ligatures w14:val="standardContextual"/>
        </w:rPr>
      </w:pPr>
      <w:hyperlink w:anchor="_Toc243560393" w:history="1">
        <w:r w:rsidRPr="0063582D">
          <w:rPr>
            <w:rStyle w:val="Hiperligao"/>
            <w:noProof/>
            <w:lang w:val="pt-PT"/>
          </w:rPr>
          <w:t>10. Conclusão</w:t>
        </w:r>
        <w:r>
          <w:rPr>
            <w:noProof/>
            <w:webHidden/>
          </w:rPr>
          <w:tab/>
        </w:r>
        <w:r>
          <w:rPr>
            <w:noProof/>
            <w:webHidden/>
          </w:rPr>
          <w:fldChar w:fldCharType="begin"/>
        </w:r>
        <w:r>
          <w:rPr>
            <w:noProof/>
            <w:webHidden/>
          </w:rPr>
          <w:instrText xml:space="preserve"> PAGEREF _Toc243560393 \h </w:instrText>
        </w:r>
        <w:r>
          <w:rPr>
            <w:noProof/>
            <w:webHidden/>
          </w:rPr>
        </w:r>
        <w:r>
          <w:rPr>
            <w:noProof/>
            <w:webHidden/>
          </w:rPr>
          <w:fldChar w:fldCharType="separate"/>
        </w:r>
        <w:r>
          <w:rPr>
            <w:noProof/>
            <w:webHidden/>
          </w:rPr>
          <w:t>8</w:t>
        </w:r>
        <w:r>
          <w:rPr>
            <w:noProof/>
            <w:webHidden/>
          </w:rPr>
          <w:fldChar w:fldCharType="end"/>
        </w:r>
      </w:hyperlink>
    </w:p>
    <w:p w14:paraId="2F664381" w14:textId="5EF66A74" w:rsidR="005425D7" w:rsidRDefault="005425D7">
      <w:pPr>
        <w:pStyle w:val="ndice1"/>
        <w:tabs>
          <w:tab w:val="right" w:leader="dot" w:pos="9566"/>
        </w:tabs>
        <w:rPr>
          <w:rFonts w:asciiTheme="minorHAnsi" w:hAnsiTheme="minorHAnsi"/>
          <w:noProof/>
          <w:color w:val="auto"/>
          <w:kern w:val="2"/>
          <w:sz w:val="24"/>
          <w:szCs w:val="24"/>
          <w:lang w:val="pt-PT" w:eastAsia="pt-PT"/>
          <w14:ligatures w14:val="standardContextual"/>
        </w:rPr>
      </w:pPr>
      <w:hyperlink w:anchor="_Toc243560394" w:history="1">
        <w:r w:rsidRPr="0063582D">
          <w:rPr>
            <w:rStyle w:val="Hiperligao"/>
            <w:noProof/>
            <w:lang w:val="pt-PT"/>
          </w:rPr>
          <w:t>Referências e documentação técnica</w:t>
        </w:r>
        <w:r>
          <w:rPr>
            <w:noProof/>
            <w:webHidden/>
          </w:rPr>
          <w:tab/>
        </w:r>
        <w:r>
          <w:rPr>
            <w:noProof/>
            <w:webHidden/>
          </w:rPr>
          <w:fldChar w:fldCharType="begin"/>
        </w:r>
        <w:r>
          <w:rPr>
            <w:noProof/>
            <w:webHidden/>
          </w:rPr>
          <w:instrText xml:space="preserve"> PAGEREF _Toc243560394 \h </w:instrText>
        </w:r>
        <w:r>
          <w:rPr>
            <w:noProof/>
            <w:webHidden/>
          </w:rPr>
        </w:r>
        <w:r>
          <w:rPr>
            <w:noProof/>
            <w:webHidden/>
          </w:rPr>
          <w:fldChar w:fldCharType="separate"/>
        </w:r>
        <w:r>
          <w:rPr>
            <w:noProof/>
            <w:webHidden/>
          </w:rPr>
          <w:t>8</w:t>
        </w:r>
        <w:r>
          <w:rPr>
            <w:noProof/>
            <w:webHidden/>
          </w:rPr>
          <w:fldChar w:fldCharType="end"/>
        </w:r>
      </w:hyperlink>
    </w:p>
    <w:p w14:paraId="01388807" w14:textId="087C4061" w:rsidR="005425D7" w:rsidRDefault="005425D7">
      <w:pPr>
        <w:pStyle w:val="ndice1"/>
        <w:tabs>
          <w:tab w:val="right" w:leader="dot" w:pos="9566"/>
        </w:tabs>
        <w:rPr>
          <w:rFonts w:asciiTheme="minorHAnsi" w:hAnsiTheme="minorHAnsi"/>
          <w:noProof/>
          <w:color w:val="auto"/>
          <w:kern w:val="2"/>
          <w:sz w:val="24"/>
          <w:szCs w:val="24"/>
          <w:lang w:val="pt-PT" w:eastAsia="pt-PT"/>
          <w14:ligatures w14:val="standardContextual"/>
        </w:rPr>
      </w:pPr>
      <w:hyperlink w:anchor="_Toc243560395" w:history="1">
        <w:r w:rsidRPr="0063582D">
          <w:rPr>
            <w:rStyle w:val="Hiperligao"/>
            <w:noProof/>
            <w:lang w:val="pt-PT"/>
          </w:rPr>
          <w:t>Anexo A — Lista de verificação antes da entrega</w:t>
        </w:r>
        <w:r>
          <w:rPr>
            <w:noProof/>
            <w:webHidden/>
          </w:rPr>
          <w:tab/>
        </w:r>
        <w:r>
          <w:rPr>
            <w:noProof/>
            <w:webHidden/>
          </w:rPr>
          <w:fldChar w:fldCharType="begin"/>
        </w:r>
        <w:r>
          <w:rPr>
            <w:noProof/>
            <w:webHidden/>
          </w:rPr>
          <w:instrText xml:space="preserve"> PAGEREF _Toc243560395 \h </w:instrText>
        </w:r>
        <w:r>
          <w:rPr>
            <w:noProof/>
            <w:webHidden/>
          </w:rPr>
        </w:r>
        <w:r>
          <w:rPr>
            <w:noProof/>
            <w:webHidden/>
          </w:rPr>
          <w:fldChar w:fldCharType="separate"/>
        </w:r>
        <w:r>
          <w:rPr>
            <w:noProof/>
            <w:webHidden/>
          </w:rPr>
          <w:t>8</w:t>
        </w:r>
        <w:r>
          <w:rPr>
            <w:noProof/>
            <w:webHidden/>
          </w:rPr>
          <w:fldChar w:fldCharType="end"/>
        </w:r>
      </w:hyperlink>
    </w:p>
    <w:p w14:paraId="7828EF1C" w14:textId="70C7380D" w:rsidR="005E728B" w:rsidRPr="005425D7" w:rsidRDefault="00000000">
      <w:pPr>
        <w:rPr>
          <w:lang w:val="pt-PT"/>
        </w:rPr>
      </w:pPr>
      <w:r>
        <w:fldChar w:fldCharType="end"/>
      </w:r>
    </w:p>
    <w:p w14:paraId="5DD3376A" w14:textId="77777777" w:rsidR="005E728B" w:rsidRPr="005425D7" w:rsidRDefault="00000000">
      <w:pPr>
        <w:rPr>
          <w:lang w:val="pt-PT"/>
        </w:rPr>
      </w:pPr>
      <w:r w:rsidRPr="005425D7">
        <w:rPr>
          <w:lang w:val="pt-PT"/>
        </w:rPr>
        <w:br w:type="page"/>
      </w:r>
    </w:p>
    <w:p w14:paraId="0B01B9F9" w14:textId="77777777" w:rsidR="005E728B" w:rsidRPr="005425D7" w:rsidRDefault="00000000">
      <w:pPr>
        <w:pStyle w:val="Ttulo1"/>
        <w:rPr>
          <w:lang w:val="pt-PT"/>
        </w:rPr>
      </w:pPr>
      <w:bookmarkStart w:id="1" w:name="_Toc243560373"/>
      <w:r w:rsidRPr="005425D7">
        <w:rPr>
          <w:lang w:val="pt-PT"/>
        </w:rPr>
        <w:lastRenderedPageBreak/>
        <w:t>Resumo</w:t>
      </w:r>
      <w:bookmarkEnd w:id="1"/>
    </w:p>
    <w:p w14:paraId="5C483E7A" w14:textId="77777777" w:rsidR="005E728B" w:rsidRPr="005425D7" w:rsidRDefault="00000000">
      <w:pPr>
        <w:rPr>
          <w:lang w:val="pt-PT"/>
        </w:rPr>
      </w:pPr>
      <w:r w:rsidRPr="005425D7">
        <w:rPr>
          <w:lang w:val="pt-PT"/>
        </w:rPr>
        <w:t xml:space="preserve">O </w:t>
      </w:r>
      <w:proofErr w:type="spellStart"/>
      <w:r w:rsidRPr="005425D7">
        <w:rPr>
          <w:lang w:val="pt-PT"/>
        </w:rPr>
        <w:t>TaskFlow</w:t>
      </w:r>
      <w:proofErr w:type="spellEnd"/>
      <w:r w:rsidRPr="005425D7">
        <w:rPr>
          <w:lang w:val="pt-PT"/>
        </w:rPr>
        <w:t xml:space="preserve"> é uma plataforma web concebida para apoiar estudantes e equipas académicas no planeamento, execução e monitorização de projetos. Procura centralizar tarefas, responsabilidades, prioridades e prazos. A solução utiliza </w:t>
      </w:r>
      <w:proofErr w:type="spellStart"/>
      <w:r w:rsidRPr="005425D7">
        <w:rPr>
          <w:lang w:val="pt-PT"/>
        </w:rPr>
        <w:t>Nuxt</w:t>
      </w:r>
      <w:proofErr w:type="spellEnd"/>
      <w:r w:rsidRPr="005425D7">
        <w:rPr>
          <w:lang w:val="pt-PT"/>
        </w:rPr>
        <w:t xml:space="preserve"> 4 no </w:t>
      </w:r>
      <w:proofErr w:type="spellStart"/>
      <w:r w:rsidRPr="005425D7">
        <w:rPr>
          <w:lang w:val="pt-PT"/>
        </w:rPr>
        <w:t>frontend</w:t>
      </w:r>
      <w:proofErr w:type="spellEnd"/>
      <w:r w:rsidRPr="005425D7">
        <w:rPr>
          <w:lang w:val="pt-PT"/>
        </w:rPr>
        <w:t xml:space="preserve">, </w:t>
      </w:r>
      <w:proofErr w:type="spellStart"/>
      <w:r w:rsidRPr="005425D7">
        <w:rPr>
          <w:lang w:val="pt-PT"/>
        </w:rPr>
        <w:t>FastAPI</w:t>
      </w:r>
      <w:proofErr w:type="spellEnd"/>
      <w:r w:rsidRPr="005425D7">
        <w:rPr>
          <w:lang w:val="pt-PT"/>
        </w:rPr>
        <w:t xml:space="preserve"> no </w:t>
      </w:r>
      <w:proofErr w:type="spellStart"/>
      <w:r w:rsidRPr="005425D7">
        <w:rPr>
          <w:lang w:val="pt-PT"/>
        </w:rPr>
        <w:t>backend</w:t>
      </w:r>
      <w:proofErr w:type="spellEnd"/>
      <w:r w:rsidRPr="005425D7">
        <w:rPr>
          <w:lang w:val="pt-PT"/>
        </w:rPr>
        <w:t xml:space="preserve"> e </w:t>
      </w:r>
      <w:proofErr w:type="spellStart"/>
      <w:r w:rsidRPr="005425D7">
        <w:rPr>
          <w:lang w:val="pt-PT"/>
        </w:rPr>
        <w:t>PostgreSQL</w:t>
      </w:r>
      <w:proofErr w:type="spellEnd"/>
      <w:r w:rsidRPr="005425D7">
        <w:rPr>
          <w:lang w:val="pt-PT"/>
        </w:rPr>
        <w:t xml:space="preserve"> para persistência relacional. O MVP contempla gestão de projetos e tarefas, filtros, indicadores de progresso e autenticação, deixando de fora, nesta fase, gestão financeira, chat em tempo real e videochamadas.</w:t>
      </w:r>
    </w:p>
    <w:p w14:paraId="5A91B0ED" w14:textId="77777777" w:rsidR="005E728B" w:rsidRPr="005425D7" w:rsidRDefault="00000000">
      <w:pPr>
        <w:rPr>
          <w:lang w:val="pt-PT"/>
        </w:rPr>
      </w:pPr>
      <w:r w:rsidRPr="005425D7">
        <w:rPr>
          <w:b/>
          <w:lang w:val="pt-PT"/>
        </w:rPr>
        <w:t xml:space="preserve">Palavras-chave: </w:t>
      </w:r>
      <w:proofErr w:type="spellStart"/>
      <w:r w:rsidRPr="005425D7">
        <w:rPr>
          <w:lang w:val="pt-PT"/>
        </w:rPr>
        <w:t>TaskFlow</w:t>
      </w:r>
      <w:proofErr w:type="spellEnd"/>
      <w:r w:rsidRPr="005425D7">
        <w:rPr>
          <w:lang w:val="pt-PT"/>
        </w:rPr>
        <w:t xml:space="preserve">; gestão de projetos; projetos académicos; </w:t>
      </w:r>
      <w:proofErr w:type="spellStart"/>
      <w:r w:rsidRPr="005425D7">
        <w:rPr>
          <w:lang w:val="pt-PT"/>
        </w:rPr>
        <w:t>Nuxt</w:t>
      </w:r>
      <w:proofErr w:type="spellEnd"/>
      <w:r w:rsidRPr="005425D7">
        <w:rPr>
          <w:lang w:val="pt-PT"/>
        </w:rPr>
        <w:t xml:space="preserve"> 4; </w:t>
      </w:r>
      <w:proofErr w:type="spellStart"/>
      <w:r w:rsidRPr="005425D7">
        <w:rPr>
          <w:lang w:val="pt-PT"/>
        </w:rPr>
        <w:t>FastAPI</w:t>
      </w:r>
      <w:proofErr w:type="spellEnd"/>
      <w:r w:rsidRPr="005425D7">
        <w:rPr>
          <w:lang w:val="pt-PT"/>
        </w:rPr>
        <w:t xml:space="preserve">; </w:t>
      </w:r>
      <w:proofErr w:type="spellStart"/>
      <w:r w:rsidRPr="005425D7">
        <w:rPr>
          <w:lang w:val="pt-PT"/>
        </w:rPr>
        <w:t>PostgreSQL</w:t>
      </w:r>
      <w:proofErr w:type="spellEnd"/>
      <w:r w:rsidRPr="005425D7">
        <w:rPr>
          <w:lang w:val="pt-PT"/>
        </w:rPr>
        <w:t>.</w:t>
      </w:r>
    </w:p>
    <w:p w14:paraId="223D4F70" w14:textId="77777777" w:rsidR="005E728B" w:rsidRPr="005425D7" w:rsidRDefault="00000000">
      <w:pPr>
        <w:rPr>
          <w:lang w:val="pt-PT"/>
        </w:rPr>
      </w:pPr>
      <w:r w:rsidRPr="005425D7">
        <w:rPr>
          <w:lang w:val="pt-PT"/>
        </w:rPr>
        <w:br w:type="page"/>
      </w:r>
    </w:p>
    <w:p w14:paraId="251D3F46" w14:textId="77777777" w:rsidR="005E728B" w:rsidRDefault="00000000">
      <w:pPr>
        <w:pStyle w:val="Ttulo1"/>
      </w:pPr>
      <w:bookmarkStart w:id="2" w:name="_Toc243560374"/>
      <w:r>
        <w:lastRenderedPageBreak/>
        <w:t>Abstract</w:t>
      </w:r>
      <w:bookmarkEnd w:id="2"/>
    </w:p>
    <w:p w14:paraId="6E11341F" w14:textId="77777777" w:rsidR="005E728B" w:rsidRDefault="00000000">
      <w:r>
        <w:t>TaskFlow is a web platform designed to support students and academic teams in planning, executing and monitoring projects. It aims to centralize tasks, responsibilities, priorities and deadlines. The solution uses Nuxt 4 for the frontend, FastAPI for the backend and PostgreSQL for relational data persistence. The initial MVP includes project and task management, filters, progress indicators and authentication, while excluding financial management, real-time chat and video calls.</w:t>
      </w:r>
    </w:p>
    <w:p w14:paraId="25098558" w14:textId="77777777" w:rsidR="005E728B" w:rsidRDefault="00000000">
      <w:r>
        <w:rPr>
          <w:b/>
        </w:rPr>
        <w:t xml:space="preserve">Keywords: </w:t>
      </w:r>
      <w:r>
        <w:t>TaskFlow; project management; academic projects; Nuxt 4; FastAPI; PostgreSQL.</w:t>
      </w:r>
    </w:p>
    <w:p w14:paraId="794D5303" w14:textId="77777777" w:rsidR="005E728B" w:rsidRDefault="00000000">
      <w:r>
        <w:br w:type="page"/>
      </w:r>
    </w:p>
    <w:p w14:paraId="26769653" w14:textId="77777777" w:rsidR="005E728B" w:rsidRPr="005425D7" w:rsidRDefault="00000000">
      <w:pPr>
        <w:pStyle w:val="Ttulo1"/>
        <w:rPr>
          <w:lang w:val="pt-PT"/>
        </w:rPr>
      </w:pPr>
      <w:bookmarkStart w:id="3" w:name="_Toc243560375"/>
      <w:r w:rsidRPr="005425D7">
        <w:rPr>
          <w:lang w:val="pt-PT"/>
        </w:rPr>
        <w:lastRenderedPageBreak/>
        <w:t>1. Introdução</w:t>
      </w:r>
      <w:bookmarkEnd w:id="3"/>
    </w:p>
    <w:p w14:paraId="2E71A7EC" w14:textId="77777777" w:rsidR="005E728B" w:rsidRPr="005425D7" w:rsidRDefault="00000000">
      <w:pPr>
        <w:rPr>
          <w:lang w:val="pt-PT"/>
        </w:rPr>
      </w:pPr>
      <w:r w:rsidRPr="005425D7">
        <w:rPr>
          <w:lang w:val="pt-PT"/>
        </w:rPr>
        <w:t>A realização de projetos académicos envolve planeamento, distribuição de tarefas, coordenação entre participantes e cumprimento de prazos. Quando a informação se encontra dispersa por várias ferramentas, torna-se mais difícil acompanhar responsabilidades e conhecer o estado real do trabalho.</w:t>
      </w:r>
    </w:p>
    <w:p w14:paraId="5943E44C" w14:textId="77777777" w:rsidR="005E728B" w:rsidRPr="005425D7" w:rsidRDefault="00000000">
      <w:pPr>
        <w:rPr>
          <w:lang w:val="pt-PT"/>
        </w:rPr>
      </w:pPr>
      <w:r w:rsidRPr="005425D7">
        <w:rPr>
          <w:lang w:val="pt-PT"/>
        </w:rPr>
        <w:t xml:space="preserve">Neste contexto, o </w:t>
      </w:r>
      <w:proofErr w:type="spellStart"/>
      <w:r w:rsidRPr="005425D7">
        <w:rPr>
          <w:lang w:val="pt-PT"/>
        </w:rPr>
        <w:t>TaskFlow</w:t>
      </w:r>
      <w:proofErr w:type="spellEnd"/>
      <w:r w:rsidRPr="005425D7">
        <w:rPr>
          <w:lang w:val="pt-PT"/>
        </w:rPr>
        <w:t xml:space="preserve"> é proposto como uma plataforma web para centralizar a gestão operacional de projetos académicos, permitindo organizar projetos e tarefas e acompanhar a sua evolução.</w:t>
      </w:r>
    </w:p>
    <w:p w14:paraId="1C9A101A" w14:textId="77777777" w:rsidR="005E728B" w:rsidRPr="005425D7" w:rsidRDefault="00000000">
      <w:pPr>
        <w:pStyle w:val="Ttulo1"/>
        <w:rPr>
          <w:lang w:val="pt-PT"/>
        </w:rPr>
      </w:pPr>
      <w:bookmarkStart w:id="4" w:name="_Toc243560376"/>
      <w:r w:rsidRPr="005425D7">
        <w:rPr>
          <w:lang w:val="pt-PT"/>
        </w:rPr>
        <w:t>2. Identificação e proposta de valor</w:t>
      </w:r>
      <w:bookmarkEnd w:id="4"/>
    </w:p>
    <w:p w14:paraId="5D687CC7" w14:textId="77777777" w:rsidR="005E728B" w:rsidRPr="005425D7" w:rsidRDefault="00000000">
      <w:pPr>
        <w:rPr>
          <w:lang w:val="pt-PT"/>
        </w:rPr>
      </w:pPr>
      <w:r w:rsidRPr="005425D7">
        <w:rPr>
          <w:lang w:val="pt-PT"/>
        </w:rPr>
        <w:t xml:space="preserve">O </w:t>
      </w:r>
      <w:proofErr w:type="spellStart"/>
      <w:r w:rsidRPr="005425D7">
        <w:rPr>
          <w:lang w:val="pt-PT"/>
        </w:rPr>
        <w:t>TaskFlow</w:t>
      </w:r>
      <w:proofErr w:type="spellEnd"/>
      <w:r w:rsidRPr="005425D7">
        <w:rPr>
          <w:lang w:val="pt-PT"/>
        </w:rPr>
        <w:t xml:space="preserve"> é uma solução web </w:t>
      </w:r>
      <w:proofErr w:type="spellStart"/>
      <w:r w:rsidRPr="005425D7">
        <w:rPr>
          <w:lang w:val="pt-PT"/>
        </w:rPr>
        <w:t>full-stack</w:t>
      </w:r>
      <w:proofErr w:type="spellEnd"/>
      <w:r w:rsidRPr="005425D7">
        <w:rPr>
          <w:lang w:val="pt-PT"/>
        </w:rPr>
        <w:t xml:space="preserve"> concebida para apoiar estudantes e equipas académicas no planeamento, execução e monitorização dos seus projetos. A proposta de valor assenta na centralização da informação, na atribuição clara de responsabilidades, no controlo de prazos e na visibilidade do fluxo de trabalho.</w:t>
      </w:r>
    </w:p>
    <w:p w14:paraId="0C87B523" w14:textId="77777777" w:rsidR="005E728B" w:rsidRDefault="00000000">
      <w:pPr>
        <w:pStyle w:val="Ttulo2"/>
      </w:pPr>
      <w:bookmarkStart w:id="5" w:name="_Toc243560377"/>
      <w:r>
        <w:t>2.1. Stack tecnológica</w:t>
      </w:r>
      <w:bookmarkEnd w:id="5"/>
    </w:p>
    <w:tbl>
      <w:tblPr>
        <w:tblStyle w:val="SombreadoClaro-Cor1"/>
        <w:tblW w:w="0" w:type="auto"/>
        <w:jc w:val="center"/>
        <w:tblLook w:val="04A0" w:firstRow="1" w:lastRow="0" w:firstColumn="1" w:lastColumn="0" w:noHBand="0" w:noVBand="1"/>
      </w:tblPr>
      <w:tblGrid>
        <w:gridCol w:w="4788"/>
        <w:gridCol w:w="4788"/>
      </w:tblGrid>
      <w:tr w:rsidR="005E728B" w14:paraId="74C7DC27" w14:textId="77777777" w:rsidTr="005E72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4D3CC732" w14:textId="77777777" w:rsidR="005E728B" w:rsidRDefault="00000000">
            <w:pPr>
              <w:spacing w:after="60"/>
            </w:pPr>
            <w:r>
              <w:rPr>
                <w:sz w:val="19"/>
              </w:rPr>
              <w:t>Componente</w:t>
            </w:r>
          </w:p>
        </w:tc>
        <w:tc>
          <w:tcPr>
            <w:tcW w:w="4788" w:type="dxa"/>
            <w:vAlign w:val="center"/>
          </w:tcPr>
          <w:p w14:paraId="2FB2ADF2" w14:textId="77777777" w:rsidR="005E728B" w:rsidRDefault="00000000">
            <w:pPr>
              <w:spacing w:after="60"/>
              <w:cnfStyle w:val="100000000000" w:firstRow="1" w:lastRow="0" w:firstColumn="0" w:lastColumn="0" w:oddVBand="0" w:evenVBand="0" w:oddHBand="0" w:evenHBand="0" w:firstRowFirstColumn="0" w:firstRowLastColumn="0" w:lastRowFirstColumn="0" w:lastRowLastColumn="0"/>
            </w:pPr>
            <w:r>
              <w:rPr>
                <w:sz w:val="19"/>
              </w:rPr>
              <w:t>Função no TaskFlow</w:t>
            </w:r>
          </w:p>
        </w:tc>
      </w:tr>
      <w:tr w:rsidR="005E728B" w:rsidRPr="005425D7" w14:paraId="311E7D42" w14:textId="77777777" w:rsidTr="005E72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3255A9B2" w14:textId="77777777" w:rsidR="005E728B" w:rsidRDefault="00000000">
            <w:pPr>
              <w:spacing w:after="60"/>
            </w:pPr>
            <w:r>
              <w:rPr>
                <w:sz w:val="19"/>
              </w:rPr>
              <w:t>Frontend — Nuxt 4</w:t>
            </w:r>
          </w:p>
        </w:tc>
        <w:tc>
          <w:tcPr>
            <w:tcW w:w="4788" w:type="dxa"/>
            <w:vAlign w:val="center"/>
          </w:tcPr>
          <w:p w14:paraId="1B5BF04D" w14:textId="77777777" w:rsidR="005E728B" w:rsidRPr="005425D7" w:rsidRDefault="00000000">
            <w:pPr>
              <w:spacing w:after="60"/>
              <w:cnfStyle w:val="000000100000" w:firstRow="0" w:lastRow="0" w:firstColumn="0" w:lastColumn="0" w:oddVBand="0" w:evenVBand="0" w:oddHBand="1" w:evenHBand="0" w:firstRowFirstColumn="0" w:firstRowLastColumn="0" w:lastRowFirstColumn="0" w:lastRowLastColumn="0"/>
              <w:rPr>
                <w:lang w:val="pt-PT"/>
              </w:rPr>
            </w:pPr>
            <w:r w:rsidRPr="005425D7">
              <w:rPr>
                <w:sz w:val="19"/>
                <w:lang w:val="pt-PT"/>
              </w:rPr>
              <w:t>Interface web reativa e responsiva.</w:t>
            </w:r>
          </w:p>
        </w:tc>
      </w:tr>
      <w:tr w:rsidR="005E728B" w:rsidRPr="005425D7" w14:paraId="62F651A1" w14:textId="77777777" w:rsidTr="005E728B">
        <w:trPr>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79B82B29" w14:textId="77777777" w:rsidR="005E728B" w:rsidRDefault="00000000">
            <w:pPr>
              <w:spacing w:after="60"/>
            </w:pPr>
            <w:r>
              <w:rPr>
                <w:sz w:val="19"/>
              </w:rPr>
              <w:t xml:space="preserve">Backend — </w:t>
            </w:r>
            <w:proofErr w:type="spellStart"/>
            <w:r>
              <w:rPr>
                <w:sz w:val="19"/>
              </w:rPr>
              <w:t>FastAPI</w:t>
            </w:r>
            <w:proofErr w:type="spellEnd"/>
          </w:p>
        </w:tc>
        <w:tc>
          <w:tcPr>
            <w:tcW w:w="4788" w:type="dxa"/>
            <w:vAlign w:val="center"/>
          </w:tcPr>
          <w:p w14:paraId="295CAA19" w14:textId="77777777" w:rsidR="005E728B" w:rsidRPr="005425D7" w:rsidRDefault="00000000">
            <w:pPr>
              <w:spacing w:after="60"/>
              <w:cnfStyle w:val="000000000000" w:firstRow="0" w:lastRow="0" w:firstColumn="0" w:lastColumn="0" w:oddVBand="0" w:evenVBand="0" w:oddHBand="0" w:evenHBand="0" w:firstRowFirstColumn="0" w:firstRowLastColumn="0" w:lastRowFirstColumn="0" w:lastRowLastColumn="0"/>
              <w:rPr>
                <w:lang w:val="pt-PT"/>
              </w:rPr>
            </w:pPr>
            <w:r w:rsidRPr="005425D7">
              <w:rPr>
                <w:sz w:val="19"/>
                <w:lang w:val="pt-PT"/>
              </w:rPr>
              <w:t>API REST, validação de dados e regras de negócio.</w:t>
            </w:r>
          </w:p>
        </w:tc>
      </w:tr>
      <w:tr w:rsidR="005E728B" w:rsidRPr="005425D7" w14:paraId="23928912" w14:textId="77777777" w:rsidTr="005E72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1EA67172" w14:textId="77777777" w:rsidR="005E728B" w:rsidRDefault="00000000">
            <w:pPr>
              <w:spacing w:after="60"/>
            </w:pPr>
            <w:r>
              <w:rPr>
                <w:sz w:val="19"/>
              </w:rPr>
              <w:t>Base de dados — PostgreSQL</w:t>
            </w:r>
          </w:p>
        </w:tc>
        <w:tc>
          <w:tcPr>
            <w:tcW w:w="4788" w:type="dxa"/>
            <w:vAlign w:val="center"/>
          </w:tcPr>
          <w:p w14:paraId="725AE1BA" w14:textId="77777777" w:rsidR="005E728B" w:rsidRPr="005425D7" w:rsidRDefault="00000000">
            <w:pPr>
              <w:spacing w:after="60"/>
              <w:cnfStyle w:val="000000100000" w:firstRow="0" w:lastRow="0" w:firstColumn="0" w:lastColumn="0" w:oddVBand="0" w:evenVBand="0" w:oddHBand="1" w:evenHBand="0" w:firstRowFirstColumn="0" w:firstRowLastColumn="0" w:lastRowFirstColumn="0" w:lastRowLastColumn="0"/>
              <w:rPr>
                <w:lang w:val="pt-PT"/>
              </w:rPr>
            </w:pPr>
            <w:r w:rsidRPr="005425D7">
              <w:rPr>
                <w:sz w:val="19"/>
                <w:lang w:val="pt-PT"/>
              </w:rPr>
              <w:t>Persistência relacional e integridade dos dados.</w:t>
            </w:r>
          </w:p>
        </w:tc>
      </w:tr>
    </w:tbl>
    <w:p w14:paraId="47A12B9D" w14:textId="77777777" w:rsidR="005E728B" w:rsidRPr="005425D7" w:rsidRDefault="00000000">
      <w:pPr>
        <w:pStyle w:val="Ttulo1"/>
        <w:rPr>
          <w:lang w:val="pt-PT"/>
        </w:rPr>
      </w:pPr>
      <w:bookmarkStart w:id="6" w:name="_Toc243560378"/>
      <w:r w:rsidRPr="005425D7">
        <w:rPr>
          <w:lang w:val="pt-PT"/>
        </w:rPr>
        <w:t>3. Problematização e justificação</w:t>
      </w:r>
      <w:bookmarkEnd w:id="6"/>
    </w:p>
    <w:p w14:paraId="0D130918" w14:textId="77777777" w:rsidR="005E728B" w:rsidRPr="005425D7" w:rsidRDefault="00000000">
      <w:pPr>
        <w:rPr>
          <w:lang w:val="pt-PT"/>
        </w:rPr>
      </w:pPr>
      <w:r w:rsidRPr="005425D7">
        <w:rPr>
          <w:lang w:val="pt-PT"/>
        </w:rPr>
        <w:t>A coordenação de projetos académicos pode ser dificultada por três problemas principais:</w:t>
      </w:r>
    </w:p>
    <w:p w14:paraId="2E509624" w14:textId="77777777" w:rsidR="005E728B" w:rsidRPr="005425D7" w:rsidRDefault="00000000">
      <w:pPr>
        <w:pStyle w:val="Listanumerada"/>
        <w:rPr>
          <w:lang w:val="pt-PT"/>
        </w:rPr>
      </w:pPr>
      <w:r w:rsidRPr="005425D7">
        <w:rPr>
          <w:lang w:val="pt-PT"/>
        </w:rPr>
        <w:t>Dispersão e ineficiência: prazos, versões e tarefas repartidos por mensagens, e-mails e apontamentos.</w:t>
      </w:r>
    </w:p>
    <w:p w14:paraId="649CB44C" w14:textId="77777777" w:rsidR="005E728B" w:rsidRPr="005425D7" w:rsidRDefault="00000000">
      <w:pPr>
        <w:pStyle w:val="Listanumerada"/>
        <w:rPr>
          <w:lang w:val="pt-PT"/>
        </w:rPr>
      </w:pPr>
      <w:r w:rsidRPr="005425D7">
        <w:rPr>
          <w:lang w:val="pt-PT"/>
        </w:rPr>
        <w:t>Ambiguidade de responsabilidades: falta de clareza sobre quem executa cada componente, podendo originar duplicação ou omissão de trabalho.</w:t>
      </w:r>
    </w:p>
    <w:p w14:paraId="6ABDC3EA" w14:textId="77777777" w:rsidR="005E728B" w:rsidRPr="005425D7" w:rsidRDefault="00000000">
      <w:pPr>
        <w:pStyle w:val="Listanumerada"/>
        <w:rPr>
          <w:lang w:val="pt-PT"/>
        </w:rPr>
      </w:pPr>
      <w:r w:rsidRPr="005425D7">
        <w:rPr>
          <w:lang w:val="pt-PT"/>
        </w:rPr>
        <w:t>Opacidade do progresso: dificuldade em avaliar o avanço real do projeto antes das entregas.</w:t>
      </w:r>
    </w:p>
    <w:p w14:paraId="0D11CEF6" w14:textId="77777777" w:rsidR="005E728B" w:rsidRPr="005425D7" w:rsidRDefault="00000000">
      <w:pPr>
        <w:rPr>
          <w:lang w:val="pt-PT"/>
        </w:rPr>
      </w:pPr>
      <w:r w:rsidRPr="005425D7">
        <w:rPr>
          <w:lang w:val="pt-PT"/>
        </w:rPr>
        <w:t xml:space="preserve">O </w:t>
      </w:r>
      <w:proofErr w:type="spellStart"/>
      <w:r w:rsidRPr="005425D7">
        <w:rPr>
          <w:lang w:val="pt-PT"/>
        </w:rPr>
        <w:t>TaskFlow</w:t>
      </w:r>
      <w:proofErr w:type="spellEnd"/>
      <w:r w:rsidRPr="005425D7">
        <w:rPr>
          <w:lang w:val="pt-PT"/>
        </w:rPr>
        <w:t xml:space="preserve"> procura responder a estas dificuldades através de um espaço centralizado que permita consultar tarefas, responsabilidades, prioridades e prazos.</w:t>
      </w:r>
    </w:p>
    <w:p w14:paraId="7F3D7CDE" w14:textId="77777777" w:rsidR="005E728B" w:rsidRPr="005425D7" w:rsidRDefault="00000000">
      <w:pPr>
        <w:pStyle w:val="Ttulo1"/>
        <w:rPr>
          <w:lang w:val="pt-PT"/>
        </w:rPr>
      </w:pPr>
      <w:bookmarkStart w:id="7" w:name="_Toc243560379"/>
      <w:r w:rsidRPr="005425D7">
        <w:rPr>
          <w:lang w:val="pt-PT"/>
        </w:rPr>
        <w:t>4. Objetivos</w:t>
      </w:r>
      <w:bookmarkEnd w:id="7"/>
    </w:p>
    <w:p w14:paraId="74EC581E" w14:textId="77777777" w:rsidR="005E728B" w:rsidRPr="005425D7" w:rsidRDefault="00000000">
      <w:pPr>
        <w:pStyle w:val="Ttulo2"/>
        <w:rPr>
          <w:lang w:val="pt-PT"/>
        </w:rPr>
      </w:pPr>
      <w:bookmarkStart w:id="8" w:name="_Toc243560380"/>
      <w:r w:rsidRPr="005425D7">
        <w:rPr>
          <w:lang w:val="pt-PT"/>
        </w:rPr>
        <w:t>4.1. Objetivo geral</w:t>
      </w:r>
      <w:bookmarkEnd w:id="8"/>
    </w:p>
    <w:p w14:paraId="29FD6053" w14:textId="77777777" w:rsidR="005E728B" w:rsidRPr="005425D7" w:rsidRDefault="00000000">
      <w:pPr>
        <w:rPr>
          <w:lang w:val="pt-PT"/>
        </w:rPr>
      </w:pPr>
      <w:r w:rsidRPr="005425D7">
        <w:rPr>
          <w:lang w:val="pt-PT"/>
        </w:rPr>
        <w:t>Conceber e implementar uma plataforma web que otimize a gestão de projetos académicos, apoiando a divisão do trabalho, a monitorização de estados, a priorização de tarefas e o cumprimento de prazos.</w:t>
      </w:r>
    </w:p>
    <w:p w14:paraId="78651981" w14:textId="77777777" w:rsidR="005E728B" w:rsidRDefault="00000000">
      <w:pPr>
        <w:pStyle w:val="Ttulo2"/>
      </w:pPr>
      <w:bookmarkStart w:id="9" w:name="_Toc243560381"/>
      <w:r>
        <w:lastRenderedPageBreak/>
        <w:t>4.2. Objetivos específicos</w:t>
      </w:r>
      <w:bookmarkEnd w:id="9"/>
    </w:p>
    <w:p w14:paraId="59906365" w14:textId="77777777" w:rsidR="005E728B" w:rsidRPr="005425D7" w:rsidRDefault="00000000">
      <w:pPr>
        <w:pStyle w:val="Listacommarcas"/>
        <w:rPr>
          <w:lang w:val="pt-PT"/>
        </w:rPr>
      </w:pPr>
      <w:r w:rsidRPr="005425D7">
        <w:rPr>
          <w:lang w:val="pt-PT"/>
        </w:rPr>
        <w:t>Permitir criar e organizar vários projetos académicos.</w:t>
      </w:r>
    </w:p>
    <w:p w14:paraId="13420B83" w14:textId="77777777" w:rsidR="005E728B" w:rsidRPr="005425D7" w:rsidRDefault="00000000">
      <w:pPr>
        <w:pStyle w:val="Listacommarcas"/>
        <w:rPr>
          <w:lang w:val="pt-PT"/>
        </w:rPr>
      </w:pPr>
      <w:r w:rsidRPr="005425D7">
        <w:rPr>
          <w:lang w:val="pt-PT"/>
        </w:rPr>
        <w:t>Dividir projetos em tarefas com responsável, prazo, prioridade e estado.</w:t>
      </w:r>
    </w:p>
    <w:p w14:paraId="67C050B1" w14:textId="77777777" w:rsidR="005E728B" w:rsidRPr="005425D7" w:rsidRDefault="00000000">
      <w:pPr>
        <w:pStyle w:val="Listacommarcas"/>
        <w:rPr>
          <w:lang w:val="pt-PT"/>
        </w:rPr>
      </w:pPr>
      <w:r w:rsidRPr="005425D7">
        <w:rPr>
          <w:lang w:val="pt-PT"/>
        </w:rPr>
        <w:t>Disponibilizar vistas e indicadores de progresso.</w:t>
      </w:r>
    </w:p>
    <w:p w14:paraId="57E487AB" w14:textId="77777777" w:rsidR="005E728B" w:rsidRPr="005425D7" w:rsidRDefault="00000000">
      <w:pPr>
        <w:pStyle w:val="Listacommarcas"/>
        <w:rPr>
          <w:lang w:val="pt-PT"/>
        </w:rPr>
      </w:pPr>
      <w:r w:rsidRPr="005425D7">
        <w:rPr>
          <w:lang w:val="pt-PT"/>
        </w:rPr>
        <w:t>Facilitar a coordenação e a responsabilização entre membros da equipa.</w:t>
      </w:r>
    </w:p>
    <w:p w14:paraId="75357E24" w14:textId="77777777" w:rsidR="005E728B" w:rsidRPr="005425D7" w:rsidRDefault="00000000">
      <w:pPr>
        <w:pStyle w:val="Listacommarcas"/>
        <w:rPr>
          <w:lang w:val="pt-PT"/>
        </w:rPr>
      </w:pPr>
      <w:r w:rsidRPr="005425D7">
        <w:rPr>
          <w:lang w:val="pt-PT"/>
        </w:rPr>
        <w:t>Oferecer uma interface moderna e responsiva.</w:t>
      </w:r>
    </w:p>
    <w:p w14:paraId="20350ECF" w14:textId="77777777" w:rsidR="005E728B" w:rsidRPr="005425D7" w:rsidRDefault="00000000">
      <w:pPr>
        <w:pStyle w:val="Listacommarcas"/>
        <w:rPr>
          <w:lang w:val="pt-PT"/>
        </w:rPr>
      </w:pPr>
      <w:r w:rsidRPr="005425D7">
        <w:rPr>
          <w:lang w:val="pt-PT"/>
        </w:rPr>
        <w:t xml:space="preserve">Armazenar os dados numa estrutura relacional em </w:t>
      </w:r>
      <w:proofErr w:type="spellStart"/>
      <w:r w:rsidRPr="005425D7">
        <w:rPr>
          <w:lang w:val="pt-PT"/>
        </w:rPr>
        <w:t>PostgreSQL</w:t>
      </w:r>
      <w:proofErr w:type="spellEnd"/>
      <w:r w:rsidRPr="005425D7">
        <w:rPr>
          <w:lang w:val="pt-PT"/>
        </w:rPr>
        <w:t>.</w:t>
      </w:r>
    </w:p>
    <w:p w14:paraId="2E85EC0C" w14:textId="77777777" w:rsidR="005E728B" w:rsidRPr="005425D7" w:rsidRDefault="00000000">
      <w:pPr>
        <w:pStyle w:val="Ttulo1"/>
        <w:rPr>
          <w:lang w:val="pt-PT"/>
        </w:rPr>
      </w:pPr>
      <w:bookmarkStart w:id="10" w:name="_Toc243560382"/>
      <w:r w:rsidRPr="005425D7">
        <w:rPr>
          <w:lang w:val="pt-PT"/>
        </w:rPr>
        <w:t>5. Campo de atuação e delimitação do domínio</w:t>
      </w:r>
      <w:bookmarkEnd w:id="10"/>
    </w:p>
    <w:p w14:paraId="62BD61D2" w14:textId="77777777" w:rsidR="005E728B" w:rsidRDefault="00000000">
      <w:r w:rsidRPr="005425D7">
        <w:rPr>
          <w:lang w:val="pt-PT"/>
        </w:rPr>
        <w:t xml:space="preserve">O </w:t>
      </w:r>
      <w:proofErr w:type="spellStart"/>
      <w:r w:rsidRPr="005425D7">
        <w:rPr>
          <w:lang w:val="pt-PT"/>
        </w:rPr>
        <w:t>TaskFlow</w:t>
      </w:r>
      <w:proofErr w:type="spellEnd"/>
      <w:r w:rsidRPr="005425D7">
        <w:rPr>
          <w:lang w:val="pt-PT"/>
        </w:rPr>
        <w:t xml:space="preserve"> destina-se à gestão operacional de projetos no Ensino Superior e na Formação Profissional Avançada. </w:t>
      </w:r>
      <w:proofErr w:type="spellStart"/>
      <w:r>
        <w:t>Os</w:t>
      </w:r>
      <w:proofErr w:type="spellEnd"/>
      <w:r>
        <w:t xml:space="preserve"> </w:t>
      </w:r>
      <w:proofErr w:type="spellStart"/>
      <w:r>
        <w:t>contextos</w:t>
      </w:r>
      <w:proofErr w:type="spellEnd"/>
      <w:r>
        <w:t xml:space="preserve"> </w:t>
      </w:r>
      <w:proofErr w:type="spellStart"/>
      <w:r>
        <w:t>previstos</w:t>
      </w:r>
      <w:proofErr w:type="spellEnd"/>
      <w:r>
        <w:t xml:space="preserve"> </w:t>
      </w:r>
      <w:proofErr w:type="spellStart"/>
      <w:r>
        <w:t>incluem</w:t>
      </w:r>
      <w:proofErr w:type="spellEnd"/>
      <w:r>
        <w:t>:</w:t>
      </w:r>
    </w:p>
    <w:tbl>
      <w:tblPr>
        <w:tblStyle w:val="SombreadoClaro-Cor1"/>
        <w:tblW w:w="0" w:type="auto"/>
        <w:jc w:val="center"/>
        <w:tblLook w:val="04A0" w:firstRow="1" w:lastRow="0" w:firstColumn="1" w:lastColumn="0" w:noHBand="0" w:noVBand="1"/>
      </w:tblPr>
      <w:tblGrid>
        <w:gridCol w:w="4788"/>
        <w:gridCol w:w="4788"/>
      </w:tblGrid>
      <w:tr w:rsidR="005E728B" w14:paraId="7C236D94" w14:textId="77777777" w:rsidTr="005E72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165EB0D9" w14:textId="77777777" w:rsidR="005E728B" w:rsidRDefault="00000000">
            <w:pPr>
              <w:spacing w:after="60"/>
            </w:pPr>
            <w:r>
              <w:rPr>
                <w:sz w:val="19"/>
              </w:rPr>
              <w:t>Tipo de projeto</w:t>
            </w:r>
          </w:p>
        </w:tc>
        <w:tc>
          <w:tcPr>
            <w:tcW w:w="4788" w:type="dxa"/>
            <w:vAlign w:val="center"/>
          </w:tcPr>
          <w:p w14:paraId="49B33C77" w14:textId="77777777" w:rsidR="005E728B" w:rsidRDefault="00000000">
            <w:pPr>
              <w:spacing w:after="60"/>
              <w:cnfStyle w:val="100000000000" w:firstRow="1" w:lastRow="0" w:firstColumn="0" w:lastColumn="0" w:oddVBand="0" w:evenVBand="0" w:oddHBand="0" w:evenHBand="0" w:firstRowFirstColumn="0" w:firstRowLastColumn="0" w:lastRowFirstColumn="0" w:lastRowLastColumn="0"/>
            </w:pPr>
            <w:r>
              <w:rPr>
                <w:sz w:val="19"/>
              </w:rPr>
              <w:t>Atividades abrangidas</w:t>
            </w:r>
          </w:p>
        </w:tc>
      </w:tr>
      <w:tr w:rsidR="005E728B" w:rsidRPr="005425D7" w14:paraId="71380E44" w14:textId="77777777" w:rsidTr="005E72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762FCA7D" w14:textId="77777777" w:rsidR="005E728B" w:rsidRDefault="00000000">
            <w:pPr>
              <w:spacing w:after="60"/>
            </w:pPr>
            <w:r>
              <w:rPr>
                <w:sz w:val="19"/>
              </w:rPr>
              <w:t>Investigação</w:t>
            </w:r>
          </w:p>
        </w:tc>
        <w:tc>
          <w:tcPr>
            <w:tcW w:w="4788" w:type="dxa"/>
            <w:vAlign w:val="center"/>
          </w:tcPr>
          <w:p w14:paraId="227803D7" w14:textId="77777777" w:rsidR="005E728B" w:rsidRPr="005425D7" w:rsidRDefault="00000000">
            <w:pPr>
              <w:spacing w:after="60"/>
              <w:cnfStyle w:val="000000100000" w:firstRow="0" w:lastRow="0" w:firstColumn="0" w:lastColumn="0" w:oddVBand="0" w:evenVBand="0" w:oddHBand="1" w:evenHBand="0" w:firstRowFirstColumn="0" w:firstRowLastColumn="0" w:lastRowFirstColumn="0" w:lastRowLastColumn="0"/>
              <w:rPr>
                <w:lang w:val="pt-PT"/>
              </w:rPr>
            </w:pPr>
            <w:r w:rsidRPr="005425D7">
              <w:rPr>
                <w:sz w:val="19"/>
                <w:lang w:val="pt-PT"/>
              </w:rPr>
              <w:t>Pesquisa bibliográfica, recolha de dados, análise e redação científica.</w:t>
            </w:r>
          </w:p>
        </w:tc>
      </w:tr>
      <w:tr w:rsidR="005E728B" w:rsidRPr="005425D7" w14:paraId="6D9F4FE1" w14:textId="77777777" w:rsidTr="005E728B">
        <w:trPr>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0E884BA1" w14:textId="77777777" w:rsidR="005E728B" w:rsidRDefault="00000000">
            <w:pPr>
              <w:spacing w:after="60"/>
            </w:pPr>
            <w:proofErr w:type="spellStart"/>
            <w:r>
              <w:rPr>
                <w:sz w:val="19"/>
              </w:rPr>
              <w:t>Desenvolvimento</w:t>
            </w:r>
            <w:proofErr w:type="spellEnd"/>
            <w:r>
              <w:rPr>
                <w:sz w:val="19"/>
              </w:rPr>
              <w:t xml:space="preserve"> de software</w:t>
            </w:r>
          </w:p>
        </w:tc>
        <w:tc>
          <w:tcPr>
            <w:tcW w:w="4788" w:type="dxa"/>
            <w:vAlign w:val="center"/>
          </w:tcPr>
          <w:p w14:paraId="1DCA1BF5" w14:textId="77777777" w:rsidR="005E728B" w:rsidRPr="005425D7" w:rsidRDefault="00000000">
            <w:pPr>
              <w:spacing w:after="60"/>
              <w:cnfStyle w:val="000000000000" w:firstRow="0" w:lastRow="0" w:firstColumn="0" w:lastColumn="0" w:oddVBand="0" w:evenVBand="0" w:oddHBand="0" w:evenHBand="0" w:firstRowFirstColumn="0" w:firstRowLastColumn="0" w:lastRowFirstColumn="0" w:lastRowLastColumn="0"/>
              <w:rPr>
                <w:lang w:val="pt-PT"/>
              </w:rPr>
            </w:pPr>
            <w:r w:rsidRPr="005425D7">
              <w:rPr>
                <w:sz w:val="19"/>
                <w:lang w:val="pt-PT"/>
              </w:rPr>
              <w:t>Requisitos, arquitetura, implementação, testes e documentação.</w:t>
            </w:r>
          </w:p>
        </w:tc>
      </w:tr>
      <w:tr w:rsidR="005E728B" w:rsidRPr="005425D7" w14:paraId="5DB6FF80" w14:textId="77777777" w:rsidTr="005E72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13C86EB1" w14:textId="77777777" w:rsidR="005E728B" w:rsidRDefault="00000000">
            <w:pPr>
              <w:spacing w:after="60"/>
            </w:pPr>
            <w:proofErr w:type="spellStart"/>
            <w:r>
              <w:rPr>
                <w:sz w:val="19"/>
              </w:rPr>
              <w:t>Seminários</w:t>
            </w:r>
            <w:proofErr w:type="spellEnd"/>
            <w:r>
              <w:rPr>
                <w:sz w:val="19"/>
              </w:rPr>
              <w:t xml:space="preserve"> e </w:t>
            </w:r>
            <w:proofErr w:type="spellStart"/>
            <w:r>
              <w:rPr>
                <w:sz w:val="19"/>
              </w:rPr>
              <w:t>apresentações</w:t>
            </w:r>
            <w:proofErr w:type="spellEnd"/>
          </w:p>
        </w:tc>
        <w:tc>
          <w:tcPr>
            <w:tcW w:w="4788" w:type="dxa"/>
            <w:vAlign w:val="center"/>
          </w:tcPr>
          <w:p w14:paraId="0B4B2AD6" w14:textId="77777777" w:rsidR="005E728B" w:rsidRPr="005425D7" w:rsidRDefault="00000000">
            <w:pPr>
              <w:spacing w:after="60"/>
              <w:cnfStyle w:val="000000100000" w:firstRow="0" w:lastRow="0" w:firstColumn="0" w:lastColumn="0" w:oddVBand="0" w:evenVBand="0" w:oddHBand="1" w:evenHBand="0" w:firstRowFirstColumn="0" w:firstRowLastColumn="0" w:lastRowFirstColumn="0" w:lastRowLastColumn="0"/>
              <w:rPr>
                <w:lang w:val="pt-PT"/>
              </w:rPr>
            </w:pPr>
            <w:r w:rsidRPr="005425D7">
              <w:rPr>
                <w:sz w:val="19"/>
                <w:lang w:val="pt-PT"/>
              </w:rPr>
              <w:t>Pesquisa temática, preparação de diapositivos, ensaios e discurso.</w:t>
            </w:r>
          </w:p>
        </w:tc>
      </w:tr>
      <w:tr w:rsidR="005E728B" w:rsidRPr="005425D7" w14:paraId="67D7DACF" w14:textId="77777777" w:rsidTr="005E728B">
        <w:trPr>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5074AE56" w14:textId="77777777" w:rsidR="005E728B" w:rsidRPr="005425D7" w:rsidRDefault="00000000">
            <w:pPr>
              <w:spacing w:after="60"/>
              <w:rPr>
                <w:lang w:val="pt-PT"/>
              </w:rPr>
            </w:pPr>
            <w:r w:rsidRPr="005425D7">
              <w:rPr>
                <w:sz w:val="19"/>
                <w:lang w:val="pt-PT"/>
              </w:rPr>
              <w:t>Estudos de caso e projetos práticos</w:t>
            </w:r>
          </w:p>
        </w:tc>
        <w:tc>
          <w:tcPr>
            <w:tcW w:w="4788" w:type="dxa"/>
            <w:vAlign w:val="center"/>
          </w:tcPr>
          <w:p w14:paraId="2750F51B" w14:textId="77777777" w:rsidR="005E728B" w:rsidRPr="005425D7" w:rsidRDefault="00000000">
            <w:pPr>
              <w:spacing w:after="60"/>
              <w:cnfStyle w:val="000000000000" w:firstRow="0" w:lastRow="0" w:firstColumn="0" w:lastColumn="0" w:oddVBand="0" w:evenVBand="0" w:oddHBand="0" w:evenHBand="0" w:firstRowFirstColumn="0" w:firstRowLastColumn="0" w:lastRowFirstColumn="0" w:lastRowLastColumn="0"/>
              <w:rPr>
                <w:lang w:val="pt-PT"/>
              </w:rPr>
            </w:pPr>
            <w:r w:rsidRPr="005425D7">
              <w:rPr>
                <w:sz w:val="19"/>
                <w:lang w:val="pt-PT"/>
              </w:rPr>
              <w:t>Diagnóstico, aplicação de metodologias, análise e relatórios.</w:t>
            </w:r>
          </w:p>
        </w:tc>
      </w:tr>
    </w:tbl>
    <w:p w14:paraId="5EF21469" w14:textId="77777777" w:rsidR="005E728B" w:rsidRPr="005425D7" w:rsidRDefault="00000000">
      <w:pPr>
        <w:pStyle w:val="Ttulo1"/>
        <w:rPr>
          <w:lang w:val="pt-PT"/>
        </w:rPr>
      </w:pPr>
      <w:bookmarkStart w:id="11" w:name="_Toc243560383"/>
      <w:r w:rsidRPr="005425D7">
        <w:rPr>
          <w:lang w:val="pt-PT"/>
        </w:rPr>
        <w:t>6. Taxonomia de tarefas e estrutura de dados</w:t>
      </w:r>
      <w:bookmarkEnd w:id="11"/>
    </w:p>
    <w:p w14:paraId="0805D87D" w14:textId="77777777" w:rsidR="005E728B" w:rsidRDefault="00000000">
      <w:pPr>
        <w:pStyle w:val="Ttulo2"/>
      </w:pPr>
      <w:bookmarkStart w:id="12" w:name="_Toc243560384"/>
      <w:r>
        <w:t>6.1. Classificação funcional das tarefas</w:t>
      </w:r>
      <w:bookmarkEnd w:id="12"/>
    </w:p>
    <w:p w14:paraId="634EECCE" w14:textId="77777777" w:rsidR="005E728B" w:rsidRPr="005425D7" w:rsidRDefault="00000000">
      <w:pPr>
        <w:pStyle w:val="Listacommarcas"/>
        <w:rPr>
          <w:lang w:val="pt-PT"/>
        </w:rPr>
      </w:pPr>
      <w:r w:rsidRPr="005425D7">
        <w:rPr>
          <w:lang w:val="pt-PT"/>
        </w:rPr>
        <w:t>Planeamento: definição do tema, objetivos, âmbito, requisitos e marcos temporais.</w:t>
      </w:r>
    </w:p>
    <w:p w14:paraId="65DF79EB" w14:textId="77777777" w:rsidR="005E728B" w:rsidRPr="005425D7" w:rsidRDefault="00000000">
      <w:pPr>
        <w:pStyle w:val="Listacommarcas"/>
        <w:rPr>
          <w:lang w:val="pt-PT"/>
        </w:rPr>
      </w:pPr>
      <w:r w:rsidRPr="005425D7">
        <w:rPr>
          <w:lang w:val="pt-PT"/>
        </w:rPr>
        <w:t>Pesquisa e análise: consulta de fontes, revisão da literatura e síntese.</w:t>
      </w:r>
    </w:p>
    <w:p w14:paraId="49551977" w14:textId="77777777" w:rsidR="005E728B" w:rsidRPr="005425D7" w:rsidRDefault="00000000">
      <w:pPr>
        <w:pStyle w:val="Listacommarcas"/>
        <w:rPr>
          <w:lang w:val="pt-PT"/>
        </w:rPr>
      </w:pPr>
      <w:r w:rsidRPr="005425D7">
        <w:rPr>
          <w:lang w:val="pt-PT"/>
        </w:rPr>
        <w:t>Conceção e arquitetura: esquemas, protótipos, diagramas UML e modelos conceptuais.</w:t>
      </w:r>
    </w:p>
    <w:p w14:paraId="60BED60D" w14:textId="77777777" w:rsidR="005E728B" w:rsidRPr="005425D7" w:rsidRDefault="00000000">
      <w:pPr>
        <w:pStyle w:val="Listacommarcas"/>
        <w:rPr>
          <w:lang w:val="pt-PT"/>
        </w:rPr>
      </w:pPr>
      <w:r w:rsidRPr="005425D7">
        <w:rPr>
          <w:lang w:val="pt-PT"/>
        </w:rPr>
        <w:t>Execução e desenvolvimento: produção de código, redação de capítulos ou experiências.</w:t>
      </w:r>
    </w:p>
    <w:p w14:paraId="1426992D" w14:textId="77777777" w:rsidR="005E728B" w:rsidRPr="005425D7" w:rsidRDefault="00000000">
      <w:pPr>
        <w:pStyle w:val="Listacommarcas"/>
        <w:rPr>
          <w:lang w:val="pt-PT"/>
        </w:rPr>
      </w:pPr>
      <w:r w:rsidRPr="005425D7">
        <w:rPr>
          <w:lang w:val="pt-PT"/>
        </w:rPr>
        <w:t>Validação e revisão: testes, revisão pelos pares e correções.</w:t>
      </w:r>
    </w:p>
    <w:p w14:paraId="27CF0EC5" w14:textId="77777777" w:rsidR="005E728B" w:rsidRPr="005425D7" w:rsidRDefault="00000000">
      <w:pPr>
        <w:pStyle w:val="Listacommarcas"/>
        <w:rPr>
          <w:lang w:val="pt-PT"/>
        </w:rPr>
      </w:pPr>
      <w:r w:rsidRPr="005425D7">
        <w:rPr>
          <w:lang w:val="pt-PT"/>
        </w:rPr>
        <w:t>Documentação e submissão: relatórios, anexos, apresentações e entrega final.</w:t>
      </w:r>
    </w:p>
    <w:p w14:paraId="4D76509D" w14:textId="77777777" w:rsidR="005E728B" w:rsidRDefault="00000000">
      <w:pPr>
        <w:pStyle w:val="Ttulo2"/>
      </w:pPr>
      <w:bookmarkStart w:id="13" w:name="_Toc243560385"/>
      <w:r>
        <w:t>6.2. Atributos de dados por tarefa</w:t>
      </w:r>
      <w:bookmarkEnd w:id="13"/>
    </w:p>
    <w:p w14:paraId="4EFF87F4" w14:textId="77777777" w:rsidR="005E728B" w:rsidRDefault="00000000">
      <w:pPr>
        <w:pStyle w:val="Listacommarcas"/>
      </w:pPr>
      <w:r>
        <w:t>Título e descrição detalhada.</w:t>
      </w:r>
    </w:p>
    <w:p w14:paraId="3C0F6B37" w14:textId="77777777" w:rsidR="005E728B" w:rsidRDefault="00000000">
      <w:pPr>
        <w:pStyle w:val="Listacommarcas"/>
      </w:pPr>
      <w:r>
        <w:t>Identificador do projeto associado.</w:t>
      </w:r>
    </w:p>
    <w:p w14:paraId="3690F313" w14:textId="77777777" w:rsidR="005E728B" w:rsidRDefault="00000000">
      <w:pPr>
        <w:pStyle w:val="Listacommarcas"/>
      </w:pPr>
      <w:r>
        <w:t>Membro responsável pela execução.</w:t>
      </w:r>
    </w:p>
    <w:p w14:paraId="71C9EE6D" w14:textId="77777777" w:rsidR="005E728B" w:rsidRDefault="00000000">
      <w:pPr>
        <w:pStyle w:val="Listacommarcas"/>
      </w:pPr>
      <w:r>
        <w:t>Prazo limite (deadline).</w:t>
      </w:r>
    </w:p>
    <w:p w14:paraId="6ACCB339" w14:textId="77777777" w:rsidR="005E728B" w:rsidRPr="005425D7" w:rsidRDefault="00000000">
      <w:pPr>
        <w:pStyle w:val="Listacommarcas"/>
        <w:rPr>
          <w:lang w:val="pt-PT"/>
        </w:rPr>
      </w:pPr>
      <w:r w:rsidRPr="005425D7">
        <w:rPr>
          <w:lang w:val="pt-PT"/>
        </w:rPr>
        <w:t>Prioridade: baixa, média ou alta.</w:t>
      </w:r>
    </w:p>
    <w:p w14:paraId="4A0473A3" w14:textId="77777777" w:rsidR="005E728B" w:rsidRPr="005425D7" w:rsidRDefault="00000000">
      <w:pPr>
        <w:pStyle w:val="Listacommarcas"/>
        <w:rPr>
          <w:lang w:val="pt-PT"/>
        </w:rPr>
      </w:pPr>
      <w:r w:rsidRPr="005425D7">
        <w:rPr>
          <w:lang w:val="pt-PT"/>
        </w:rPr>
        <w:t>Estado: por iniciar, em curso, concluída ou bloqueada.</w:t>
      </w:r>
    </w:p>
    <w:p w14:paraId="27D51DA4" w14:textId="77777777" w:rsidR="005E728B" w:rsidRPr="005425D7" w:rsidRDefault="00000000">
      <w:pPr>
        <w:pStyle w:val="Ttulo1"/>
        <w:rPr>
          <w:lang w:val="pt-PT"/>
        </w:rPr>
      </w:pPr>
      <w:bookmarkStart w:id="14" w:name="_Toc243560386"/>
      <w:r w:rsidRPr="005425D7">
        <w:rPr>
          <w:lang w:val="pt-PT"/>
        </w:rPr>
        <w:lastRenderedPageBreak/>
        <w:t>7. Âmbito funcional da versão inicial (MVP)</w:t>
      </w:r>
      <w:bookmarkEnd w:id="14"/>
    </w:p>
    <w:p w14:paraId="35DEE5DC" w14:textId="77777777" w:rsidR="005E728B" w:rsidRDefault="00000000">
      <w:pPr>
        <w:pStyle w:val="Ttulo2"/>
      </w:pPr>
      <w:bookmarkStart w:id="15" w:name="_Toc243560387"/>
      <w:r>
        <w:t>7.1. Funcionalidades incluídas</w:t>
      </w:r>
      <w:bookmarkEnd w:id="15"/>
    </w:p>
    <w:p w14:paraId="4324F520" w14:textId="77777777" w:rsidR="005E728B" w:rsidRPr="005425D7" w:rsidRDefault="00000000">
      <w:pPr>
        <w:pStyle w:val="Listanumerada"/>
        <w:rPr>
          <w:lang w:val="pt-PT"/>
        </w:rPr>
      </w:pPr>
      <w:r w:rsidRPr="005425D7">
        <w:rPr>
          <w:lang w:val="pt-PT"/>
        </w:rPr>
        <w:t>Gestão de projetos: criação, edição, consulta e arquivamento.</w:t>
      </w:r>
    </w:p>
    <w:p w14:paraId="7BDC9C0C" w14:textId="77777777" w:rsidR="005E728B" w:rsidRPr="005425D7" w:rsidRDefault="00000000">
      <w:pPr>
        <w:pStyle w:val="Listanumerada"/>
        <w:rPr>
          <w:lang w:val="pt-PT"/>
        </w:rPr>
      </w:pPr>
      <w:r w:rsidRPr="005425D7">
        <w:rPr>
          <w:lang w:val="pt-PT"/>
        </w:rPr>
        <w:t>Gestão de tarefas: criação, edição, atribuição e alteração de estado.</w:t>
      </w:r>
    </w:p>
    <w:p w14:paraId="595B66E1" w14:textId="77777777" w:rsidR="005E728B" w:rsidRPr="005425D7" w:rsidRDefault="00000000">
      <w:pPr>
        <w:pStyle w:val="Listanumerada"/>
        <w:rPr>
          <w:lang w:val="pt-PT"/>
        </w:rPr>
      </w:pPr>
      <w:r w:rsidRPr="005425D7">
        <w:rPr>
          <w:lang w:val="pt-PT"/>
        </w:rPr>
        <w:t>Filtros por projeto, estado, prioridade e responsável.</w:t>
      </w:r>
    </w:p>
    <w:p w14:paraId="22869C95" w14:textId="77777777" w:rsidR="005E728B" w:rsidRPr="005425D7" w:rsidRDefault="00000000">
      <w:pPr>
        <w:pStyle w:val="Listanumerada"/>
        <w:rPr>
          <w:lang w:val="pt-PT"/>
        </w:rPr>
      </w:pPr>
      <w:r w:rsidRPr="005425D7">
        <w:rPr>
          <w:lang w:val="pt-PT"/>
        </w:rPr>
        <w:t>Indicadores de progresso, incluindo percentagem de conclusão.</w:t>
      </w:r>
    </w:p>
    <w:p w14:paraId="2131C79D" w14:textId="77777777" w:rsidR="005E728B" w:rsidRPr="005425D7" w:rsidRDefault="00000000">
      <w:pPr>
        <w:pStyle w:val="Listanumerada"/>
        <w:rPr>
          <w:lang w:val="pt-PT"/>
        </w:rPr>
      </w:pPr>
      <w:r w:rsidRPr="005425D7">
        <w:rPr>
          <w:lang w:val="pt-PT"/>
        </w:rPr>
        <w:t xml:space="preserve">Autenticação e persistência de dados em </w:t>
      </w:r>
      <w:proofErr w:type="spellStart"/>
      <w:r w:rsidRPr="005425D7">
        <w:rPr>
          <w:lang w:val="pt-PT"/>
        </w:rPr>
        <w:t>PostgreSQL</w:t>
      </w:r>
      <w:proofErr w:type="spellEnd"/>
      <w:r w:rsidRPr="005425D7">
        <w:rPr>
          <w:lang w:val="pt-PT"/>
        </w:rPr>
        <w:t>.</w:t>
      </w:r>
    </w:p>
    <w:p w14:paraId="0DC39074" w14:textId="77777777" w:rsidR="005E728B" w:rsidRDefault="00000000">
      <w:pPr>
        <w:pStyle w:val="Ttulo2"/>
      </w:pPr>
      <w:bookmarkStart w:id="16" w:name="_Toc243560388"/>
      <w:r>
        <w:t>7.2. Funcionalidades fora do âmbito inicial</w:t>
      </w:r>
      <w:bookmarkEnd w:id="16"/>
    </w:p>
    <w:p w14:paraId="22897162" w14:textId="77777777" w:rsidR="005E728B" w:rsidRPr="005425D7" w:rsidRDefault="00000000">
      <w:pPr>
        <w:pStyle w:val="Listacommarcas"/>
        <w:rPr>
          <w:lang w:val="pt-PT"/>
        </w:rPr>
      </w:pPr>
      <w:r w:rsidRPr="005425D7">
        <w:rPr>
          <w:lang w:val="pt-PT"/>
        </w:rPr>
        <w:t>Gestão financeira, orçamentos, faturação ou vertente comercial.</w:t>
      </w:r>
    </w:p>
    <w:p w14:paraId="0DCF7BC5" w14:textId="77777777" w:rsidR="005E728B" w:rsidRPr="005425D7" w:rsidRDefault="00000000">
      <w:pPr>
        <w:pStyle w:val="Listacommarcas"/>
        <w:rPr>
          <w:lang w:val="pt-PT"/>
        </w:rPr>
      </w:pPr>
      <w:r w:rsidRPr="005425D7">
        <w:rPr>
          <w:lang w:val="pt-PT"/>
        </w:rPr>
        <w:t>Funcionalidades industriais, de construção civil, logística ou recursos humanos empresariais.</w:t>
      </w:r>
    </w:p>
    <w:p w14:paraId="6BCBECC3" w14:textId="77777777" w:rsidR="005E728B" w:rsidRPr="005425D7" w:rsidRDefault="00000000">
      <w:pPr>
        <w:pStyle w:val="Listacommarcas"/>
        <w:rPr>
          <w:lang w:val="pt-PT"/>
        </w:rPr>
      </w:pPr>
      <w:r w:rsidRPr="005425D7">
        <w:rPr>
          <w:lang w:val="pt-PT"/>
        </w:rPr>
        <w:t>Chat integrado em tempo real ou videochamadas.</w:t>
      </w:r>
    </w:p>
    <w:p w14:paraId="0946D786" w14:textId="77777777" w:rsidR="005E728B" w:rsidRPr="005425D7" w:rsidRDefault="00000000">
      <w:pPr>
        <w:pStyle w:val="Listacommarcas"/>
        <w:rPr>
          <w:lang w:val="pt-PT"/>
        </w:rPr>
      </w:pPr>
      <w:r w:rsidRPr="005425D7">
        <w:rPr>
          <w:lang w:val="pt-PT"/>
        </w:rPr>
        <w:t>Supervisão e avaliação formal por docentes ou instituições, a ponderar em versões futuras.</w:t>
      </w:r>
    </w:p>
    <w:p w14:paraId="7DC6EBB2" w14:textId="77777777" w:rsidR="005E728B" w:rsidRPr="005425D7" w:rsidRDefault="00000000">
      <w:pPr>
        <w:pStyle w:val="Ttulo1"/>
        <w:rPr>
          <w:lang w:val="pt-PT"/>
        </w:rPr>
      </w:pPr>
      <w:bookmarkStart w:id="17" w:name="_Toc243560389"/>
      <w:r w:rsidRPr="005425D7">
        <w:rPr>
          <w:lang w:val="pt-PT"/>
        </w:rPr>
        <w:t>8. Arquitetura tecnológica e fluxo de dados</w:t>
      </w:r>
      <w:bookmarkEnd w:id="17"/>
    </w:p>
    <w:p w14:paraId="534CF876" w14:textId="77777777" w:rsidR="005E728B" w:rsidRPr="005425D7" w:rsidRDefault="00000000">
      <w:pPr>
        <w:rPr>
          <w:lang w:val="pt-PT"/>
        </w:rPr>
      </w:pPr>
      <w:r w:rsidRPr="005425D7">
        <w:rPr>
          <w:lang w:val="pt-PT"/>
        </w:rPr>
        <w:t xml:space="preserve">A arquitetura do </w:t>
      </w:r>
      <w:proofErr w:type="spellStart"/>
      <w:r w:rsidRPr="005425D7">
        <w:rPr>
          <w:lang w:val="pt-PT"/>
        </w:rPr>
        <w:t>TaskFlow</w:t>
      </w:r>
      <w:proofErr w:type="spellEnd"/>
      <w:r w:rsidRPr="005425D7">
        <w:rPr>
          <w:lang w:val="pt-PT"/>
        </w:rPr>
        <w:t xml:space="preserve"> separa o </w:t>
      </w:r>
      <w:proofErr w:type="spellStart"/>
      <w:r w:rsidRPr="005425D7">
        <w:rPr>
          <w:lang w:val="pt-PT"/>
        </w:rPr>
        <w:t>frontend</w:t>
      </w:r>
      <w:proofErr w:type="spellEnd"/>
      <w:r w:rsidRPr="005425D7">
        <w:rPr>
          <w:lang w:val="pt-PT"/>
        </w:rPr>
        <w:t xml:space="preserve"> do </w:t>
      </w:r>
      <w:proofErr w:type="spellStart"/>
      <w:r w:rsidRPr="005425D7">
        <w:rPr>
          <w:lang w:val="pt-PT"/>
        </w:rPr>
        <w:t>backend</w:t>
      </w:r>
      <w:proofErr w:type="spellEnd"/>
      <w:r w:rsidRPr="005425D7">
        <w:rPr>
          <w:lang w:val="pt-PT"/>
        </w:rPr>
        <w:t>, permitindo distinguir a interface, as regras de negócio e a persistência dos dados.</w:t>
      </w:r>
    </w:p>
    <w:tbl>
      <w:tblPr>
        <w:tblStyle w:val="SombreadoClaro-Cor1"/>
        <w:tblW w:w="0" w:type="auto"/>
        <w:jc w:val="center"/>
        <w:tblLook w:val="04A0" w:firstRow="1" w:lastRow="0" w:firstColumn="1" w:lastColumn="0" w:noHBand="0" w:noVBand="1"/>
      </w:tblPr>
      <w:tblGrid>
        <w:gridCol w:w="4788"/>
        <w:gridCol w:w="4788"/>
      </w:tblGrid>
      <w:tr w:rsidR="005E728B" w14:paraId="01B8C26C" w14:textId="77777777" w:rsidTr="005E72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4AE496D1" w14:textId="77777777" w:rsidR="005E728B" w:rsidRDefault="00000000">
            <w:pPr>
              <w:spacing w:after="60"/>
            </w:pPr>
            <w:proofErr w:type="spellStart"/>
            <w:r>
              <w:rPr>
                <w:sz w:val="19"/>
              </w:rPr>
              <w:t>Camada</w:t>
            </w:r>
            <w:proofErr w:type="spellEnd"/>
          </w:p>
        </w:tc>
        <w:tc>
          <w:tcPr>
            <w:tcW w:w="4788" w:type="dxa"/>
            <w:vAlign w:val="center"/>
          </w:tcPr>
          <w:p w14:paraId="3E7AA27F" w14:textId="77777777" w:rsidR="005E728B" w:rsidRDefault="00000000">
            <w:pPr>
              <w:spacing w:after="60"/>
              <w:cnfStyle w:val="100000000000" w:firstRow="1" w:lastRow="0" w:firstColumn="0" w:lastColumn="0" w:oddVBand="0" w:evenVBand="0" w:oddHBand="0" w:evenHBand="0" w:firstRowFirstColumn="0" w:firstRowLastColumn="0" w:lastRowFirstColumn="0" w:lastRowLastColumn="0"/>
            </w:pPr>
            <w:r>
              <w:rPr>
                <w:sz w:val="19"/>
              </w:rPr>
              <w:t>Responsabilidade</w:t>
            </w:r>
          </w:p>
        </w:tc>
      </w:tr>
      <w:tr w:rsidR="005E728B" w:rsidRPr="005425D7" w14:paraId="74553FEC" w14:textId="77777777" w:rsidTr="005E72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28076C5F" w14:textId="77777777" w:rsidR="005E728B" w:rsidRDefault="00000000">
            <w:pPr>
              <w:spacing w:after="60"/>
            </w:pPr>
            <w:r>
              <w:rPr>
                <w:sz w:val="19"/>
              </w:rPr>
              <w:t>Nuxt 4</w:t>
            </w:r>
          </w:p>
        </w:tc>
        <w:tc>
          <w:tcPr>
            <w:tcW w:w="4788" w:type="dxa"/>
            <w:vAlign w:val="center"/>
          </w:tcPr>
          <w:p w14:paraId="3FD548C3" w14:textId="77777777" w:rsidR="005E728B" w:rsidRPr="005425D7" w:rsidRDefault="00000000">
            <w:pPr>
              <w:spacing w:after="60"/>
              <w:cnfStyle w:val="000000100000" w:firstRow="0" w:lastRow="0" w:firstColumn="0" w:lastColumn="0" w:oddVBand="0" w:evenVBand="0" w:oddHBand="1" w:evenHBand="0" w:firstRowFirstColumn="0" w:firstRowLastColumn="0" w:lastRowFirstColumn="0" w:lastRowLastColumn="0"/>
              <w:rPr>
                <w:lang w:val="pt-PT"/>
              </w:rPr>
            </w:pPr>
            <w:proofErr w:type="spellStart"/>
            <w:r w:rsidRPr="005425D7">
              <w:rPr>
                <w:sz w:val="19"/>
                <w:lang w:val="pt-PT"/>
              </w:rPr>
              <w:t>Renderiza</w:t>
            </w:r>
            <w:proofErr w:type="spellEnd"/>
            <w:r w:rsidRPr="005425D7">
              <w:rPr>
                <w:sz w:val="19"/>
                <w:lang w:val="pt-PT"/>
              </w:rPr>
              <w:t xml:space="preserve"> a interface e envia pedidos HTTP assíncronos.</w:t>
            </w:r>
          </w:p>
        </w:tc>
      </w:tr>
      <w:tr w:rsidR="005E728B" w:rsidRPr="005425D7" w14:paraId="1DF73F32" w14:textId="77777777" w:rsidTr="005E728B">
        <w:trPr>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05822DD5" w14:textId="77777777" w:rsidR="005E728B" w:rsidRDefault="00000000">
            <w:pPr>
              <w:spacing w:after="60"/>
            </w:pPr>
            <w:proofErr w:type="spellStart"/>
            <w:r>
              <w:rPr>
                <w:sz w:val="19"/>
              </w:rPr>
              <w:t>FastAPI</w:t>
            </w:r>
            <w:proofErr w:type="spellEnd"/>
          </w:p>
        </w:tc>
        <w:tc>
          <w:tcPr>
            <w:tcW w:w="4788" w:type="dxa"/>
            <w:vAlign w:val="center"/>
          </w:tcPr>
          <w:p w14:paraId="6E2509D6" w14:textId="77777777" w:rsidR="005E728B" w:rsidRPr="005425D7" w:rsidRDefault="00000000">
            <w:pPr>
              <w:spacing w:after="60"/>
              <w:cnfStyle w:val="000000000000" w:firstRow="0" w:lastRow="0" w:firstColumn="0" w:lastColumn="0" w:oddVBand="0" w:evenVBand="0" w:oddHBand="0" w:evenHBand="0" w:firstRowFirstColumn="0" w:firstRowLastColumn="0" w:lastRowFirstColumn="0" w:lastRowLastColumn="0"/>
              <w:rPr>
                <w:lang w:val="pt-PT"/>
              </w:rPr>
            </w:pPr>
            <w:r w:rsidRPr="005425D7">
              <w:rPr>
                <w:sz w:val="19"/>
                <w:lang w:val="pt-PT"/>
              </w:rPr>
              <w:t>Valida dados, aplica regras de negócio e disponibiliza a API REST.</w:t>
            </w:r>
          </w:p>
        </w:tc>
      </w:tr>
      <w:tr w:rsidR="005E728B" w:rsidRPr="005425D7" w14:paraId="707281D4" w14:textId="77777777" w:rsidTr="005E72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88" w:type="dxa"/>
            <w:vAlign w:val="center"/>
          </w:tcPr>
          <w:p w14:paraId="31401CBC" w14:textId="77777777" w:rsidR="005E728B" w:rsidRDefault="00000000">
            <w:pPr>
              <w:spacing w:after="60"/>
            </w:pPr>
            <w:r>
              <w:rPr>
                <w:sz w:val="19"/>
              </w:rPr>
              <w:t>PostgreSQL</w:t>
            </w:r>
          </w:p>
        </w:tc>
        <w:tc>
          <w:tcPr>
            <w:tcW w:w="4788" w:type="dxa"/>
            <w:vAlign w:val="center"/>
          </w:tcPr>
          <w:p w14:paraId="039B1B49" w14:textId="77777777" w:rsidR="005E728B" w:rsidRPr="005425D7" w:rsidRDefault="00000000">
            <w:pPr>
              <w:spacing w:after="60"/>
              <w:cnfStyle w:val="000000100000" w:firstRow="0" w:lastRow="0" w:firstColumn="0" w:lastColumn="0" w:oddVBand="0" w:evenVBand="0" w:oddHBand="1" w:evenHBand="0" w:firstRowFirstColumn="0" w:firstRowLastColumn="0" w:lastRowFirstColumn="0" w:lastRowLastColumn="0"/>
              <w:rPr>
                <w:lang w:val="pt-PT"/>
              </w:rPr>
            </w:pPr>
            <w:r w:rsidRPr="005425D7">
              <w:rPr>
                <w:sz w:val="19"/>
                <w:lang w:val="pt-PT"/>
              </w:rPr>
              <w:t>Armazena dados em tabelas relacionais e assegura integridade referencial.</w:t>
            </w:r>
          </w:p>
        </w:tc>
      </w:tr>
    </w:tbl>
    <w:p w14:paraId="73EB98B3" w14:textId="77777777" w:rsidR="005E728B" w:rsidRPr="005425D7" w:rsidRDefault="00000000">
      <w:pPr>
        <w:jc w:val="center"/>
        <w:rPr>
          <w:lang w:val="pt-PT"/>
        </w:rPr>
      </w:pPr>
      <w:proofErr w:type="spellStart"/>
      <w:r w:rsidRPr="005425D7">
        <w:rPr>
          <w:b/>
          <w:color w:val="008080"/>
          <w:lang w:val="pt-PT"/>
        </w:rPr>
        <w:t>Nuxt</w:t>
      </w:r>
      <w:proofErr w:type="spellEnd"/>
      <w:r w:rsidRPr="005425D7">
        <w:rPr>
          <w:b/>
          <w:color w:val="008080"/>
          <w:lang w:val="pt-PT"/>
        </w:rPr>
        <w:t xml:space="preserve"> </w:t>
      </w:r>
      <w:proofErr w:type="gramStart"/>
      <w:r w:rsidRPr="005425D7">
        <w:rPr>
          <w:b/>
          <w:color w:val="008080"/>
          <w:lang w:val="pt-PT"/>
        </w:rPr>
        <w:t>4  ⇄</w:t>
      </w:r>
      <w:proofErr w:type="gramEnd"/>
      <w:r w:rsidRPr="005425D7">
        <w:rPr>
          <w:b/>
          <w:color w:val="008080"/>
          <w:lang w:val="pt-PT"/>
        </w:rPr>
        <w:t xml:space="preserve">  API REST (</w:t>
      </w:r>
      <w:proofErr w:type="gramStart"/>
      <w:r w:rsidRPr="005425D7">
        <w:rPr>
          <w:b/>
          <w:color w:val="008080"/>
          <w:lang w:val="pt-PT"/>
        </w:rPr>
        <w:t>JSON)  ⇄</w:t>
      </w:r>
      <w:proofErr w:type="gramEnd"/>
      <w:r w:rsidRPr="005425D7">
        <w:rPr>
          <w:b/>
          <w:color w:val="008080"/>
          <w:lang w:val="pt-PT"/>
        </w:rPr>
        <w:t xml:space="preserve">  </w:t>
      </w:r>
      <w:proofErr w:type="spellStart"/>
      <w:proofErr w:type="gramStart"/>
      <w:r w:rsidRPr="005425D7">
        <w:rPr>
          <w:b/>
          <w:color w:val="008080"/>
          <w:lang w:val="pt-PT"/>
        </w:rPr>
        <w:t>FastAPI</w:t>
      </w:r>
      <w:proofErr w:type="spellEnd"/>
      <w:r w:rsidRPr="005425D7">
        <w:rPr>
          <w:b/>
          <w:color w:val="008080"/>
          <w:lang w:val="pt-PT"/>
        </w:rPr>
        <w:t xml:space="preserve">  ⇄</w:t>
      </w:r>
      <w:proofErr w:type="gramEnd"/>
      <w:r w:rsidRPr="005425D7">
        <w:rPr>
          <w:b/>
          <w:color w:val="008080"/>
          <w:lang w:val="pt-PT"/>
        </w:rPr>
        <w:t xml:space="preserve">  </w:t>
      </w:r>
      <w:proofErr w:type="spellStart"/>
      <w:r w:rsidRPr="005425D7">
        <w:rPr>
          <w:b/>
          <w:color w:val="008080"/>
          <w:lang w:val="pt-PT"/>
        </w:rPr>
        <w:t>PostgreSQL</w:t>
      </w:r>
      <w:proofErr w:type="spellEnd"/>
    </w:p>
    <w:p w14:paraId="304E0071" w14:textId="77777777" w:rsidR="005E728B" w:rsidRPr="005425D7" w:rsidRDefault="00000000">
      <w:pPr>
        <w:pStyle w:val="Ttulo1"/>
        <w:rPr>
          <w:lang w:val="pt-PT"/>
        </w:rPr>
      </w:pPr>
      <w:bookmarkStart w:id="18" w:name="_Toc243560390"/>
      <w:r w:rsidRPr="005425D7">
        <w:rPr>
          <w:lang w:val="pt-PT"/>
        </w:rPr>
        <w:t>9. Impacto esperado e critérios de sucesso</w:t>
      </w:r>
      <w:bookmarkEnd w:id="18"/>
    </w:p>
    <w:p w14:paraId="3B73BACE" w14:textId="77777777" w:rsidR="005E728B" w:rsidRDefault="00000000">
      <w:pPr>
        <w:pStyle w:val="Ttulo2"/>
      </w:pPr>
      <w:bookmarkStart w:id="19" w:name="_Toc243560391"/>
      <w:r>
        <w:t>9.1. Impacto académico esperado</w:t>
      </w:r>
      <w:bookmarkEnd w:id="19"/>
    </w:p>
    <w:p w14:paraId="61D23CD0" w14:textId="77777777" w:rsidR="005E728B" w:rsidRPr="005425D7" w:rsidRDefault="00000000">
      <w:pPr>
        <w:pStyle w:val="Listacommarcas"/>
        <w:rPr>
          <w:lang w:val="pt-PT"/>
        </w:rPr>
      </w:pPr>
      <w:r w:rsidRPr="005425D7">
        <w:rPr>
          <w:lang w:val="pt-PT"/>
        </w:rPr>
        <w:t>Maior transparência na distribuição do trabalho.</w:t>
      </w:r>
    </w:p>
    <w:p w14:paraId="5973D872" w14:textId="77777777" w:rsidR="005E728B" w:rsidRPr="005425D7" w:rsidRDefault="00000000">
      <w:pPr>
        <w:pStyle w:val="Listacommarcas"/>
        <w:rPr>
          <w:lang w:val="pt-PT"/>
        </w:rPr>
      </w:pPr>
      <w:r w:rsidRPr="005425D7">
        <w:rPr>
          <w:lang w:val="pt-PT"/>
        </w:rPr>
        <w:t>Melhor acompanhamento dos prazos e das entregas.</w:t>
      </w:r>
    </w:p>
    <w:p w14:paraId="4C4361EF" w14:textId="77777777" w:rsidR="005E728B" w:rsidRPr="005425D7" w:rsidRDefault="00000000">
      <w:pPr>
        <w:pStyle w:val="Listacommarcas"/>
        <w:rPr>
          <w:lang w:val="pt-PT"/>
        </w:rPr>
      </w:pPr>
      <w:r w:rsidRPr="005425D7">
        <w:rPr>
          <w:lang w:val="pt-PT"/>
        </w:rPr>
        <w:t>Redução do tempo gasto em reuniões de alinhamento improdutivas.</w:t>
      </w:r>
    </w:p>
    <w:p w14:paraId="5010E377" w14:textId="77777777" w:rsidR="005E728B" w:rsidRPr="005425D7" w:rsidRDefault="00000000">
      <w:pPr>
        <w:pStyle w:val="Listacommarcas"/>
        <w:rPr>
          <w:lang w:val="pt-PT"/>
        </w:rPr>
      </w:pPr>
      <w:r w:rsidRPr="005425D7">
        <w:rPr>
          <w:lang w:val="pt-PT"/>
        </w:rPr>
        <w:t>Possibilidade de evolução gradual da plataforma.</w:t>
      </w:r>
    </w:p>
    <w:p w14:paraId="32F33DAC" w14:textId="77777777" w:rsidR="005E728B" w:rsidRDefault="00000000">
      <w:pPr>
        <w:pStyle w:val="Ttulo2"/>
      </w:pPr>
      <w:bookmarkStart w:id="20" w:name="_Toc243560392"/>
      <w:r>
        <w:t>9.2. Critérios de validação técnica</w:t>
      </w:r>
      <w:bookmarkEnd w:id="20"/>
    </w:p>
    <w:p w14:paraId="3891C979" w14:textId="77777777" w:rsidR="005E728B" w:rsidRPr="005425D7" w:rsidRDefault="00000000">
      <w:pPr>
        <w:pStyle w:val="Listanumerada"/>
        <w:rPr>
          <w:lang w:val="pt-PT"/>
        </w:rPr>
      </w:pPr>
      <w:r w:rsidRPr="005425D7">
        <w:rPr>
          <w:lang w:val="pt-PT"/>
        </w:rPr>
        <w:t>Executar o ciclo de vida: criar projeto, adicionar tarefas, atribuir responsáveis, alterar estados e concluir o projeto.</w:t>
      </w:r>
    </w:p>
    <w:p w14:paraId="4BEB0691" w14:textId="77777777" w:rsidR="005E728B" w:rsidRPr="005425D7" w:rsidRDefault="00000000">
      <w:pPr>
        <w:pStyle w:val="Listanumerada"/>
        <w:rPr>
          <w:lang w:val="pt-PT"/>
        </w:rPr>
      </w:pPr>
      <w:r w:rsidRPr="005425D7">
        <w:rPr>
          <w:lang w:val="pt-PT"/>
        </w:rPr>
        <w:t>Confirmar a persistência e integridade dos dados após reinício dos serviços.</w:t>
      </w:r>
    </w:p>
    <w:p w14:paraId="1267B9D4" w14:textId="77777777" w:rsidR="005E728B" w:rsidRPr="005425D7" w:rsidRDefault="00000000">
      <w:pPr>
        <w:pStyle w:val="Listanumerada"/>
        <w:rPr>
          <w:lang w:val="pt-PT"/>
        </w:rPr>
      </w:pPr>
      <w:r w:rsidRPr="005425D7">
        <w:rPr>
          <w:lang w:val="pt-PT"/>
        </w:rPr>
        <w:t>Avaliar a rapidez da interface; o texto-base indica como referência menos de 200 ms.</w:t>
      </w:r>
    </w:p>
    <w:p w14:paraId="3050A2A1" w14:textId="77777777" w:rsidR="005E728B" w:rsidRPr="005425D7" w:rsidRDefault="00000000">
      <w:pPr>
        <w:pStyle w:val="Listanumerada"/>
        <w:rPr>
          <w:lang w:val="pt-PT"/>
        </w:rPr>
      </w:pPr>
      <w:r w:rsidRPr="005425D7">
        <w:rPr>
          <w:lang w:val="pt-PT"/>
        </w:rPr>
        <w:t xml:space="preserve">Verificar a ausência de erros críticos na comunicação entre </w:t>
      </w:r>
      <w:proofErr w:type="spellStart"/>
      <w:r w:rsidRPr="005425D7">
        <w:rPr>
          <w:lang w:val="pt-PT"/>
        </w:rPr>
        <w:t>Nuxt</w:t>
      </w:r>
      <w:proofErr w:type="spellEnd"/>
      <w:r w:rsidRPr="005425D7">
        <w:rPr>
          <w:lang w:val="pt-PT"/>
        </w:rPr>
        <w:t xml:space="preserve"> 4 e </w:t>
      </w:r>
      <w:proofErr w:type="spellStart"/>
      <w:r w:rsidRPr="005425D7">
        <w:rPr>
          <w:lang w:val="pt-PT"/>
        </w:rPr>
        <w:t>FastAPI</w:t>
      </w:r>
      <w:proofErr w:type="spellEnd"/>
      <w:r w:rsidRPr="005425D7">
        <w:rPr>
          <w:lang w:val="pt-PT"/>
        </w:rPr>
        <w:t>.</w:t>
      </w:r>
    </w:p>
    <w:p w14:paraId="207BBF33" w14:textId="77777777" w:rsidR="005E728B" w:rsidRPr="005425D7" w:rsidRDefault="00000000">
      <w:pPr>
        <w:pStyle w:val="Ttulo1"/>
        <w:rPr>
          <w:lang w:val="pt-PT"/>
        </w:rPr>
      </w:pPr>
      <w:bookmarkStart w:id="21" w:name="_Toc243560393"/>
      <w:r w:rsidRPr="005425D7">
        <w:rPr>
          <w:lang w:val="pt-PT"/>
        </w:rPr>
        <w:lastRenderedPageBreak/>
        <w:t>10. Conclusão</w:t>
      </w:r>
      <w:bookmarkEnd w:id="21"/>
    </w:p>
    <w:p w14:paraId="4662D0A8" w14:textId="77777777" w:rsidR="005E728B" w:rsidRPr="005425D7" w:rsidRDefault="00000000">
      <w:pPr>
        <w:rPr>
          <w:lang w:val="pt-PT"/>
        </w:rPr>
      </w:pPr>
      <w:r w:rsidRPr="005425D7">
        <w:rPr>
          <w:lang w:val="pt-PT"/>
        </w:rPr>
        <w:t xml:space="preserve">O </w:t>
      </w:r>
      <w:proofErr w:type="spellStart"/>
      <w:r w:rsidRPr="005425D7">
        <w:rPr>
          <w:lang w:val="pt-PT"/>
        </w:rPr>
        <w:t>TaskFlow</w:t>
      </w:r>
      <w:proofErr w:type="spellEnd"/>
      <w:r w:rsidRPr="005425D7">
        <w:rPr>
          <w:lang w:val="pt-PT"/>
        </w:rPr>
        <w:t xml:space="preserve"> propõe uma solução prática para apoiar estudantes e equipas académicas na organização de projetos. A combinação de </w:t>
      </w:r>
      <w:proofErr w:type="spellStart"/>
      <w:r w:rsidRPr="005425D7">
        <w:rPr>
          <w:lang w:val="pt-PT"/>
        </w:rPr>
        <w:t>Nuxt</w:t>
      </w:r>
      <w:proofErr w:type="spellEnd"/>
      <w:r w:rsidRPr="005425D7">
        <w:rPr>
          <w:lang w:val="pt-PT"/>
        </w:rPr>
        <w:t xml:space="preserve"> 4, </w:t>
      </w:r>
      <w:proofErr w:type="spellStart"/>
      <w:r w:rsidRPr="005425D7">
        <w:rPr>
          <w:lang w:val="pt-PT"/>
        </w:rPr>
        <w:t>FastAPI</w:t>
      </w:r>
      <w:proofErr w:type="spellEnd"/>
      <w:r w:rsidRPr="005425D7">
        <w:rPr>
          <w:lang w:val="pt-PT"/>
        </w:rPr>
        <w:t xml:space="preserve"> e </w:t>
      </w:r>
      <w:proofErr w:type="spellStart"/>
      <w:r w:rsidRPr="005425D7">
        <w:rPr>
          <w:lang w:val="pt-PT"/>
        </w:rPr>
        <w:t>PostgreSQL</w:t>
      </w:r>
      <w:proofErr w:type="spellEnd"/>
      <w:r w:rsidRPr="005425D7">
        <w:rPr>
          <w:lang w:val="pt-PT"/>
        </w:rPr>
        <w:t>, associada a um âmbito funcional delimitado, constitui uma base para centralizar tarefas, responsabilidades e prazos e criar valor para a comunidade académica.</w:t>
      </w:r>
    </w:p>
    <w:p w14:paraId="57EBA1A9" w14:textId="77777777" w:rsidR="005E728B" w:rsidRPr="005425D7" w:rsidRDefault="00000000">
      <w:pPr>
        <w:pStyle w:val="Ttulo1"/>
        <w:rPr>
          <w:lang w:val="pt-PT"/>
        </w:rPr>
      </w:pPr>
      <w:bookmarkStart w:id="22" w:name="_Toc243560394"/>
      <w:r w:rsidRPr="005425D7">
        <w:rPr>
          <w:lang w:val="pt-PT"/>
        </w:rPr>
        <w:t>Referências e documentação técnica</w:t>
      </w:r>
      <w:bookmarkEnd w:id="22"/>
    </w:p>
    <w:p w14:paraId="05A5A811" w14:textId="77777777" w:rsidR="005E728B" w:rsidRPr="005425D7" w:rsidRDefault="00000000">
      <w:pPr>
        <w:rPr>
          <w:lang w:val="pt-PT"/>
        </w:rPr>
      </w:pPr>
      <w:r w:rsidRPr="005425D7">
        <w:rPr>
          <w:lang w:val="pt-PT"/>
        </w:rPr>
        <w:t xml:space="preserve">O texto-base identifica as tecnologias </w:t>
      </w:r>
      <w:proofErr w:type="spellStart"/>
      <w:r w:rsidRPr="005425D7">
        <w:rPr>
          <w:lang w:val="pt-PT"/>
        </w:rPr>
        <w:t>Nuxt</w:t>
      </w:r>
      <w:proofErr w:type="spellEnd"/>
      <w:r w:rsidRPr="005425D7">
        <w:rPr>
          <w:lang w:val="pt-PT"/>
        </w:rPr>
        <w:t xml:space="preserve"> 4, </w:t>
      </w:r>
      <w:proofErr w:type="spellStart"/>
      <w:r w:rsidRPr="005425D7">
        <w:rPr>
          <w:lang w:val="pt-PT"/>
        </w:rPr>
        <w:t>FastAPI</w:t>
      </w:r>
      <w:proofErr w:type="spellEnd"/>
      <w:r w:rsidRPr="005425D7">
        <w:rPr>
          <w:lang w:val="pt-PT"/>
        </w:rPr>
        <w:t xml:space="preserve"> e </w:t>
      </w:r>
      <w:proofErr w:type="spellStart"/>
      <w:r w:rsidRPr="005425D7">
        <w:rPr>
          <w:lang w:val="pt-PT"/>
        </w:rPr>
        <w:t>PostgreSQL</w:t>
      </w:r>
      <w:proofErr w:type="spellEnd"/>
      <w:r w:rsidRPr="005425D7">
        <w:rPr>
          <w:lang w:val="pt-PT"/>
        </w:rPr>
        <w:t>, mas não inclui referências bibliográficas completas. Antes da entrega académica, acrescentar as fontes efetivamente consultadas, de acordo com a norma exigida pela instituição.</w:t>
      </w:r>
    </w:p>
    <w:p w14:paraId="3F2D3538" w14:textId="77777777" w:rsidR="005E728B" w:rsidRPr="005425D7" w:rsidRDefault="00000000">
      <w:pPr>
        <w:pStyle w:val="Listacommarcas"/>
        <w:rPr>
          <w:lang w:val="pt-PT"/>
        </w:rPr>
      </w:pPr>
      <w:proofErr w:type="spellStart"/>
      <w:r w:rsidRPr="005425D7">
        <w:rPr>
          <w:lang w:val="pt-PT"/>
        </w:rPr>
        <w:t>Nuxt</w:t>
      </w:r>
      <w:proofErr w:type="spellEnd"/>
      <w:r w:rsidRPr="005425D7">
        <w:rPr>
          <w:lang w:val="pt-PT"/>
        </w:rPr>
        <w:t xml:space="preserve"> — documentação oficial: https://nuxt.com/docs</w:t>
      </w:r>
    </w:p>
    <w:p w14:paraId="445F8327" w14:textId="77777777" w:rsidR="005E728B" w:rsidRPr="005425D7" w:rsidRDefault="00000000">
      <w:pPr>
        <w:pStyle w:val="Listacommarcas"/>
        <w:rPr>
          <w:lang w:val="pt-PT"/>
        </w:rPr>
      </w:pPr>
      <w:proofErr w:type="spellStart"/>
      <w:r w:rsidRPr="005425D7">
        <w:rPr>
          <w:lang w:val="pt-PT"/>
        </w:rPr>
        <w:t>FastAPI</w:t>
      </w:r>
      <w:proofErr w:type="spellEnd"/>
      <w:r w:rsidRPr="005425D7">
        <w:rPr>
          <w:lang w:val="pt-PT"/>
        </w:rPr>
        <w:t xml:space="preserve"> — documentação oficial: https://fastapi.tiangolo.com/</w:t>
      </w:r>
    </w:p>
    <w:p w14:paraId="1F3758E5" w14:textId="77777777" w:rsidR="005E728B" w:rsidRPr="005425D7" w:rsidRDefault="00000000">
      <w:pPr>
        <w:pStyle w:val="Listacommarcas"/>
        <w:rPr>
          <w:lang w:val="pt-PT"/>
        </w:rPr>
      </w:pPr>
      <w:proofErr w:type="spellStart"/>
      <w:r w:rsidRPr="005425D7">
        <w:rPr>
          <w:lang w:val="pt-PT"/>
        </w:rPr>
        <w:t>PostgreSQL</w:t>
      </w:r>
      <w:proofErr w:type="spellEnd"/>
      <w:r w:rsidRPr="005425D7">
        <w:rPr>
          <w:lang w:val="pt-PT"/>
        </w:rPr>
        <w:t xml:space="preserve"> — documentação oficial: https://www.postgresql.org/docs/</w:t>
      </w:r>
    </w:p>
    <w:p w14:paraId="295A07FC" w14:textId="77777777" w:rsidR="005E728B" w:rsidRPr="005425D7" w:rsidRDefault="00000000">
      <w:pPr>
        <w:pStyle w:val="Ttulo1"/>
        <w:rPr>
          <w:lang w:val="pt-PT"/>
        </w:rPr>
      </w:pPr>
      <w:bookmarkStart w:id="23" w:name="_Toc243560395"/>
      <w:r w:rsidRPr="005425D7">
        <w:rPr>
          <w:lang w:val="pt-PT"/>
        </w:rPr>
        <w:t>Anexo A — Lista de verificação antes da entrega</w:t>
      </w:r>
      <w:bookmarkEnd w:id="23"/>
    </w:p>
    <w:p w14:paraId="7DF10A43" w14:textId="77777777" w:rsidR="005E728B" w:rsidRPr="005425D7" w:rsidRDefault="00000000">
      <w:pPr>
        <w:pStyle w:val="Listacommarcas"/>
        <w:rPr>
          <w:lang w:val="pt-PT"/>
        </w:rPr>
      </w:pPr>
      <w:r w:rsidRPr="005425D7">
        <w:rPr>
          <w:lang w:val="pt-PT"/>
        </w:rPr>
        <w:t>☐ Substituir todos os campos da capa pelos dados reais.</w:t>
      </w:r>
    </w:p>
    <w:p w14:paraId="2323A3A1" w14:textId="77777777" w:rsidR="005E728B" w:rsidRPr="005425D7" w:rsidRDefault="00000000">
      <w:pPr>
        <w:pStyle w:val="Listacommarcas"/>
        <w:rPr>
          <w:lang w:val="pt-PT"/>
        </w:rPr>
      </w:pPr>
      <w:r w:rsidRPr="005425D7">
        <w:rPr>
          <w:lang w:val="pt-PT"/>
        </w:rPr>
        <w:t>☐ Atualizar o índice automático no Word.</w:t>
      </w:r>
    </w:p>
    <w:p w14:paraId="2949118F" w14:textId="77777777" w:rsidR="005E728B" w:rsidRPr="005425D7" w:rsidRDefault="00000000">
      <w:pPr>
        <w:pStyle w:val="Listacommarcas"/>
        <w:rPr>
          <w:lang w:val="pt-PT"/>
        </w:rPr>
      </w:pPr>
      <w:r w:rsidRPr="005425D7">
        <w:rPr>
          <w:lang w:val="pt-PT"/>
        </w:rPr>
        <w:t>☐ Confirmar as normas de formatação da instituição.</w:t>
      </w:r>
    </w:p>
    <w:p w14:paraId="73336C05" w14:textId="77777777" w:rsidR="005E728B" w:rsidRPr="005425D7" w:rsidRDefault="00000000">
      <w:pPr>
        <w:pStyle w:val="Listacommarcas"/>
        <w:rPr>
          <w:lang w:val="pt-PT"/>
        </w:rPr>
      </w:pPr>
      <w:r w:rsidRPr="005425D7">
        <w:rPr>
          <w:lang w:val="pt-PT"/>
        </w:rPr>
        <w:t>☐ Rever ortografia, paginação, títulos e legendas.</w:t>
      </w:r>
    </w:p>
    <w:p w14:paraId="16C3EA30" w14:textId="77777777" w:rsidR="005E728B" w:rsidRPr="005425D7" w:rsidRDefault="00000000">
      <w:pPr>
        <w:pStyle w:val="Listacommarcas"/>
        <w:rPr>
          <w:lang w:val="pt-PT"/>
        </w:rPr>
      </w:pPr>
      <w:r w:rsidRPr="005425D7">
        <w:rPr>
          <w:lang w:val="pt-PT"/>
        </w:rPr>
        <w:t>☐ Adicionar referências bibliográficas efetivamente utilizadas.</w:t>
      </w:r>
    </w:p>
    <w:p w14:paraId="74FBFC57" w14:textId="77777777" w:rsidR="005E728B" w:rsidRPr="005425D7" w:rsidRDefault="00000000">
      <w:pPr>
        <w:pStyle w:val="Listacommarcas"/>
        <w:rPr>
          <w:lang w:val="pt-PT"/>
        </w:rPr>
      </w:pPr>
      <w:r w:rsidRPr="005425D7">
        <w:rPr>
          <w:lang w:val="pt-PT"/>
        </w:rPr>
        <w:t>☐ Confirmar que os objetivos e funcionalidades descritos correspondem ao estado real do projeto.</w:t>
      </w:r>
    </w:p>
    <w:sectPr w:rsidR="005E728B" w:rsidRPr="005425D7" w:rsidSect="00034616">
      <w:headerReference w:type="default" r:id="rId8"/>
      <w:footerReference w:type="default" r:id="rId9"/>
      <w:pgSz w:w="12240" w:h="15840"/>
      <w:pgMar w:top="1152" w:right="1224"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8C3C6" w14:textId="77777777" w:rsidR="000D569A" w:rsidRDefault="000D569A">
      <w:pPr>
        <w:spacing w:after="0" w:line="240" w:lineRule="auto"/>
      </w:pPr>
      <w:r>
        <w:separator/>
      </w:r>
    </w:p>
  </w:endnote>
  <w:endnote w:type="continuationSeparator" w:id="0">
    <w:p w14:paraId="0C2E42B9" w14:textId="77777777" w:rsidR="000D569A" w:rsidRDefault="000D56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586C1" w14:textId="77777777" w:rsidR="005E728B" w:rsidRDefault="00000000">
    <w:pPr>
      <w:pStyle w:val="Rodap"/>
      <w:jc w:val="center"/>
    </w:pPr>
    <w:proofErr w:type="spellStart"/>
    <w:r>
      <w:rPr>
        <w:color w:val="64748B"/>
        <w:sz w:val="16"/>
      </w:rPr>
      <w:t>TaskFlow</w:t>
    </w:r>
    <w:proofErr w:type="spellEnd"/>
    <w:r>
      <w:rPr>
        <w:color w:val="64748B"/>
        <w:sz w:val="16"/>
      </w:rPr>
      <w:t xml:space="preserve"> • </w:t>
    </w:r>
    <w:proofErr w:type="spellStart"/>
    <w:r>
      <w:rPr>
        <w:color w:val="64748B"/>
        <w:sz w:val="16"/>
      </w:rPr>
      <w:t>Documento</w:t>
    </w:r>
    <w:proofErr w:type="spellEnd"/>
    <w:r>
      <w:rPr>
        <w:color w:val="64748B"/>
        <w:sz w:val="16"/>
      </w:rPr>
      <w:t xml:space="preserve"> </w:t>
    </w:r>
    <w:proofErr w:type="spellStart"/>
    <w:r>
      <w:rPr>
        <w:color w:val="64748B"/>
        <w:sz w:val="16"/>
      </w:rPr>
      <w:t>técnico-</w:t>
    </w:r>
    <w:proofErr w:type="gramStart"/>
    <w:r>
      <w:rPr>
        <w:color w:val="64748B"/>
        <w:sz w:val="16"/>
      </w:rPr>
      <w:t>funcional</w:t>
    </w:r>
    <w:proofErr w:type="spellEnd"/>
    <w:r>
      <w:rPr>
        <w:color w:val="64748B"/>
        <w:sz w:val="16"/>
      </w:rPr>
      <w:t xml:space="preserve">  |</w:t>
    </w:r>
    <w:proofErr w:type="gramEnd"/>
    <w:r>
      <w:rPr>
        <w:color w:val="64748B"/>
        <w:sz w:val="16"/>
      </w:rPr>
      <w:t xml:space="preserve">  Página </w:t>
    </w:r>
    <w:r>
      <w:fldChar w:fldCharType="begin"/>
    </w:r>
    <w:r>
      <w:instrText>PAGE</w:instrText>
    </w:r>
    <w:r>
      <w:fldChar w:fldCharType="separate"/>
    </w:r>
    <w:r w:rsidR="005425D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E251C" w14:textId="77777777" w:rsidR="000D569A" w:rsidRDefault="000D569A">
      <w:pPr>
        <w:spacing w:after="0" w:line="240" w:lineRule="auto"/>
      </w:pPr>
      <w:r>
        <w:separator/>
      </w:r>
    </w:p>
  </w:footnote>
  <w:footnote w:type="continuationSeparator" w:id="0">
    <w:p w14:paraId="1C6AD726" w14:textId="77777777" w:rsidR="000D569A" w:rsidRDefault="000D56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6E828" w14:textId="77777777" w:rsidR="005E728B" w:rsidRPr="005425D7" w:rsidRDefault="00000000">
    <w:pPr>
      <w:pStyle w:val="Cabealho"/>
      <w:jc w:val="right"/>
      <w:rPr>
        <w:lang w:val="pt-PT"/>
      </w:rPr>
    </w:pPr>
    <w:r w:rsidRPr="005425D7">
      <w:rPr>
        <w:color w:val="64748B"/>
        <w:sz w:val="16"/>
        <w:lang w:val="pt-PT"/>
      </w:rPr>
      <w:t>TASKFLOW | DOCUMENTO DE DELIMITAÇÃO DO CAMPO DE ATUAÇÃO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1240288949">
    <w:abstractNumId w:val="8"/>
  </w:num>
  <w:num w:numId="2" w16cid:durableId="1744988802">
    <w:abstractNumId w:val="6"/>
  </w:num>
  <w:num w:numId="3" w16cid:durableId="562103685">
    <w:abstractNumId w:val="5"/>
  </w:num>
  <w:num w:numId="4" w16cid:durableId="943802391">
    <w:abstractNumId w:val="4"/>
  </w:num>
  <w:num w:numId="5" w16cid:durableId="1686177285">
    <w:abstractNumId w:val="7"/>
  </w:num>
  <w:num w:numId="6" w16cid:durableId="1303074773">
    <w:abstractNumId w:val="3"/>
  </w:num>
  <w:num w:numId="7" w16cid:durableId="1202934516">
    <w:abstractNumId w:val="2"/>
  </w:num>
  <w:num w:numId="8" w16cid:durableId="404837894">
    <w:abstractNumId w:val="1"/>
  </w:num>
  <w:num w:numId="9" w16cid:durableId="1129934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69A"/>
    <w:rsid w:val="0015074B"/>
    <w:rsid w:val="0029639D"/>
    <w:rsid w:val="00326F90"/>
    <w:rsid w:val="005425D7"/>
    <w:rsid w:val="005E728B"/>
    <w:rsid w:val="00AA1D8D"/>
    <w:rsid w:val="00B47730"/>
    <w:rsid w:val="00CB0664"/>
    <w:rsid w:val="00CF4C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3F661"/>
  <w14:defaultImageDpi w14:val="300"/>
  <w15:docId w15:val="{B3BFA0C7-1EDE-444C-A50F-93B46CD51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color w:val="2D3748"/>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008080"/>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60"/>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dice1">
    <w:name w:val="toc 1"/>
    <w:basedOn w:val="Normal"/>
    <w:next w:val="Normal"/>
    <w:autoRedefine/>
    <w:uiPriority w:val="39"/>
    <w:unhideWhenUsed/>
    <w:rsid w:val="005425D7"/>
    <w:pPr>
      <w:spacing w:after="100"/>
    </w:pPr>
  </w:style>
  <w:style w:type="paragraph" w:styleId="ndice2">
    <w:name w:val="toc 2"/>
    <w:basedOn w:val="Normal"/>
    <w:next w:val="Normal"/>
    <w:autoRedefine/>
    <w:uiPriority w:val="39"/>
    <w:unhideWhenUsed/>
    <w:rsid w:val="005425D7"/>
    <w:pPr>
      <w:spacing w:after="100"/>
      <w:ind w:left="220"/>
    </w:pPr>
  </w:style>
  <w:style w:type="character" w:styleId="Hiperligao">
    <w:name w:val="Hyperlink"/>
    <w:basedOn w:val="Tipodeletrapredefinidodopargrafo"/>
    <w:uiPriority w:val="99"/>
    <w:unhideWhenUsed/>
    <w:rsid w:val="005425D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1654</Words>
  <Characters>8934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neves</cp:lastModifiedBy>
  <cp:revision>2</cp:revision>
  <dcterms:created xsi:type="dcterms:W3CDTF">2013-12-23T23:15:00Z</dcterms:created>
  <dcterms:modified xsi:type="dcterms:W3CDTF">2026-10-22T10:21:00Z</dcterms:modified>
  <cp:category/>
</cp:coreProperties>
</file>