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Cs w:val="28"/>
          <w:shd w:fill="FFFFFF" w:val="clear"/>
        </w:rPr>
      </w:pPr>
      <w:r>
        <w:rPr>
          <w:color w:val="000000"/>
          <w:szCs w:val="28"/>
          <w:shd w:fill="FFFFFF" w:val="clear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color w:val="000000"/>
          <w:szCs w:val="28"/>
          <w:shd w:fill="FFFFFF" w:val="clear"/>
        </w:rPr>
      </w:pPr>
      <w:r>
        <w:rPr>
          <w:color w:val="000000"/>
          <w:szCs w:val="28"/>
          <w:shd w:fill="FFFFFF" w:val="clear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  <w:shd w:fill="FFFFFF" w:val="clear"/>
        </w:rPr>
        <w:t>высшего образования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 xml:space="preserve">«НАЦИОНАЛЬНЫЙ ИССЛЕДОВАТЕЛЬСКИЙ 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>МОРДОВСКИЙ ГОСУДАРСТВЕННЫЙ УНИВЕРСИТЕТ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>им. Н.П. ОГАРЁВА»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>(ФГБОУ ВО «МГУ им. Н.П. Огарёва»)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систем автоматизированного проектирования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  <w:t>ОТЧЁТ О ЛАБОРАТОРНОЙ РАБОТЕ №4</w:t>
      </w:r>
      <w:bookmarkStart w:id="0" w:name="_GoBack"/>
      <w:bookmarkEnd w:id="0"/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  <w:t>по дисциплине: Интеллектуальные системы</w:t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</w:r>
      <w:bookmarkStart w:id="1" w:name="_Toc303668249"/>
      <w:bookmarkStart w:id="2" w:name="_Toc303668249"/>
      <w:bookmarkEnd w:id="2"/>
    </w:p>
    <w:p>
      <w:pPr>
        <w:pStyle w:val="Normal"/>
        <w:tabs>
          <w:tab w:val="clear" w:pos="709"/>
          <w:tab w:val="left" w:pos="992" w:leader="none"/>
        </w:tabs>
        <w:ind w:firstLine="709"/>
        <w:jc w:val="both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РАЗРАБОТКА ДИАГНОСТИЧЕСКОЙ СИСТЕМЫ</w:t>
      </w:r>
    </w:p>
    <w:p>
      <w:pPr>
        <w:pStyle w:val="Normal"/>
        <w:tabs>
          <w:tab w:val="clear" w:pos="709"/>
          <w:tab w:val="left" w:pos="992" w:leader="none"/>
        </w:tabs>
        <w:ind w:firstLine="709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right" w:pos="9639" w:leader="none"/>
        </w:tabs>
        <w:rPr>
          <w:szCs w:val="28"/>
        </w:rPr>
      </w:pPr>
      <w:r>
        <w:rPr>
          <w:szCs w:val="28"/>
        </w:rPr>
        <w:t xml:space="preserve">Автор отчёта о лабораторной работе </w:t>
      </w:r>
      <w:r>
        <w:rPr>
          <w:szCs w:val="28"/>
          <w:lang w:val="en-US"/>
        </w:rPr>
        <w:t> </w:t>
      </w:r>
      <w:r>
        <w:rPr>
          <w:szCs w:val="28"/>
          <w:u w:val="single"/>
        </w:rPr>
        <w:tab/>
      </w:r>
      <w:r>
        <w:rPr>
          <w:szCs w:val="28"/>
          <w:lang w:val="en-US"/>
        </w:rPr>
        <w:t> </w:t>
      </w:r>
      <w:r>
        <w:rPr>
          <w:szCs w:val="28"/>
          <w:lang w:val="ru-RU"/>
        </w:rPr>
        <w:t>Р. Р. Бикмаев</w:t>
      </w:r>
    </w:p>
    <w:p>
      <w:pPr>
        <w:pStyle w:val="Normal"/>
        <w:tabs>
          <w:tab w:val="clear" w:pos="709"/>
          <w:tab w:val="center" w:pos="6237" w:leader="none"/>
        </w:tabs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ab/>
        <w:t>подпись, дата</w:t>
      </w:r>
    </w:p>
    <w:p>
      <w:pPr>
        <w:pStyle w:val="Normal"/>
        <w:tabs>
          <w:tab w:val="clear" w:pos="709"/>
          <w:tab w:val="left" w:pos="530" w:leader="none"/>
          <w:tab w:val="left" w:pos="4253" w:leader="none"/>
          <w:tab w:val="left" w:pos="7655" w:leader="none"/>
          <w:tab w:val="left" w:pos="79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  <w:t>Обозначение лабораторной работы  ЛР–02069964–02.03.02–02–21</w:t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  <w:t>Направление подготовки 02.03.02 Фундаментальная информатика и информационные технологии</w:t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Руководитель работы</w:t>
      </w:r>
    </w:p>
    <w:p>
      <w:pPr>
        <w:pStyle w:val="Normal"/>
        <w:tabs>
          <w:tab w:val="clear" w:pos="709"/>
          <w:tab w:val="left" w:pos="4536" w:leader="none"/>
          <w:tab w:val="right" w:pos="9639" w:leader="none"/>
        </w:tabs>
        <w:rPr>
          <w:szCs w:val="28"/>
        </w:rPr>
      </w:pPr>
      <w:r>
        <w:rPr>
          <w:szCs w:val="28"/>
        </w:rPr>
        <w:t>канд. педагогических наук</w:t>
        <w:tab/>
      </w:r>
      <w:r>
        <w:rPr>
          <w:szCs w:val="28"/>
          <w:u w:val="single"/>
        </w:rPr>
        <w:tab/>
      </w:r>
      <w:r>
        <w:rPr>
          <w:szCs w:val="28"/>
          <w:lang w:val="en-US"/>
        </w:rPr>
        <w:t> </w:t>
      </w:r>
      <w:r>
        <w:rPr>
          <w:szCs w:val="28"/>
        </w:rPr>
        <w:t>Н. В. Голяева</w:t>
      </w:r>
    </w:p>
    <w:p>
      <w:pPr>
        <w:pStyle w:val="Normal"/>
        <w:tabs>
          <w:tab w:val="clear" w:pos="709"/>
          <w:tab w:val="center" w:pos="6237" w:leader="none"/>
        </w:tabs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ab/>
        <w:t>подпись, дата</w:t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Cs w:val="28"/>
        </w:rPr>
        <w:t>Саранск 2021</w:t>
      </w:r>
      <w:r>
        <w:br w:type="page"/>
      </w:r>
    </w:p>
    <w:p>
      <w:pPr>
        <w:pStyle w:val="Normal"/>
        <w:tabs>
          <w:tab w:val="clear" w:pos="709"/>
          <w:tab w:val="left" w:pos="992" w:leader="none"/>
        </w:tabs>
        <w:spacing w:lineRule="auto" w:line="360"/>
        <w:jc w:val="center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Лабораторная работа №2</w:t>
      </w:r>
    </w:p>
    <w:p>
      <w:pPr>
        <w:pStyle w:val="Normal"/>
        <w:tabs>
          <w:tab w:val="clear" w:pos="709"/>
          <w:tab w:val="left" w:pos="992" w:leader="none"/>
        </w:tabs>
        <w:spacing w:lineRule="auto" w:line="360"/>
        <w:jc w:val="center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Разработка диагностической системы</w:t>
      </w:r>
    </w:p>
    <w:p>
      <w:pPr>
        <w:pStyle w:val="Default"/>
        <w:spacing w:lineRule="auto" w:line="360"/>
        <w:ind w:firstLine="709"/>
        <w:jc w:val="both"/>
        <w:rPr>
          <w:color w:val="auto"/>
          <w:sz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color w:val="auto"/>
          <w:sz w:val="28"/>
        </w:rPr>
        <w:t>Ознакомиться с понятием «диагностическая система» и методикой ее создания.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color w:val="000000"/>
          <w:szCs w:val="28"/>
        </w:rPr>
      </w:pPr>
      <w:r>
        <w:rPr>
          <w:rFonts w:eastAsia="Calibri"/>
          <w:b/>
          <w:bCs/>
          <w:color w:val="000000"/>
          <w:szCs w:val="28"/>
        </w:rPr>
        <w:t>Задание:</w:t>
      </w:r>
      <w:r>
        <w:rPr>
          <w:rFonts w:eastAsia="Calibri"/>
          <w:bCs/>
          <w:color w:val="000000"/>
          <w:szCs w:val="28"/>
        </w:rPr>
        <w:t xml:space="preserve"> В части, формирующей тесты, для каждого нового теста вводятся: тема, количество вопросов, количество и содержание вариантов ответов, указатели на правильные варианты ответов (на один и тот же вопрос возможно несколько правильных вариантов ответов).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color w:val="000000"/>
          <w:szCs w:val="28"/>
        </w:rPr>
      </w:pPr>
      <w:r>
        <w:rPr>
          <w:rFonts w:eastAsia="Calibri"/>
          <w:bCs/>
          <w:color w:val="000000"/>
          <w:szCs w:val="28"/>
        </w:rPr>
        <w:t>В тестирующей части переход к следующему вопросу возможен только при ответе на текущий вопрос. В нечетных вариантах нет возможности возврата к предыдущему вопросу, а в четных вариантах необходимо предусмотреть такую возможность.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color w:val="000000"/>
          <w:szCs w:val="28"/>
        </w:rPr>
      </w:pPr>
      <w:r>
        <w:rPr>
          <w:rFonts w:eastAsia="Calibri"/>
          <w:bCs/>
          <w:color w:val="000000"/>
          <w:szCs w:val="28"/>
        </w:rPr>
        <w:t>По результатам тестирования выводятся на экран и сохраняются в персональный файл: фамилия тестируемого, дата и тема тестирования, количество правильных ответов из общего количества вопросов, номера вопросов, на которые были даны неверные ответы. Кроме этого необходимо предусмотреть возможность вывода на экран неверно отвеченных вопросов и правильных ответов на них.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color w:val="000000"/>
          <w:szCs w:val="28"/>
        </w:rPr>
      </w:pPr>
      <w:r>
        <w:rPr>
          <w:rFonts w:eastAsia="Calibri"/>
          <w:bCs/>
          <w:color w:val="000000"/>
          <w:szCs w:val="28"/>
        </w:rPr>
        <w:t>К прочим возможностям относятся: возможность задания времени ответа на каждый вопрос (по умолчанию – время н ограничено); возможность включения в тексты формул и графических объектов; возможность вывода на экран сводной информации по запрашиваемой фамилии.</w:t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center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  <w:t>Выполнение работы</w:t>
      </w:r>
    </w:p>
    <w:p>
      <w:pPr>
        <w:pStyle w:val="Normal"/>
        <w:ind w:firstLine="567"/>
        <w:jc w:val="center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  <w:t>1. Разработка системы для проведения тестирования.</w:t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ind w:firstLine="567"/>
        <w:rPr>
          <w:b/>
          <w:b/>
          <w:szCs w:val="28"/>
        </w:rPr>
      </w:pPr>
      <w:r>
        <w:rPr>
          <w:b/>
          <w:szCs w:val="28"/>
        </w:rPr>
        <w:t>Код исполняемого модуля программы на языке  С#</w:t>
      </w:r>
    </w:p>
    <w:p>
      <w:pPr>
        <w:pStyle w:val="Normal"/>
        <w:ind w:firstLine="567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System;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System.Collections.Generic;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System.Drawing;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System.Globalization;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System.Linq;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System.Windows.Forms;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using Lab2.Models;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namespace Lab2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</w:t>
      </w:r>
      <w:r>
        <w:rPr>
          <w:rFonts w:eastAsia="Calibri" w:cs="Consolas" w:ascii="Consolas" w:hAnsi="Consolas"/>
          <w:color w:val="000000"/>
          <w:sz w:val="20"/>
          <w:lang w:val="en-US"/>
        </w:rPr>
        <w:t>public partial class PassTestForm : Form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readonly Test _test;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readonly List&lt;Panel&gt; _panels;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int _currentPanelIndex = 0;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public PassTestForm()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 = new Test("Бикмаев");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 = new List&lt;Panel&gt;();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InitializeComponent();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void PassTestForm_Load(object sender, EventArgs e)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InitData();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_test.Theme;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panelComplete.Hide();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for (var i = 0; i &lt; _test.Questions.Count; i++)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y = 0;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panel = new Panel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 xml:space="preserve">Tag = $"panelForQuestion{i}", 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 xml:space="preserve">Location = new Point(0, 0), 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Dock = DockStyle.Fill,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Visible = false,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BackColor = Color.White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question = _test.Questions[i];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label = new Label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$@"{i + 1}. {question.Description}",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AutoSize = true,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Location = new Point(10, 10)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panel.Controls.Add(label);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y += 10 + label.Height;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for (var j = 0; j &lt; question.Answers.Count; j++)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answer = question.Answers[j];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checkbox = new CheckBox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$@"{ConvertNumberToVariant(j)}. {answer}",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AutoSize = true,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Location = new Point(15, y)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questionIndex = i;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answerIndex = j;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checkbox.CheckedChanged += (_, _) =&gt; OnCheckboxCheckedChanged(checkbox.Checked, questionIndex, answerIndex);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panel.Controls.Add(checkbox);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y += checkbox.Height;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_panels.Add(panel);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Controls.Add(panel);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_panels.First().Show();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btnPrev.Text = "Exit";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btnNext.Enabled = _test.Questions[_currentPanelIndex].UserAnswers != null;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void OnCheckboxCheckedChanged(bool isChecked, int questionIndex, int answerIndex)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if (isChecked)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_test.Questions[questionIndex].UserAnswers ??= new HashSet&lt;int&gt;();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_test.Questions[questionIndex].UserAnswers?.Add(answerIndex);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 else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_test.Questions[questionIndex].UserAnswers?.Remove(answerIndex);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if (_test.Questions[questionIndex].UserAnswers?.Count &lt; 1)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_test.Questions[questionIndex].UserAnswers = null;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btnNext.Enabled = _test.Questions[_currentPanelIndex].UserAnswers != null;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void btnPrev_Click(object sender, EventArgs e)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if (_currentPanelIndex &lt; 1)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return;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_panels[_currentPanelIndex].Hide();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_currentPanelIndex--;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_panels[_currentPanelIndex].Show();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btnNext.Text = _currentPanelIndex &lt; _panels.Count ? "Next" : "Complete";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btnPrev.Text = _currentPanelIndex == 0 ? "Exit" : "Previous";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void btnNext_Click(object sender, EventArgs e)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if (_currentPanelIndex == _panels.Count - 1)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_test.CompleteTest();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ShowCompleteTestPage();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return;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_panels[_currentPanelIndex].Hide();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_currentPanelIndex++;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_panels[_currentPanelIndex].Show();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btnPrev.Text = _currentPanelIndex &gt; 0 ? "Previous" : "Exit";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btnNext.Text = _currentPanelIndex == _panels.Count - 1 ? "Complete" : "Next";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btnNext.Enabled = _test.Questions[_currentPanelIndex].UserAnswers != null;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void ShowCompleteTestPage()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mistakenQuestions = _test.GetMistakenQuestions();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lblLastName.Text = _test.LastName;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lblDate.Text = _test.Date.ToString("F", CultureInfo.CreateSpecificCulture("ru-RU"));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lblTheme.Text = _test.Theme;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lblCountOfQuestions.Text = _test.Questions.Count.ToString();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lblCountOfMistakes.Text = (_test.Questions.Count - mistakenQuestions.Count).ToString();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ratio = (double)(_test.Questions.Count - mistakenQuestions.Count) / _test.Questions.Count;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point = 0;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if (ratio &gt; 0.86)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point = 5;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 else if (ratio &gt; 0.71)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point = 4;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 else if (ratio &gt; 56)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point = 3;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 else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point = 2;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lblPoint.Text = point.ToString();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y = 0;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for(var i = 0; i &lt; mistakenQuestions.Count; i++)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question = mistakenQuestions[i];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labelQuestion = new Label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$@"{i + 1}. {question.Description}",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AutoSize = true,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Location = new Point(10, y)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y += labelQuestion.Height;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for (var j = 0; j &lt; question.Answers.Count; j++)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label = new Label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$@"{ConvertNumberToVariant(j)}. {question.Answers[j]}",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AutoSize = true,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Location = new Point(25, y)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panelMiskatesInfo.Controls.Add(label);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y += label.Height;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y -= labelQuestion.Height;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userAnswerText = question.UserAnswers != null ? string.Join(", ", question.UserAnswers.Select(ConvertNumberToVariant).ToHashSet()) : string.Empty;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labelUserAnswer = new Label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$@"Ваши ответы: {userAnswerText}",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AutoSize = true,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Location = new Point(10, y + labelQuestion.Height)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var labelRightAnswer = new Label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Text = $@"Правильные ответы: {string.Join(", ", question.RightAnswers.Select(ConvertNumberToVariant).ToHashSet())}",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AutoSize = true,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Location = new Point(10, y + 2 * labelQuestion.Height)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y += 4 * labelQuestion.Height;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panelMiskatesInfo.Controls.Add(labelQuestion);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panelMiskatesInfo.Controls.Add(labelUserAnswer);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panelMiskatesInfo.Controls.Add(labelRightAnswer);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_panels[_currentPanelIndex].Hide();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tableLayoutPanel1.Hide();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panelComplete.Dock = DockStyle.Fill;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panelComplete.AutoScroll = true;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panelComplete.Show();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void InitData()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_test.Theme = "Основы государственного управления экономикой";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1,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"Основной целью государственного регулирования экономики является: 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"контроль и ограничение деятельности коммерческих организаций на рынке",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"обеспечение правовых основ экономических решений, равных условий и стабильности правил хозяйствования",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"перераспределение ресурсов в пользу неэффективных, но общественно значимых производств"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1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2,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"Объектом государственного регулирования являются: 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"все отрасли и подразделения материального производства; товарные, фондовый, валютный рынки, ценообразование, денежное обращение, а также предприятия независимо от формы собственности и хозяйствования",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"государственные предприятия и организации",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"неэффективные и финансово неблагополучные предприятия"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0, 1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3,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"Государственное регулирование основывается:",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 административных методах властного управления",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 правах, бюджетной, банковской системы, государственных заказах и др.",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 мониторинге ситуации и вмешательстве в критических ситуациях"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1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4,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"Деятельность предприятий в рыночной среде регулируется:",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"объективными законами рынка",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"командно-административными методами управления",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"правовыми методами"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2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5,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"Объектами муниципального управления являются:",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"население муниципального образования",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"население, инфраструктура и территория",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"население, ресурсы и предприятия"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1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6,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"Муниципальное хозяйство – это совокупность:",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"предприятий и учреждений, осуществляющих на территории муниципального образования хозяйственную деятельность",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"предприятий и учреждений, осуществляющих на территории муниципального образования хозяйственную деятельность, направленную на удовлетворение коллективных (общественных) потребностей его населения",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"муниципальных предприятий и учреждений, осуществляющих на территории муниципального образования хозяйственную деятельность"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1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7,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"Социально-экономическое развитие субъекта хозяйственной деятельности подразумевает в первую очередь:",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"изменение территории муниципальных образований",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"дотации",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"самостоятельную деятельность в данном направлении"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1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8,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"Под комплексным социально-экономическим развитием муниципального образования понимается процесс изменений в различных сферах жизни муниципального образования, направленных на достижение определенного уровня развития социальной (в том числе духовной) и экономической сферна данной территории, осуществляемых с наименьшим ущербом для природных ресурсов и предлагающих максимальное удовлетворение потребностей населения и при соблюдении интересов государства, управляемый:",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"государством",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"органами местного самоуправления",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"населением"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2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9,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"Эффективность государственного управления – это:",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"соотношение достигнутых общественных целей и использованных государственных ресурсов",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"обеспечение роста национального дохода",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"характеристика качества применяемом государством решений и их реализации"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2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_test.Questions.Add(new Question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Number = 10,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Description = "Базовые ценности государства – это:",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Answers = new List&lt;string&gt;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"обобщенные цели, составляющие основу общегосударственных интересов и политической стратегии, а также инструментальные ценности, выражающие одобряемые обществом средства достижения целей",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"основополагающие ценности, обеспечивающие устойчивость функционирования государства",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"основные разделяемые обществом устои, ценности, а также национальные традиции"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RightAnswers = new HashSet&lt;int&gt; { 0 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});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/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private static char ConvertNumberToVariant(int num)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return num switch {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0 =&gt; 'а',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1 =&gt; 'б',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2 =&gt; 'в',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3 =&gt; 'г',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_ =&gt; 'x'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};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 xml:space="preserve">    </w:t>
      </w: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>}</w:t>
      </w:r>
    </w:p>
    <w:p>
      <w:pPr>
        <w:pStyle w:val="Normal"/>
        <w:ind w:firstLine="567"/>
        <w:rPr>
          <w:rFonts w:ascii="Consolas" w:hAnsi="Consolas" w:eastAsia="Calibri" w:cs="Consolas"/>
          <w:color w:val="000000"/>
          <w:sz w:val="20"/>
        </w:rPr>
      </w:pPr>
      <w:r>
        <w:rPr>
          <w:rFonts w:eastAsia="Calibri" w:cs="Consolas" w:ascii="Consolas" w:hAnsi="Consolas"/>
          <w:color w:val="000000"/>
          <w:sz w:val="20"/>
        </w:rPr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Результат работы программы:</w:t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</w:r>
    </w:p>
    <w:p>
      <w:pPr>
        <w:pStyle w:val="Default"/>
        <w:spacing w:lineRule="auto" w:line="360"/>
        <w:jc w:val="both"/>
        <w:rPr>
          <w:rFonts w:ascii="Consolas" w:hAnsi="Consolas" w:cs="Consolas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0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ind w:firstLine="709"/>
        <w:jc w:val="center"/>
        <w:rPr>
          <w:rFonts w:ascii="Consolas" w:hAnsi="Consolas" w:cs="Consolas"/>
          <w:color w:val="auto"/>
          <w:sz w:val="20"/>
          <w:szCs w:val="20"/>
        </w:rPr>
      </w:pPr>
      <w:r>
        <w:rPr>
          <w:rFonts w:cs="Consolas" w:ascii="Consolas" w:hAnsi="Consolas"/>
          <w:color w:val="auto"/>
          <w:sz w:val="20"/>
          <w:szCs w:val="20"/>
        </w:rPr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2. </w:t>
      </w:r>
      <w:r>
        <w:rPr>
          <w:color w:val="000000"/>
          <w:sz w:val="27"/>
          <w:szCs w:val="27"/>
        </w:rPr>
        <w:t>Процесс выполнения действий программы</w:t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1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jc w:val="center"/>
        <w:rPr>
          <w:rFonts w:eastAsia="Calibri"/>
          <w:szCs w:val="28"/>
        </w:rPr>
      </w:pPr>
      <w:r>
        <w:rPr/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Рисунок 3. Результат тестирования.</w:t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rFonts w:ascii="Consolas" w:hAnsi="Consolas" w:cs="Consolas"/>
          <w:color w:val="auto"/>
          <w:sz w:val="20"/>
          <w:szCs w:val="20"/>
        </w:rPr>
      </w:pPr>
      <w:r>
        <w:rPr>
          <w:rFonts w:cs="Consolas" w:ascii="Consolas" w:hAnsi="Consolas"/>
          <w:color w:val="auto"/>
          <w:sz w:val="20"/>
          <w:szCs w:val="20"/>
        </w:rPr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Список используемых источников:</w:t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</w:r>
    </w:p>
    <w:p>
      <w:pPr>
        <w:pStyle w:val="ListParagraph"/>
        <w:numPr>
          <w:ilvl w:val="0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Документация по </w:t>
      </w:r>
      <w:r>
        <w:rPr>
          <w:rFonts w:eastAsia="Calibri"/>
          <w:szCs w:val="28"/>
          <w:lang w:val="en-US"/>
        </w:rPr>
        <w:t>C</w:t>
      </w:r>
      <w:r>
        <w:rPr>
          <w:rFonts w:eastAsia="Calibri"/>
          <w:szCs w:val="28"/>
        </w:rPr>
        <w:t xml:space="preserve"># </w:t>
      </w:r>
      <w:r>
        <w:rPr/>
        <w:t xml:space="preserve">[Электронный ресурс]:  Документация - Режим доступа: </w:t>
      </w:r>
      <w:hyperlink r:id="rId4">
        <w:r>
          <w:rPr>
            <w:rStyle w:val="InternetLink"/>
            <w:rFonts w:eastAsia="Calibri"/>
            <w:szCs w:val="28"/>
          </w:rPr>
          <w:t>https://docs.microsoft.com/ru-ru/dotnet/csharp/</w:t>
        </w:r>
      </w:hyperlink>
    </w:p>
    <w:p>
      <w:pPr>
        <w:pStyle w:val="ListParagraph"/>
        <w:numPr>
          <w:ilvl w:val="0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Полное руководство по ЯП </w:t>
      </w:r>
      <w:r>
        <w:rPr>
          <w:rFonts w:eastAsia="Calibri"/>
          <w:szCs w:val="28"/>
          <w:lang w:val="en-US"/>
        </w:rPr>
        <w:t>C</w:t>
      </w:r>
      <w:r>
        <w:rPr>
          <w:rFonts w:eastAsia="Calibri"/>
          <w:szCs w:val="28"/>
        </w:rPr>
        <w:t xml:space="preserve"># </w:t>
      </w:r>
      <w:r>
        <w:rPr/>
        <w:t xml:space="preserve">[Электронный ресурс]:  Документация - Режим доступа: </w:t>
      </w:r>
      <w:hyperlink r:id="rId5">
        <w:r>
          <w:rPr>
            <w:rStyle w:val="InternetLink"/>
            <w:rFonts w:eastAsia="Calibri"/>
            <w:szCs w:val="28"/>
          </w:rPr>
          <w:t>https://metanit.com/sharp/tutorial/</w:t>
        </w:r>
      </w:hyperlink>
    </w:p>
    <w:p>
      <w:pPr>
        <w:pStyle w:val="ListParagraph"/>
        <w:numPr>
          <w:ilvl w:val="0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А.В. Фролов, Г.В. Фролов «Визуальное проектирование приложений C#» </w:t>
      </w:r>
      <w:r>
        <w:rPr/>
        <w:t xml:space="preserve">[Электронный ресурс]: онлайн библиотека – Режим доступа: </w:t>
      </w:r>
      <w:hyperlink r:id="rId6">
        <w:r>
          <w:rPr>
            <w:rStyle w:val="InternetLink"/>
            <w:lang w:val="en-US"/>
          </w:rPr>
          <w:t>h</w:t>
        </w:r>
        <w:r>
          <w:rPr>
            <w:rStyle w:val="InternetLink"/>
          </w:rPr>
          <w:t>ttps://frolov-lib.ru/books/msnet/c_sharp2/ch03.html</w:t>
        </w:r>
      </w:hyperlink>
    </w:p>
    <w:p>
      <w:pPr>
        <w:pStyle w:val="ListParagraph"/>
        <w:ind w:left="927" w:hanging="0"/>
        <w:rPr>
          <w:rFonts w:eastAsia="Calibri"/>
          <w:szCs w:val="28"/>
        </w:rPr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start="5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SOCPEUR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Indent 2" w:uiPriority="0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1d9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ListContinue"/>
    <w:link w:val="10"/>
    <w:qFormat/>
    <w:rsid w:val="00187da2"/>
    <w:pPr>
      <w:keepNext w:val="true"/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20"/>
    <w:qFormat/>
    <w:rsid w:val="00187da2"/>
    <w:pPr>
      <w:keepNext w:val="true"/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30"/>
    <w:qFormat/>
    <w:rsid w:val="00187da2"/>
    <w:pPr>
      <w:keepNext w:val="true"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f17e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sid w:val="00187da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2" w:customStyle="1">
    <w:name w:val="Заголовок 2 Знак"/>
    <w:link w:val="2"/>
    <w:qFormat/>
    <w:rsid w:val="00187da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3" w:customStyle="1">
    <w:name w:val="Заголовок 3 Знак"/>
    <w:link w:val="3"/>
    <w:qFormat/>
    <w:rsid w:val="00187da2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Style8" w:customStyle="1">
    <w:name w:val="Основной текст с отступом Знак"/>
    <w:link w:val="a4"/>
    <w:semiHidden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1" w:customStyle="1">
    <w:name w:val="Основной текст с отступом 2 Знак"/>
    <w:link w:val="21"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31" w:customStyle="1">
    <w:name w:val="Основной текст с отступом 3 Знак"/>
    <w:link w:val="31"/>
    <w:semiHidden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Linenumber">
    <w:name w:val="line number"/>
    <w:basedOn w:val="DefaultParagraphFont"/>
    <w:semiHidden/>
    <w:qFormat/>
    <w:rsid w:val="00187da2"/>
    <w:rPr/>
  </w:style>
  <w:style w:type="character" w:styleId="Style9" w:customStyle="1">
    <w:name w:val="Верхний колонтитул Знак"/>
    <w:link w:val="a7"/>
    <w:uiPriority w:val="99"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Pagenumber">
    <w:name w:val="page number"/>
    <w:basedOn w:val="DefaultParagraphFont"/>
    <w:semiHidden/>
    <w:qFormat/>
    <w:rsid w:val="00187da2"/>
    <w:rPr/>
  </w:style>
  <w:style w:type="character" w:styleId="Style10" w:customStyle="1">
    <w:name w:val="Нижний колонтитул Знак"/>
    <w:link w:val="aa"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Основной текст Знак"/>
    <w:link w:val="ac"/>
    <w:semiHidden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InternetLink">
    <w:name w:val="Hyperlink"/>
    <w:uiPriority w:val="99"/>
    <w:rsid w:val="00187da2"/>
    <w:rPr>
      <w:color w:val="0000FF"/>
      <w:u w:val="single"/>
    </w:rPr>
  </w:style>
  <w:style w:type="character" w:styleId="Style12" w:customStyle="1">
    <w:name w:val="Текст выноски Знак"/>
    <w:link w:val="af"/>
    <w:uiPriority w:val="99"/>
    <w:semiHidden/>
    <w:qFormat/>
    <w:rsid w:val="00187da2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uiPriority w:val="99"/>
    <w:semiHidden/>
    <w:unhideWhenUsed/>
    <w:qFormat/>
    <w:rsid w:val="00187da2"/>
    <w:rPr>
      <w:sz w:val="16"/>
      <w:szCs w:val="16"/>
    </w:rPr>
  </w:style>
  <w:style w:type="character" w:styleId="Style13" w:customStyle="1">
    <w:name w:val="Текст примечания Знак"/>
    <w:link w:val="af3"/>
    <w:uiPriority w:val="99"/>
    <w:semiHidden/>
    <w:qFormat/>
    <w:rsid w:val="00187da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link w:val="af5"/>
    <w:uiPriority w:val="99"/>
    <w:semiHidden/>
    <w:qFormat/>
    <w:rsid w:val="00187da2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5" w:customStyle="1">
    <w:name w:val="Текст сноски Знак"/>
    <w:link w:val="af8"/>
    <w:uiPriority w:val="99"/>
    <w:qFormat/>
    <w:rsid w:val="007e0cbc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6" w:customStyle="1">
    <w:name w:val="Символ сноски"/>
    <w:qFormat/>
    <w:rsid w:val="007e0cbc"/>
    <w:rPr>
      <w:vertAlign w:val="superscript"/>
    </w:rPr>
  </w:style>
  <w:style w:type="character" w:styleId="VisitedInternetLink">
    <w:name w:val="FollowedHyperlink"/>
    <w:uiPriority w:val="99"/>
    <w:semiHidden/>
    <w:unhideWhenUsed/>
    <w:rsid w:val="000e0aec"/>
    <w:rPr>
      <w:color w:val="800080"/>
      <w:u w:val="single"/>
    </w:rPr>
  </w:style>
  <w:style w:type="character" w:styleId="11" w:customStyle="1">
    <w:name w:val="Стиль1 Знак"/>
    <w:link w:val="11"/>
    <w:qFormat/>
    <w:rsid w:val="00ef24f3"/>
    <w:rPr>
      <w:rFonts w:ascii="Times New Roman" w:hAnsi="Times New Roman" w:eastAsia="Times New Roman"/>
      <w:b/>
      <w:sz w:val="36"/>
      <w:szCs w:val="28"/>
    </w:rPr>
  </w:style>
  <w:style w:type="character" w:styleId="22" w:customStyle="1">
    <w:name w:val="Стиль2 Знак"/>
    <w:link w:val="24"/>
    <w:qFormat/>
    <w:rsid w:val="00ef24f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12" w:customStyle="1">
    <w:name w:val="Оглавление 1 Знак"/>
    <w:link w:val="13"/>
    <w:uiPriority w:val="39"/>
    <w:qFormat/>
    <w:rsid w:val="007027b8"/>
    <w:rPr>
      <w:rFonts w:ascii="Cambria" w:hAnsi="Cambria" w:eastAsia="Times New Roman"/>
      <w:b/>
      <w:bCs/>
      <w:caps/>
      <w:sz w:val="24"/>
      <w:szCs w:val="24"/>
    </w:rPr>
  </w:style>
  <w:style w:type="character" w:styleId="FootnoteCharacters">
    <w:name w:val="Footnote Characters"/>
    <w:uiPriority w:val="99"/>
    <w:semiHidden/>
    <w:unhideWhenUsed/>
    <w:qFormat/>
    <w:rsid w:val="00f0441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uiPriority w:val="99"/>
    <w:semiHidden/>
    <w:qFormat/>
    <w:rsid w:val="007a3eb4"/>
    <w:rPr>
      <w:color w:val="808080"/>
    </w:rPr>
  </w:style>
  <w:style w:type="character" w:styleId="5" w:customStyle="1">
    <w:name w:val="Заголовок 5 Знак"/>
    <w:link w:val="5"/>
    <w:uiPriority w:val="9"/>
    <w:semiHidden/>
    <w:qFormat/>
    <w:rsid w:val="00ef34a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9" w:customStyle="1">
    <w:name w:val="Заголовок 9 Знак"/>
    <w:link w:val="9"/>
    <w:uiPriority w:val="9"/>
    <w:semiHidden/>
    <w:qFormat/>
    <w:rsid w:val="00ef34af"/>
    <w:rPr>
      <w:rFonts w:ascii="Cambria" w:hAnsi="Cambria" w:eastAsia="Times New Roman" w:cs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6d0017"/>
    <w:rPr>
      <w:b/>
      <w:bCs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f17e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d"/>
    <w:semiHidden/>
    <w:rsid w:val="00187da2"/>
    <w:pPr>
      <w:jc w:val="both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Indent">
    <w:name w:val="Body Text Indent"/>
    <w:basedOn w:val="Normal"/>
    <w:link w:val="a5"/>
    <w:semiHidden/>
    <w:rsid w:val="00187da2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ind w:left="113" w:firstLine="1021"/>
    </w:pPr>
    <w:rPr/>
  </w:style>
  <w:style w:type="paragraph" w:styleId="BodyTextIndent2">
    <w:name w:val="Body Text Indent 2"/>
    <w:basedOn w:val="Normal"/>
    <w:link w:val="22"/>
    <w:qFormat/>
    <w:rsid w:val="00187da2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ind w:left="1134" w:hanging="0"/>
      <w:jc w:val="both"/>
    </w:pPr>
    <w:rPr/>
  </w:style>
  <w:style w:type="paragraph" w:styleId="BodyTextIndent3">
    <w:name w:val="Body Text Indent 3"/>
    <w:basedOn w:val="Normal"/>
    <w:link w:val="32"/>
    <w:semiHidden/>
    <w:qFormat/>
    <w:rsid w:val="00187da2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ind w:left="113" w:firstLine="1021"/>
      <w:jc w:val="both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rsid w:val="00187da2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ab"/>
    <w:rsid w:val="00187da2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187da2"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187da2"/>
    <w:pPr/>
    <w:rPr>
      <w:sz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187da2"/>
    <w:pPr/>
    <w:rPr>
      <w:b/>
      <w:bCs/>
    </w:rPr>
  </w:style>
  <w:style w:type="paragraph" w:styleId="Revision">
    <w:name w:val="Revision"/>
    <w:uiPriority w:val="99"/>
    <w:semiHidden/>
    <w:qFormat/>
    <w:rsid w:val="00187da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Footnote">
    <w:name w:val="Footnote Text"/>
    <w:basedOn w:val="Normal"/>
    <w:link w:val="af9"/>
    <w:uiPriority w:val="99"/>
    <w:unhideWhenUsed/>
    <w:rsid w:val="007e0cbc"/>
    <w:pPr/>
    <w:rPr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0e0aec"/>
    <w:pPr>
      <w:spacing w:before="0" w:after="0"/>
      <w:ind w:left="720" w:hanging="0"/>
      <w:contextualSpacing/>
    </w:pPr>
    <w:rPr/>
  </w:style>
  <w:style w:type="paragraph" w:styleId="Style17" w:customStyle="1">
    <w:name w:val="Чертежный"/>
    <w:qFormat/>
    <w:rsid w:val="007e7863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NoSpacing">
    <w:name w:val="No Spacing"/>
    <w:uiPriority w:val="1"/>
    <w:qFormat/>
    <w:rsid w:val="003b6a5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3" w:customStyle="1">
    <w:name w:val="Стиль1"/>
    <w:basedOn w:val="Normal"/>
    <w:link w:val="12"/>
    <w:qFormat/>
    <w:rsid w:val="00ef24f3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jc w:val="center"/>
    </w:pPr>
    <w:rPr>
      <w:b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lineRule="auto" w:line="276" w:before="480" w:after="0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ac48e3"/>
    <w:pPr>
      <w:spacing w:before="240" w:after="0"/>
    </w:pPr>
    <w:rPr>
      <w:rFonts w:ascii="Calibri" w:hAnsi="Calibri" w:cs="Calibri"/>
      <w:b/>
      <w:bCs/>
      <w:sz w:val="20"/>
    </w:rPr>
  </w:style>
  <w:style w:type="paragraph" w:styleId="Contents1">
    <w:name w:val="TOC 1"/>
    <w:basedOn w:val="13"/>
    <w:next w:val="23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 w:after="0"/>
      <w:jc w:val="left"/>
    </w:pPr>
    <w:rPr>
      <w:rFonts w:ascii="Cambria" w:hAnsi="Cambria"/>
      <w:bCs/>
      <w:caps/>
      <w:sz w:val="24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132cf"/>
    <w:pPr>
      <w:ind w:left="280" w:hanging="0"/>
    </w:pPr>
    <w:rPr>
      <w:rFonts w:ascii="Calibri" w:hAnsi="Calibri" w:cs="Calibri"/>
      <w:sz w:val="20"/>
    </w:rPr>
  </w:style>
  <w:style w:type="paragraph" w:styleId="23" w:customStyle="1">
    <w:name w:val="Стиль2"/>
    <w:basedOn w:val="TextBody"/>
    <w:link w:val="25"/>
    <w:qFormat/>
    <w:rsid w:val="00ef24f3"/>
    <w:pPr>
      <w:tabs>
        <w:tab w:val="clear" w:pos="709"/>
        <w:tab w:val="left" w:pos="708" w:leader="none"/>
      </w:tabs>
      <w:jc w:val="center"/>
    </w:pPr>
    <w:rPr>
      <w:b/>
      <w:szCs w:val="28"/>
    </w:rPr>
  </w:style>
  <w:style w:type="paragraph" w:styleId="Style18" w:customStyle="1">
    <w:name w:val="СТО Абзац"/>
    <w:basedOn w:val="Normal"/>
    <w:qFormat/>
    <w:rsid w:val="00061e9f"/>
    <w:pPr>
      <w:ind w:firstLine="709"/>
      <w:jc w:val="both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836ca"/>
    <w:pPr>
      <w:ind w:left="560" w:hanging="0"/>
    </w:pPr>
    <w:rPr>
      <w:rFonts w:ascii="Calibri" w:hAnsi="Calibri" w:cs="Calibri"/>
      <w:sz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c836ca"/>
    <w:pPr>
      <w:ind w:left="840" w:hanging="0"/>
    </w:pPr>
    <w:rPr>
      <w:rFonts w:ascii="Calibri" w:hAnsi="Calibri" w:cs="Calibri"/>
      <w:sz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c836ca"/>
    <w:pPr>
      <w:ind w:left="1120" w:hanging="0"/>
    </w:pPr>
    <w:rPr>
      <w:rFonts w:ascii="Calibri" w:hAnsi="Calibri" w:cs="Calibri"/>
      <w:sz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c836ca"/>
    <w:pPr>
      <w:ind w:left="1400" w:hanging="0"/>
    </w:pPr>
    <w:rPr>
      <w:rFonts w:ascii="Calibri" w:hAnsi="Calibri" w:cs="Calibri"/>
      <w:sz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c836ca"/>
    <w:pPr>
      <w:ind w:left="1680" w:hanging="0"/>
    </w:pPr>
    <w:rPr>
      <w:rFonts w:ascii="Calibri" w:hAnsi="Calibri" w:cs="Calibri"/>
      <w:sz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c836ca"/>
    <w:pPr>
      <w:ind w:left="1960" w:hanging="0"/>
    </w:pPr>
    <w:rPr>
      <w:rFonts w:ascii="Calibri" w:hAnsi="Calibri" w:cs="Calibri"/>
      <w:sz w:val="20"/>
    </w:rPr>
  </w:style>
  <w:style w:type="paragraph" w:styleId="ListContinue">
    <w:name w:val="List Continue"/>
    <w:basedOn w:val="Normal"/>
    <w:uiPriority w:val="99"/>
    <w:semiHidden/>
    <w:unhideWhenUsed/>
    <w:qFormat/>
    <w:rsid w:val="000b6402"/>
    <w:pPr>
      <w:spacing w:before="0" w:after="120"/>
      <w:ind w:left="283" w:hanging="0"/>
      <w:contextualSpacing/>
    </w:pPr>
    <w:rPr/>
  </w:style>
  <w:style w:type="paragraph" w:styleId="Formattext" w:customStyle="1">
    <w:name w:val="formattext"/>
    <w:basedOn w:val="Normal"/>
    <w:qFormat/>
    <w:rsid w:val="005b6c1b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6d0017"/>
    <w:pPr>
      <w:spacing w:beforeAutospacing="1" w:afterAutospacing="1"/>
    </w:pPr>
    <w:rPr>
      <w:sz w:val="24"/>
      <w:szCs w:val="24"/>
    </w:rPr>
  </w:style>
  <w:style w:type="paragraph" w:styleId="Default" w:customStyle="1">
    <w:name w:val="Default"/>
    <w:qFormat/>
    <w:rsid w:val="00934156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2"/>
    <w:uiPriority w:val="59"/>
    <w:rsid w:val="00187da2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microsoft.com/ru-ru/dotnet/csharp/" TargetMode="External"/><Relationship Id="rId5" Type="http://schemas.openxmlformats.org/officeDocument/2006/relationships/hyperlink" Target="https://metanit.com/sharp/tutorial/" TargetMode="External"/><Relationship Id="rId6" Type="http://schemas.openxmlformats.org/officeDocument/2006/relationships/hyperlink" Target="https://frolov-lib.ru/books/msnet/c_sharp2/ch03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B2866-5BE4-44B2-83B1-3A833645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Application>LibreOffice/7.2.0.4$Windows_X86_64 LibreOffice_project/9a9c6381e3f7a62afc1329bd359cc48accb6435b</Application>
  <AppVersion>15.0000</AppVersion>
  <Pages>10</Pages>
  <Words>1438</Words>
  <Characters>10897</Characters>
  <CharactersWithSpaces>16011</CharactersWithSpaces>
  <Paragraphs>305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2021-01-26T13:10:00Z</dcterms:created>
  <dc:creator>Орешкин Сергей</dc:creator>
  <dc:description/>
  <dc:language>en-US</dc:language>
  <cp:lastModifiedBy/>
  <cp:lastPrinted>2019-05-14T11:25:00Z</cp:lastPrinted>
  <dcterms:modified xsi:type="dcterms:W3CDTF">2021-10-25T15:04:20Z</dcterms:modified>
  <cp:revision>518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