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2400A4" w:rsidP="003E17F7">
      <w:pPr>
        <w:pStyle w:val="ListParagraph"/>
        <w:numPr>
          <w:ilvl w:val="0"/>
          <w:numId w:val="2"/>
        </w:numPr>
      </w:pPr>
      <w:hyperlink r:id="rId6" w:history="1">
        <w:r w:rsidR="003E17F7"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2400A4" w:rsidP="003E17F7">
      <w:pPr>
        <w:pStyle w:val="ListParagraph"/>
        <w:numPr>
          <w:ilvl w:val="0"/>
          <w:numId w:val="2"/>
        </w:numPr>
      </w:pPr>
      <w:hyperlink r:id="rId7" w:history="1">
        <w:r w:rsidR="003E17F7"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2400A4" w:rsidP="003E17F7">
      <w:pPr>
        <w:pStyle w:val="ListParagraph"/>
        <w:numPr>
          <w:ilvl w:val="0"/>
          <w:numId w:val="2"/>
        </w:numPr>
      </w:pPr>
      <w:hyperlink r:id="rId8" w:history="1">
        <w:r w:rsidR="003E17F7"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385B08D5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p w14:paraId="176EA9ED" w14:textId="3C5FB679" w:rsidR="00147FA3" w:rsidRDefault="00147FA3" w:rsidP="00147FA3">
      <w:r w:rsidRPr="00147FA3">
        <w:t>oil_data_quarterly.xlsx</w:t>
      </w:r>
      <w:r>
        <w:tab/>
      </w:r>
      <w:r>
        <w:tab/>
      </w:r>
      <w:r w:rsidRPr="00147FA3">
        <w:t>oil_data_</w:t>
      </w:r>
      <w:r>
        <w:t>monthly</w:t>
      </w:r>
      <w:r w:rsidRPr="00147FA3">
        <w:t>.xlsx</w:t>
      </w:r>
    </w:p>
    <w:p w14:paraId="3EE825EF" w14:textId="6607289A" w:rsidR="00147FA3" w:rsidRDefault="002400A4" w:rsidP="00147FA3">
      <w:pPr>
        <w:pStyle w:val="ListParagraph"/>
        <w:numPr>
          <w:ilvl w:val="0"/>
          <w:numId w:val="2"/>
        </w:numPr>
      </w:pPr>
      <w:hyperlink r:id="rId9" w:history="1">
        <w:r w:rsidR="00147FA3" w:rsidRPr="00FA1201">
          <w:rPr>
            <w:rStyle w:val="Hyperlink"/>
          </w:rPr>
          <w:t>https://www.mbie.govt.nz/building-and-energy/energy-and-natural-resources/energy-statistics-and-modelling/energy-statistics/oil-statistics/</w:t>
        </w:r>
      </w:hyperlink>
    </w:p>
    <w:p w14:paraId="5A26B637" w14:textId="77777777" w:rsidR="00FF5097" w:rsidRDefault="00147FA3" w:rsidP="00147FA3">
      <w:pPr>
        <w:pStyle w:val="ListParagraph"/>
        <w:numPr>
          <w:ilvl w:val="0"/>
          <w:numId w:val="2"/>
        </w:numPr>
      </w:pPr>
      <w:r>
        <w:t xml:space="preserve">Quarterly data has </w:t>
      </w:r>
      <w:r w:rsidR="00FF5097">
        <w:t xml:space="preserve">split into categories including domestic transport which is what we need. </w:t>
      </w:r>
    </w:p>
    <w:p w14:paraId="1E35689C" w14:textId="62FB766E" w:rsidR="00147FA3" w:rsidRDefault="00FF5097" w:rsidP="00147FA3">
      <w:pPr>
        <w:pStyle w:val="ListParagraph"/>
        <w:numPr>
          <w:ilvl w:val="0"/>
          <w:numId w:val="2"/>
        </w:numPr>
      </w:pPr>
      <w:r>
        <w:t xml:space="preserve">Monthly data does not have this. </w:t>
      </w:r>
    </w:p>
    <w:p w14:paraId="63FB35E5" w14:textId="6B83E992" w:rsidR="00A92427" w:rsidRDefault="00A92427" w:rsidP="00147FA3">
      <w:pPr>
        <w:pStyle w:val="ListParagraph"/>
        <w:numPr>
          <w:ilvl w:val="0"/>
          <w:numId w:val="2"/>
        </w:numPr>
      </w:pPr>
      <w:r>
        <w:t xml:space="preserve">Quarterly is up </w:t>
      </w:r>
      <w:r w:rsidR="009162FB">
        <w:t>to and including the month</w:t>
      </w:r>
    </w:p>
    <w:p w14:paraId="3C07F3AF" w14:textId="3C6016DC" w:rsidR="00FF5097" w:rsidRDefault="00FF5097" w:rsidP="00147FA3">
      <w:pPr>
        <w:pStyle w:val="ListParagraph"/>
        <w:numPr>
          <w:ilvl w:val="0"/>
          <w:numId w:val="2"/>
        </w:numPr>
      </w:pPr>
      <w:r>
        <w:t xml:space="preserve">Unclear if it is </w:t>
      </w:r>
      <w:proofErr w:type="gramStart"/>
      <w:r>
        <w:t>actually usage</w:t>
      </w:r>
      <w:proofErr w:type="gramEnd"/>
      <w:r>
        <w:t xml:space="preserve"> and how it is sourced</w:t>
      </w:r>
    </w:p>
    <w:p w14:paraId="4D59CF29" w14:textId="08776A1E" w:rsidR="00EA6047" w:rsidRDefault="00EA6047" w:rsidP="00EA6047">
      <w:r w:rsidRPr="00EA6047">
        <w:t>fuel_trade</w:t>
      </w:r>
      <w:r>
        <w:t>.csv</w:t>
      </w:r>
      <w:r>
        <w:tab/>
      </w:r>
      <w:r>
        <w:tab/>
      </w:r>
      <w:r>
        <w:tab/>
      </w:r>
      <w:r w:rsidRPr="00EA6047">
        <w:t>fuel_trade</w:t>
      </w:r>
      <w:r>
        <w:t>.xlsx</w:t>
      </w:r>
    </w:p>
    <w:p w14:paraId="3B2E3E84" w14:textId="3A02FC39" w:rsidR="00EA6047" w:rsidRDefault="00EA6047" w:rsidP="00EA6047">
      <w:pPr>
        <w:pStyle w:val="ListParagraph"/>
        <w:numPr>
          <w:ilvl w:val="0"/>
          <w:numId w:val="2"/>
        </w:numPr>
      </w:pPr>
      <w:r>
        <w:t xml:space="preserve">Calculated using </w:t>
      </w:r>
      <w:r w:rsidRPr="00147FA3">
        <w:t>oil_data_quarterly.xlsx</w:t>
      </w:r>
    </w:p>
    <w:p w14:paraId="71F0F863" w14:textId="63A5BFD0" w:rsidR="00EA6047" w:rsidRDefault="00EA6047" w:rsidP="00EA6047">
      <w:pPr>
        <w:pStyle w:val="ListParagraph"/>
        <w:numPr>
          <w:ilvl w:val="0"/>
          <w:numId w:val="2"/>
        </w:numPr>
      </w:pPr>
      <w:r w:rsidRPr="00EA6047">
        <w:t>fuel_trade</w:t>
      </w:r>
      <w:r>
        <w:t>.xlsx is calculation sheet to convert to liters from million barrels</w:t>
      </w:r>
    </w:p>
    <w:p w14:paraId="269FCA65" w14:textId="3ED748A8" w:rsidR="00EA6047" w:rsidRDefault="00EA6047" w:rsidP="00EA6047">
      <w:pPr>
        <w:pStyle w:val="ListParagraph"/>
        <w:numPr>
          <w:ilvl w:val="0"/>
          <w:numId w:val="2"/>
        </w:numPr>
      </w:pPr>
      <w:r>
        <w:t>Csv is used to input into r</w:t>
      </w:r>
    </w:p>
    <w:p w14:paraId="640B2F8B" w14:textId="20ED526F" w:rsidR="00007DDB" w:rsidRDefault="00007DDB" w:rsidP="00007DDB">
      <w:r w:rsidRPr="00007DDB">
        <w:t>regional_fuel_sales.xlsx</w:t>
      </w:r>
    </w:p>
    <w:p w14:paraId="4DB00858" w14:textId="77777777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Kathy hicks: </w:t>
      </w:r>
      <w:hyperlink r:id="rId10" w:history="1">
        <w:r w:rsidRPr="00956623">
          <w:rPr>
            <w:rStyle w:val="Hyperlink"/>
          </w:rPr>
          <w:t>Kathy.hicks@stats.govt.nz</w:t>
        </w:r>
      </w:hyperlink>
    </w:p>
    <w:p w14:paraId="4B80324F" w14:textId="7B003651" w:rsidR="00007DDB" w:rsidRDefault="00007DDB" w:rsidP="00007DDB">
      <w:pPr>
        <w:pStyle w:val="ListParagraph"/>
        <w:numPr>
          <w:ilvl w:val="0"/>
          <w:numId w:val="2"/>
        </w:numPr>
      </w:pPr>
      <w:r>
        <w:t>Quarterly regional all sales at petrol stations</w:t>
      </w:r>
    </w:p>
    <w:p w14:paraId="5230C23A" w14:textId="4B4EC52A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Yearly is slightly higher includes some non-fuel business </w:t>
      </w:r>
    </w:p>
    <w:p w14:paraId="27EEC8E8" w14:textId="094BE9D1" w:rsidR="00007DDB" w:rsidRDefault="00007DDB" w:rsidP="00007DDB">
      <w:pPr>
        <w:pStyle w:val="ListParagraph"/>
        <w:numPr>
          <w:ilvl w:val="0"/>
          <w:numId w:val="2"/>
        </w:numPr>
      </w:pPr>
      <w:r>
        <w:t>2017 Q2 and back is a modeled backseries using GST data</w:t>
      </w:r>
    </w:p>
    <w:sectPr w:rsidR="0000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007DDB"/>
    <w:rsid w:val="00147FA3"/>
    <w:rsid w:val="002400A4"/>
    <w:rsid w:val="0031794F"/>
    <w:rsid w:val="003E17F7"/>
    <w:rsid w:val="006007DF"/>
    <w:rsid w:val="009162FB"/>
    <w:rsid w:val="00A92427"/>
    <w:rsid w:val="00EA6047"/>
    <w:rsid w:val="00F233F8"/>
    <w:rsid w:val="00FA446D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thy.hicks@stats.govt.nz" TargetMode="External"/><Relationship Id="rId10" Type="http://schemas.openxmlformats.org/officeDocument/2006/relationships/hyperlink" Target="mailto:Kathy.hicks@stats.govt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bie.govt.nz/building-and-energy/energy-and-natural-resources/energy-statistics-and-modelling/energy-statistics/oil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7</cp:revision>
  <dcterms:created xsi:type="dcterms:W3CDTF">2021-11-24T04:02:00Z</dcterms:created>
  <dcterms:modified xsi:type="dcterms:W3CDTF">2021-12-02T22:12:00Z</dcterms:modified>
</cp:coreProperties>
</file>