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4029"/>
          <w:sz w:val="48"/>
        </w:rPr>
        <w:t>飛熊入夢｜品牌故事頁面製作需求</w:t>
      </w:r>
    </w:p>
    <w:p>
      <w:pPr>
        <w:jc w:val="center"/>
      </w:pPr>
      <w:r>
        <w:rPr>
          <w:color w:val="8A654C"/>
          <w:sz w:val="20"/>
        </w:rPr>
        <w:t>BEAR’S FANTASYLAND · BRAND STORY</w:t>
      </w:r>
    </w:p>
    <w:p>
      <w:r>
        <w:t>設計方向：簡潔、留白、高級、自然、工藝感。整體延續官網首頁，以暖白／米白為底、木質棕為輔，大圖搭配少量文字，不做成傳統公司簡介，也避免過多小卡片、圖示與複雜動畫。</w:t>
      </w:r>
    </w:p>
    <w:p>
      <w:pPr>
        <w:pStyle w:val="Heading1"/>
      </w:pPr>
      <w:r>
        <w:t>01｜頁首 Banner — BRAND STORY</w:t>
      </w:r>
    </w:p>
    <w:p>
      <w:pPr>
        <w:spacing w:after="140" w:line="324" w:lineRule="auto"/>
      </w:pPr>
      <w:r>
        <w:t>版型：左側文字＋右側大圖，大量留白，不需額外堆疊按鈕。</w:t>
      </w:r>
    </w:p>
    <w:p>
      <w:pPr>
        <w:spacing w:after="140" w:line="324" w:lineRule="auto"/>
      </w:pPr>
      <w:r>
        <w:t>BRAND STORY</w:t>
      </w:r>
    </w:p>
    <w:p>
      <w:pPr>
        <w:spacing w:after="140" w:line="324" w:lineRule="auto"/>
      </w:pPr>
      <w:r>
        <w:t>飛熊入夢</w:t>
        <w:br/>
        <w:t>木，讓生活更美好。</w:t>
      </w:r>
    </w:p>
    <w:p>
      <w:pPr>
        <w:spacing w:after="140" w:line="324" w:lineRule="auto"/>
      </w:pPr>
      <w:r>
        <w:t>從一雙木工的手，</w:t>
        <w:br/>
        <w:t>到一個新的世代。</w:t>
      </w:r>
    </w:p>
    <w:p>
      <w:pPr>
        <w:spacing w:after="140" w:line="324" w:lineRule="auto"/>
      </w:pPr>
      <w:r>
        <w:t>我們相信，木不只是材料，</w:t>
        <w:br/>
        <w:t>而是一種更好的生活方式。</w:t>
      </w:r>
    </w:p>
    <w:p>
      <w:pPr>
        <w:spacing w:after="140" w:line="324" w:lineRule="auto"/>
      </w:pPr>
      <w:r>
        <w:t>右側圖片：高質感實木家具／木作生活情境照。</w:t>
        <w:br/>
        <w:t>圖片可低調加入英文：A BETTER LIVING WITH WOOD.</w:t>
      </w:r>
    </w:p>
    <w:p>
      <w:pPr>
        <w:pStyle w:val="Heading1"/>
      </w:pPr>
      <w:r>
        <w:t>02｜OUR ORIGIN — 源於熱愛</w:t>
      </w:r>
    </w:p>
    <w:p>
      <w:pPr>
        <w:spacing w:after="140" w:line="324" w:lineRule="auto"/>
      </w:pPr>
      <w:r>
        <w:t>版型：左文字、右照片。</w:t>
      </w:r>
    </w:p>
    <w:p>
      <w:pPr>
        <w:spacing w:after="140" w:line="324" w:lineRule="auto"/>
      </w:pPr>
      <w:r>
        <w:t>01 — OUR ORIGIN</w:t>
        <w:br/>
        <w:t>源於熱愛</w:t>
      </w:r>
    </w:p>
    <w:p>
      <w:pPr>
        <w:spacing w:after="140" w:line="324" w:lineRule="auto"/>
      </w:pPr>
      <w:r>
        <w:t>飛熊入夢源自對木工的熱愛。</w:t>
      </w:r>
    </w:p>
    <w:p>
      <w:pPr>
        <w:spacing w:after="140" w:line="324" w:lineRule="auto"/>
      </w:pPr>
      <w:r>
        <w:t>我們從傳統木工出發，結合現代設計與數位製造，在手作的溫度與科技的精準之間，尋找屬於這個時代的木作方式。</w:t>
      </w:r>
    </w:p>
    <w:p>
      <w:pPr>
        <w:spacing w:after="140" w:line="324" w:lineRule="auto"/>
      </w:pPr>
      <w:r>
        <w:t>我們希望，木作不只是被保存的技藝，而能真正走進更多人的生活。</w:t>
      </w:r>
    </w:p>
    <w:p>
      <w:pPr>
        <w:spacing w:after="140" w:line="324" w:lineRule="auto"/>
      </w:pPr>
      <w:r>
        <w:t>照片建議：職人刨木、手工具、木屑、手部工作細節。</w:t>
      </w:r>
    </w:p>
    <w:p>
      <w:pPr>
        <w:pStyle w:val="Heading1"/>
      </w:pPr>
      <w:r>
        <w:t>03｜FURNITURE — 實木家具</w:t>
      </w:r>
    </w:p>
    <w:p>
      <w:pPr>
        <w:spacing w:after="140" w:line="324" w:lineRule="auto"/>
      </w:pPr>
      <w:r>
        <w:t>版型：左照片、右文字，與上一區交錯。</w:t>
      </w:r>
    </w:p>
    <w:p>
      <w:pPr>
        <w:spacing w:after="140" w:line="324" w:lineRule="auto"/>
      </w:pPr>
      <w:r>
        <w:t>02 — FURNITURE</w:t>
        <w:br/>
        <w:t>實木家具</w:t>
      </w:r>
    </w:p>
    <w:p>
      <w:pPr>
        <w:spacing w:after="140" w:line="324" w:lineRule="auto"/>
      </w:pPr>
      <w:r>
        <w:t>我們設計並製作實木家具。</w:t>
      </w:r>
    </w:p>
    <w:p>
      <w:pPr>
        <w:spacing w:after="140" w:line="324" w:lineRule="auto"/>
      </w:pPr>
      <w:r>
        <w:t>從木材的選擇、比例、結構到使用方式，回到家具最單純的本質——自然、耐用，並且能長久陪伴生活。</w:t>
      </w:r>
    </w:p>
    <w:p>
      <w:pPr>
        <w:spacing w:after="140" w:line="324" w:lineRule="auto"/>
      </w:pPr>
      <w:r>
        <w:t>我們希望每一件作品，都不是短暫的裝飾，而是隨著時間與使用，慢慢留下屬於使用者的痕跡。</w:t>
      </w:r>
    </w:p>
    <w:p>
      <w:pPr>
        <w:spacing w:after="140" w:line="324" w:lineRule="auto"/>
      </w:pPr>
      <w:r>
        <w:t>按鈕：探索家具作品 →</w:t>
        <w:br/>
        <w:t>連結至「家具」。</w:t>
      </w:r>
    </w:p>
    <w:p>
      <w:pPr>
        <w:spacing w:after="140" w:line="324" w:lineRule="auto"/>
      </w:pPr>
      <w:r>
        <w:t>照片建議：單椅、桌子、櫃體等作品局部；不要一次展示過多作品。</w:t>
      </w:r>
    </w:p>
    <w:p>
      <w:pPr>
        <w:pStyle w:val="Heading1"/>
      </w:pPr>
      <w:r>
        <w:t>04｜EDUCATION — 木工教育</w:t>
      </w:r>
    </w:p>
    <w:p>
      <w:pPr>
        <w:spacing w:after="140" w:line="324" w:lineRule="auto"/>
      </w:pPr>
      <w:r>
        <w:t>版型：左文字、右工坊照片。</w:t>
      </w:r>
    </w:p>
    <w:p>
      <w:pPr>
        <w:spacing w:after="140" w:line="324" w:lineRule="auto"/>
      </w:pPr>
      <w:r>
        <w:t>03 — EDUCATION</w:t>
        <w:br/>
        <w:t>木工教育</w:t>
      </w:r>
    </w:p>
    <w:p>
      <w:pPr>
        <w:spacing w:after="140" w:line="324" w:lineRule="auto"/>
      </w:pPr>
      <w:r>
        <w:t>我們相信，真正值得傳承的，不只有一件完成的作品，還有製作它的方法。</w:t>
      </w:r>
    </w:p>
    <w:p>
      <w:pPr>
        <w:spacing w:after="140" w:line="324" w:lineRule="auto"/>
      </w:pPr>
      <w:r>
        <w:t>因此，飛熊入夢不只製作家具，也將工坊打開。</w:t>
      </w:r>
    </w:p>
    <w:p>
      <w:pPr>
        <w:spacing w:after="140" w:line="324" w:lineRule="auto"/>
      </w:pPr>
      <w:r>
        <w:t>從木工基礎、自由創作，到 CNC 數位木工與線上課程，讓更多人能從第一次接觸木材開始，逐步學習、創作，完成屬於自己的作品。</w:t>
      </w:r>
    </w:p>
    <w:p>
      <w:pPr>
        <w:spacing w:after="140" w:line="324" w:lineRule="auto"/>
      </w:pPr>
      <w:r>
        <w:t>按鈕：了解木作學堂 →</w:t>
        <w:br/>
        <w:t>連結至「木作學堂」。</w:t>
      </w:r>
    </w:p>
    <w:p>
      <w:pPr>
        <w:spacing w:after="140" w:line="324" w:lineRule="auto"/>
      </w:pPr>
      <w:r>
        <w:t>照片建議：明亮乾淨的教學工坊、工作桌、工具牆或學習環境。</w:t>
      </w:r>
    </w:p>
    <w:p>
      <w:pPr>
        <w:pStyle w:val="Heading1"/>
      </w:pPr>
      <w:r>
        <w:t>05｜TAICHUNG MAKER — 台中 Maker 工藝基地</w:t>
      </w:r>
    </w:p>
    <w:p>
      <w:pPr>
        <w:spacing w:after="140" w:line="324" w:lineRule="auto"/>
      </w:pPr>
      <w:r>
        <w:t>此區非常重要，但「Maker 工藝基地」不要另外增加至主選單。</w:t>
      </w:r>
    </w:p>
    <w:p>
      <w:pPr>
        <w:spacing w:after="140" w:line="324" w:lineRule="auto"/>
      </w:pPr>
      <w:r>
        <w:t>版型：左大照片＋右少量文字。</w:t>
      </w:r>
    </w:p>
    <w:p>
      <w:pPr>
        <w:spacing w:after="140" w:line="324" w:lineRule="auto"/>
      </w:pPr>
      <w:r>
        <w:t>04 — TAICHUNG MAKER</w:t>
        <w:br/>
        <w:t>台中 Maker 工藝基地</w:t>
      </w:r>
    </w:p>
    <w:p>
      <w:pPr>
        <w:spacing w:after="140" w:line="324" w:lineRule="auto"/>
      </w:pPr>
      <w:r>
        <w:t>飛熊入夢扎根台中。</w:t>
      </w:r>
    </w:p>
    <w:p>
      <w:pPr>
        <w:spacing w:after="140" w:line="324" w:lineRule="auto"/>
      </w:pPr>
      <w:r>
        <w:t>這裡結合木工設備、CNC 數位製造、設計、教育與創作，是我們製作家具、發展課程，也讓創意真正被實現的地方。</w:t>
      </w:r>
    </w:p>
    <w:p>
      <w:pPr>
        <w:spacing w:after="140" w:line="324" w:lineRule="auto"/>
      </w:pPr>
      <w:r>
        <w:t>傳統的手，結合數位的工具，讓木作延伸出更多可能。</w:t>
      </w:r>
    </w:p>
    <w:p>
      <w:pPr>
        <w:spacing w:after="140" w:line="324" w:lineRule="auto"/>
      </w:pPr>
      <w:r>
        <w:t>此區不需要另建獨立 Maker 頁面，也不一定需要按鈕。</w:t>
        <w:br/>
        <w:t>圖片以真實工坊環境為主。</w:t>
      </w:r>
    </w:p>
    <w:p>
      <w:pPr>
        <w:pStyle w:val="Heading1"/>
      </w:pPr>
      <w:r>
        <w:t>06｜品牌收尾</w:t>
      </w:r>
    </w:p>
    <w:p>
      <w:pPr>
        <w:spacing w:after="140" w:line="324" w:lineRule="auto"/>
      </w:pPr>
      <w:r>
        <w:t>最後以大留白結束，不再增加公司介紹。</w:t>
      </w:r>
    </w:p>
    <w:p>
      <w:pPr>
        <w:spacing w:after="140" w:line="324" w:lineRule="auto"/>
      </w:pPr>
      <w:r>
        <w:t>木，</w:t>
        <w:br/>
        <w:t>讓生活更美好。</w:t>
      </w:r>
    </w:p>
    <w:p>
      <w:pPr>
        <w:spacing w:after="140" w:line="324" w:lineRule="auto"/>
      </w:pPr>
      <w:r>
        <w:t>A BETTER LIVING WITH WOOD.</w:t>
      </w:r>
    </w:p>
    <w:p>
      <w:pPr>
        <w:spacing w:after="140" w:line="324" w:lineRule="auto"/>
      </w:pPr>
      <w:r>
        <w:t>飛熊入夢</w:t>
        <w:br/>
        <w:t>BEAR’S FANTASYLAND</w:t>
      </w:r>
    </w:p>
    <w:p>
      <w:pPr>
        <w:spacing w:after="140" w:line="324" w:lineRule="auto"/>
      </w:pPr>
      <w:r>
        <w:t>台中 Maker 工藝基地</w:t>
        <w:br/>
        <w:t>木作設計・木工教育・實木家具</w:t>
      </w:r>
    </w:p>
    <w:p>
      <w:pPr>
        <w:spacing w:after="140" w:line="324" w:lineRule="auto"/>
      </w:pPr>
      <w:r>
        <w:t>視覺建議：木材年輪／木紋細節大圖＋大量留白，之後直接銜接 Footer。</w:t>
      </w:r>
    </w:p>
    <w:p>
      <w:pPr>
        <w:pStyle w:val="Heading1"/>
      </w:pPr>
      <w:r>
        <w:t>整體設計與導覽要求</w:t>
      </w:r>
    </w:p>
    <w:p>
      <w:pPr>
        <w:ind w:left="227"/>
      </w:pPr>
      <w:r>
        <w:t>• 主選單維持：家具｜生活木作｜木作學堂｜品牌故事｜訂製服務。</w:t>
      </w:r>
    </w:p>
    <w:p>
      <w:pPr>
        <w:ind w:left="227"/>
      </w:pPr>
      <w:r>
        <w:t>• 「Maker 工藝基地」不要放進主選單；Header、品牌故事與 Footer 可自然出現「台中 Maker 工藝基地」。</w:t>
      </w:r>
    </w:p>
    <w:p>
      <w:pPr>
        <w:ind w:left="227"/>
      </w:pPr>
      <w:r>
        <w:t>• 整頁控制在：1 個開場＋4 個主要故事段落＋1 個品牌收尾。</w:t>
      </w:r>
    </w:p>
    <w:p>
      <w:pPr>
        <w:ind w:left="227"/>
      </w:pPr>
      <w:r>
        <w:t>• 大量暖白留白、圖片大、文字少、區塊寬鬆；中文搭配少量英文小標。</w:t>
      </w:r>
    </w:p>
    <w:p>
      <w:pPr>
        <w:ind w:left="227"/>
      </w:pPr>
      <w:r>
        <w:t>• 避免大量 icon、小卡片、複雜動畫、大面積深棕底、每區都有按鈕，以及把 CNC／設備規格全部塞進品牌故事。</w:t>
      </w:r>
    </w:p>
    <w:p>
      <w:pPr>
        <w:ind w:left="227"/>
      </w:pPr>
      <w:r>
        <w:t>• 整體目標：呈現成熟的木作設計品牌，而不是課程／工廠資訊型網站。</w:t>
      </w:r>
    </w:p>
    <w:p>
      <w:pPr>
        <w:pStyle w:val="Heading1"/>
      </w:pPr>
      <w:r>
        <w:t>SEO 建議</w:t>
      </w:r>
    </w:p>
    <w:p>
      <w:r>
        <w:t>請在 Title、Description、H1／H2 與圖片 ALT 中，自然保留「台中 Maker 工藝基地、台中木工、木工課程、實木家具、CNC 數位木工」等資訊；前台畫面維持簡潔，不需為 SEO 將關鍵字大量顯示在版面上。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6B402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TC" w:hAnsi="Noto Serif CJK TC" w:eastAsia="Noto Serif CJK TC"/>
      <w:b/>
      <w:bCs/>
      <w:color w:val="8A65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TC" w:hAnsi="Noto Serif CJK TC" w:eastAsia="Noto Serif CJK TC"/>
      <w:color w:val="6B40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