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3D2B"/>
          <w:sz w:val="44"/>
        </w:rPr>
        <w:t>飛熊入夢｜官網家具頁完整製作需求書</w:t>
      </w:r>
    </w:p>
    <w:p>
      <w:pPr>
        <w:jc w:val="center"/>
      </w:pPr>
      <w:r>
        <w:rPr>
          <w:color w:val="8C715C"/>
          <w:sz w:val="18"/>
        </w:rPr>
        <w:t>BEAR’S FANTASYLAND · FURNITURE WEBSITE SPECIFICATION</w:t>
      </w:r>
    </w:p>
    <w:p>
      <w:r>
        <w:t>用途：交付網站製作公司直接依規格建置。家具頁定位為「作品展示 × 品牌設計 × 實木訂製」，不是一般價格導向的家具商城。</w:t>
      </w:r>
    </w:p>
    <w:p>
      <w:pPr>
        <w:pStyle w:val="Heading1"/>
      </w:pPr>
      <w:r>
        <w:t>一、家具頁資訊架構</w:t>
      </w:r>
    </w:p>
    <w:p>
      <w:r>
        <w:t>主選單「家具」點入後，進入家具作品總覽頁；作品卡片再連至各作品獨立內頁。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層級</w:t>
            </w:r>
          </w:p>
        </w:tc>
        <w:tc>
          <w:tcPr>
            <w:tcW w:type="dxa" w:w="3400"/>
          </w:tcPr>
          <w:p>
            <w:r>
              <w:t>頁面／分類</w:t>
            </w:r>
          </w:p>
        </w:tc>
        <w:tc>
          <w:tcPr>
            <w:tcW w:type="dxa" w:w="3400"/>
          </w:tcPr>
          <w:p>
            <w:r>
              <w:t>功能</w:t>
            </w:r>
          </w:p>
        </w:tc>
      </w:tr>
      <w:tr>
        <w:tc>
          <w:tcPr>
            <w:tcW w:type="dxa" w:w="3400"/>
          </w:tcPr>
          <w:p>
            <w:r>
              <w:t>L1</w:t>
            </w:r>
          </w:p>
        </w:tc>
        <w:tc>
          <w:tcPr>
            <w:tcW w:type="dxa" w:w="3400"/>
          </w:tcPr>
          <w:p>
            <w:r>
              <w:t>家具</w:t>
            </w:r>
          </w:p>
        </w:tc>
        <w:tc>
          <w:tcPr>
            <w:tcW w:type="dxa" w:w="3400"/>
          </w:tcPr>
          <w:p>
            <w:r>
              <w:t>家具作品總覽、分類、搜尋、排序</w:t>
            </w:r>
          </w:p>
        </w:tc>
      </w:tr>
      <w:tr>
        <w:tc>
          <w:tcPr>
            <w:tcW w:type="dxa" w:w="3400"/>
          </w:tcPr>
          <w:p>
            <w:r>
              <w:t>L2</w:t>
            </w:r>
          </w:p>
        </w:tc>
        <w:tc>
          <w:tcPr>
            <w:tcW w:type="dxa" w:w="3400"/>
          </w:tcPr>
          <w:p>
            <w:r>
              <w:t>桌／茶几</w:t>
            </w:r>
          </w:p>
        </w:tc>
        <w:tc>
          <w:tcPr>
            <w:tcW w:type="dxa" w:w="3400"/>
          </w:tcPr>
          <w:p>
            <w:r>
              <w:t>餐桌、長桌、茶几等</w:t>
            </w:r>
          </w:p>
        </w:tc>
      </w:tr>
      <w:tr>
        <w:tc>
          <w:tcPr>
            <w:tcW w:type="dxa" w:w="3400"/>
          </w:tcPr>
          <w:p>
            <w:r>
              <w:t>L2</w:t>
            </w:r>
          </w:p>
        </w:tc>
        <w:tc>
          <w:tcPr>
            <w:tcW w:type="dxa" w:w="3400"/>
          </w:tcPr>
          <w:p>
            <w:r>
              <w:t>椅／凳</w:t>
            </w:r>
          </w:p>
        </w:tc>
        <w:tc>
          <w:tcPr>
            <w:tcW w:type="dxa" w:w="3400"/>
          </w:tcPr>
          <w:p>
            <w:r>
              <w:t>椅子、圓凳、高腳椅</w:t>
            </w:r>
          </w:p>
        </w:tc>
      </w:tr>
      <w:tr>
        <w:tc>
          <w:tcPr>
            <w:tcW w:type="dxa" w:w="3400"/>
          </w:tcPr>
          <w:p>
            <w:r>
              <w:t>L2</w:t>
            </w:r>
          </w:p>
        </w:tc>
        <w:tc>
          <w:tcPr>
            <w:tcW w:type="dxa" w:w="3400"/>
          </w:tcPr>
          <w:p>
            <w:r>
              <w:t>櫃體／收納</w:t>
            </w:r>
          </w:p>
        </w:tc>
        <w:tc>
          <w:tcPr>
            <w:tcW w:type="dxa" w:w="3400"/>
          </w:tcPr>
          <w:p>
            <w:r>
              <w:t>櫃子、書架、層架、百葉櫃</w:t>
            </w:r>
          </w:p>
        </w:tc>
      </w:tr>
      <w:tr>
        <w:tc>
          <w:tcPr>
            <w:tcW w:type="dxa" w:w="3400"/>
          </w:tcPr>
          <w:p>
            <w:r>
              <w:t>L2</w:t>
            </w:r>
          </w:p>
        </w:tc>
        <w:tc>
          <w:tcPr>
            <w:tcW w:type="dxa" w:w="3400"/>
          </w:tcPr>
          <w:p>
            <w:r>
              <w:t>中島／生活機能</w:t>
            </w:r>
          </w:p>
        </w:tc>
        <w:tc>
          <w:tcPr>
            <w:tcW w:type="dxa" w:w="3400"/>
          </w:tcPr>
          <w:p>
            <w:r>
              <w:t>中島桌、中島酒櫃等</w:t>
            </w:r>
          </w:p>
        </w:tc>
      </w:tr>
      <w:tr>
        <w:tc>
          <w:tcPr>
            <w:tcW w:type="dxa" w:w="3400"/>
          </w:tcPr>
          <w:p>
            <w:r>
              <w:t>L2</w:t>
            </w:r>
          </w:p>
        </w:tc>
        <w:tc>
          <w:tcPr>
            <w:tcW w:type="dxa" w:w="3400"/>
          </w:tcPr>
          <w:p>
            <w:r>
              <w:t>其他</w:t>
            </w:r>
          </w:p>
        </w:tc>
        <w:tc>
          <w:tcPr>
            <w:tcW w:type="dxa" w:w="3400"/>
          </w:tcPr>
          <w:p>
            <w:r>
              <w:t>未來新增家具類型</w:t>
            </w:r>
          </w:p>
        </w:tc>
      </w:tr>
      <w:tr>
        <w:tc>
          <w:tcPr>
            <w:tcW w:type="dxa" w:w="3400"/>
          </w:tcPr>
          <w:p>
            <w:r>
              <w:t>L3</w:t>
            </w:r>
          </w:p>
        </w:tc>
        <w:tc>
          <w:tcPr>
            <w:tcW w:type="dxa" w:w="3400"/>
          </w:tcPr>
          <w:p>
            <w:r>
              <w:t>作品內頁</w:t>
            </w:r>
          </w:p>
        </w:tc>
        <w:tc>
          <w:tcPr>
            <w:tcW w:type="dxa" w:w="3400"/>
          </w:tcPr>
          <w:p>
            <w:r>
              <w:t>故事、規格、細節、製作、訂製詢問</w:t>
            </w:r>
          </w:p>
        </w:tc>
      </w:tr>
    </w:tbl>
    <w:p>
      <w:pPr>
        <w:pStyle w:val="Heading1"/>
      </w:pPr>
      <w:r>
        <w:t>二、家具總覽頁版型</w:t>
      </w:r>
    </w:p>
    <w:p>
      <w:pPr>
        <w:pStyle w:val="Heading2"/>
      </w:pPr>
      <w:r>
        <w:t>01｜Hero 主視覺</w:t>
      </w:r>
    </w:p>
    <w:p>
      <w:r>
        <w:t>使用高質感實木家具照片，大標「家具 FURNITURE」，搭配一句品牌導言。不要放價格、促銷標籤或購物商城語彙。</w:t>
      </w:r>
    </w:p>
    <w:p>
      <w:pPr>
        <w:pStyle w:val="Heading2"/>
      </w:pPr>
      <w:r>
        <w:t>02｜分類切換</w:t>
      </w:r>
    </w:p>
    <w:p>
      <w:r>
        <w:t>全部／桌・茶几／椅・凳／櫃體・收納／中島・生活機能／其他。桌機橫排，手機可左右滑動。</w:t>
      </w:r>
    </w:p>
    <w:p>
      <w:pPr>
        <w:pStyle w:val="Heading2"/>
      </w:pPr>
      <w:r>
        <w:t>03｜搜尋</w:t>
      </w:r>
    </w:p>
    <w:p>
      <w:r>
        <w:t>可搜尋作品中文名、英文名、系列、家具類型、木材關鍵字。</w:t>
      </w:r>
    </w:p>
    <w:p>
      <w:pPr>
        <w:pStyle w:val="Heading2"/>
      </w:pPr>
      <w:r>
        <w:t>04｜排序</w:t>
      </w:r>
    </w:p>
    <w:p>
      <w:r>
        <w:t>建議：最新作品／系列／材質。不要使用「價格低到高、價格高到低」作為主要排序。</w:t>
      </w:r>
    </w:p>
    <w:p>
      <w:pPr>
        <w:pStyle w:val="Heading2"/>
      </w:pPr>
      <w:r>
        <w:t>05｜作品卡片</w:t>
      </w:r>
    </w:p>
    <w:p>
      <w:r>
        <w:t>圖片＋中文作品名＋英文名＋系列／家具類型。整張卡片可點擊進作品內頁；圖片比例全站一致。</w:t>
      </w:r>
    </w:p>
    <w:p>
      <w:pPr>
        <w:pStyle w:val="Heading2"/>
      </w:pPr>
      <w:r>
        <w:t>06｜頁尾 CTA</w:t>
      </w:r>
    </w:p>
    <w:p>
      <w:r>
        <w:t>文案方向：「喜歡這件作品，也可以為你的空間重新製作。」按鈕：「了解訂製服務」或「詢問訂製」。</w:t>
      </w:r>
    </w:p>
    <w:p>
      <w:pPr>
        <w:pStyle w:val="Heading1"/>
      </w:pPr>
      <w:r>
        <w:t>三、作品內頁固定結構</w:t>
      </w:r>
    </w:p>
    <w:p>
      <w:r>
        <w:t>所有作品使用同一套模板，後台只需替換資料與照片。固定順序：</w:t>
      </w:r>
    </w:p>
    <w:p>
      <w:r>
        <w:t>主視覺 HERO → 作品名稱／一句話 → 作品故事 → 作品規格 → 工藝細節 → 製作方式 → 訂製 CTA → 相關作品。</w:t>
      </w:r>
    </w:p>
    <w:p>
      <w:r>
        <w:t>作品規格欄位：系列、作品類型、木材／材質、參考尺寸、表面處理、製作方式、訂製說明。尺寸目前有部分為依照片與常見家具尺度推估，前台請統一使用「參考尺寸」，不得呈現為精確實測值。</w:t>
      </w:r>
    </w:p>
    <w:p>
      <w:pPr>
        <w:pStyle w:val="Heading1"/>
      </w:pPr>
      <w:r>
        <w:t>四、訂製詢問流程</w:t>
      </w:r>
    </w:p>
    <w:p>
      <w:r>
        <w:t>每件作品的「詢問訂製」按鈕必須自動帶入該作品名稱，例如：「我想詢問｜稜 RIDGE」。可連至 LINE 官方帳號或網站詢問表單；若使用表單，至少保留姓名、聯絡方式、詢問作品、需求尺寸、使用空間、預算／其他需求、圖片上傳等欄位。</w:t>
      </w:r>
    </w:p>
    <w:p>
      <w:r>
        <w:t>網站公司需預留日後更換 LINE 連結或表單目的地的設定，不要把網址寫死在程式碼中。</w:t>
      </w:r>
    </w:p>
    <w:p>
      <w:pPr>
        <w:pStyle w:val="Heading1"/>
      </w:pPr>
      <w:r>
        <w:t>五、後台 CMS 必備功能</w:t>
      </w:r>
    </w:p>
    <w:p>
      <w:pPr>
        <w:pStyle w:val="ListBullet"/>
      </w:pPr>
      <w:r>
        <w:t>可自行新增、編輯、刪除／下架作品。</w:t>
      </w:r>
    </w:p>
    <w:p>
      <w:pPr>
        <w:pStyle w:val="ListBullet"/>
      </w:pPr>
      <w:r>
        <w:t>可更換主圖、增加細節圖、調整圖片排序。</w:t>
      </w:r>
    </w:p>
    <w:p>
      <w:pPr>
        <w:pStyle w:val="ListBullet"/>
      </w:pPr>
      <w:r>
        <w:t>可修改作品名稱、英文名、系列、分類、木材、尺寸、故事與製作方式。</w:t>
      </w:r>
    </w:p>
    <w:p>
      <w:pPr>
        <w:pStyle w:val="ListBullet"/>
      </w:pPr>
      <w:r>
        <w:t>可設定作品排序、精選作品與相關作品。</w:t>
      </w:r>
    </w:p>
    <w:p>
      <w:pPr>
        <w:pStyle w:val="ListBullet"/>
      </w:pPr>
      <w:r>
        <w:t>可新增新的家具分類與系列，不需網站公司重新寫程式。</w:t>
      </w:r>
    </w:p>
    <w:p>
      <w:pPr>
        <w:pStyle w:val="ListBullet"/>
      </w:pPr>
      <w:r>
        <w:t>可設定 SEO Title、Meta Description、圖片 ALT。</w:t>
      </w:r>
    </w:p>
    <w:p>
      <w:pPr>
        <w:pStyle w:val="ListBullet"/>
      </w:pPr>
      <w:r>
        <w:t>可設定作品網址 slug，且網址變更時可建立 301 redirect。</w:t>
      </w:r>
    </w:p>
    <w:p>
      <w:pPr>
        <w:pStyle w:val="ListBullet"/>
      </w:pPr>
      <w:r>
        <w:t>作品未填某區塊資料時，前台自動隱藏該區，不留空白框。</w:t>
      </w:r>
    </w:p>
    <w:p>
      <w:pPr>
        <w:pStyle w:val="Heading1"/>
      </w:pPr>
      <w:r>
        <w:t>六、手機版／響應式規則</w:t>
      </w:r>
    </w:p>
    <w:p>
      <w:r>
        <w:t>手機版優先保持作品照片完整與易讀：Hero 圖需設定安全裁切；分類可橫向滑動；作品卡片建議 1–2 欄依螢幕寬度切換；文字區單欄；訂製 CTA 清楚可點。圖片不得因固定高度而切掉桌腳、櫃體頂部等作品重要部位。</w:t>
      </w:r>
    </w:p>
    <w:p>
      <w:r>
        <w:t>桌機、平板、手機皆需實測：導覽列、搜尋、分類、卡片、作品內頁圖片、表格與 CTA 不可溢出或重疊。</w:t>
      </w:r>
    </w:p>
    <w:p>
      <w:pPr>
        <w:pStyle w:val="Heading1"/>
      </w:pPr>
      <w:r>
        <w:t>七、圖片交付與命名</w:t>
      </w:r>
    </w:p>
    <w:p>
      <w:r>
        <w:t>每件作品建立獨立資料夾。建議命名：RIDGE_01_HERO.jpg、RIDGE_02_FULL.jpg、RIDGE_03_DETAIL.jpg、RIDGE_04_DETAIL.jpg、RIDGE_05_LIFESTYLE.jpg、RIDGE_06_PROCESS.jpg。</w:t>
      </w:r>
    </w:p>
    <w:p>
      <w:r>
        <w:t>建議每件：主視覺 1–2 張、完整作品 2–3 張、細節 3–6 張、實景 1–3 張、製作過程 2–5 張。沒有製作照片時直接隱藏製作圖區，不使用假示意圖冒充實作照片。</w:t>
      </w:r>
    </w:p>
    <w:p>
      <w:r>
        <w:t>網站需自動產生 WebP/AVIF 或其他網頁最佳化格式與多尺寸縮圖，同時保留清晰度；Lazy Load 請避免造成首屏主圖延遲。</w:t>
      </w:r>
    </w:p>
    <w:p>
      <w:pPr>
        <w:pStyle w:val="Heading1"/>
      </w:pPr>
      <w:r>
        <w:t>八、SEO 與網址</w:t>
      </w:r>
    </w:p>
    <w:p>
      <w:r>
        <w:t>每件作品必須有獨立可索引網址。Title 建議：「作品名稱｜系列名稱｜飛熊入夢 Bear’s Fantasyland」；Meta Description 使用作品一句話＋木材＋家具類型＋訂製資訊。圖片 ALT 使用「作品名稱＋家具類型＋主要木材」，避免堆疊關鍵字。</w:t>
      </w:r>
    </w:p>
    <w:p>
      <w:r>
        <w:t>作品列表的分類／搜尋頁需避免產生大量重複索引網址；請由網站公司依使用系統處理 canonical、sitemap、Open Graph 分享圖與結構化資料。</w:t>
      </w:r>
    </w:p>
    <w:p>
      <w:pPr>
        <w:pStyle w:val="Heading1"/>
      </w:pPr>
      <w:r>
        <w:t>九、品牌視覺規範</w:t>
      </w:r>
    </w:p>
    <w:p>
      <w:r>
        <w:t>整體色調：米白、暖白、木棕、深灰黑；大量留白、自然光、木紋質感。作品照片是主角，避免過多框線、陰影、漸層、促銷標籤與商城式視覺。</w:t>
      </w:r>
    </w:p>
    <w:p>
      <w:r>
        <w:t>飛熊入夢正式 Logo 必須使用品牌提供的原始檔，不得重繪、改字、變形、替換圖案或自行生成。中英文名稱與品牌字樣亦不得自行更名。</w:t>
      </w:r>
    </w:p>
    <w:p>
      <w:pPr>
        <w:pStyle w:val="Heading1"/>
      </w:pPr>
      <w:r>
        <w:t>十、網站公司交付前驗收</w:t>
      </w:r>
    </w:p>
    <w:p>
      <w:r>
        <w:t>□ 家具分類與作品數量正確，所有卡片皆可進入正確作品頁。</w:t>
      </w:r>
    </w:p>
    <w:p>
      <w:r>
        <w:t>□ 搜尋、分類、排序、分頁／載入更多功能正常。</w:t>
      </w:r>
    </w:p>
    <w:p>
      <w:r>
        <w:t>□ 桌機、平板、手機皆無跑版，家具主體不被錯誤裁切。</w:t>
      </w:r>
    </w:p>
    <w:p>
      <w:r>
        <w:t>□ 所有訂製按鈕皆能正確帶入作品名稱。</w:t>
      </w:r>
    </w:p>
    <w:p>
      <w:r>
        <w:t>□ 後台可由品牌方自行新增作品、換圖、改文字、排序與上下架。</w:t>
      </w:r>
    </w:p>
    <w:p>
      <w:r>
        <w:t>□ 圖片完成壓縮與響應式載入，頁面速度達合理水準。</w:t>
      </w:r>
    </w:p>
    <w:p>
      <w:r>
        <w:t>□ SEO Title、Description、ALT、網址、分享圖與 sitemap 可管理。</w:t>
      </w:r>
    </w:p>
    <w:p>
      <w:r>
        <w:t>□ 表單送出成功後有明確完成提示，並確認品牌方可收到通知。</w:t>
      </w:r>
    </w:p>
    <w:p>
      <w:r>
        <w:t>□ 正式上線前建立測試站／預覽網址供品牌方逐頁確認。</w:t>
      </w:r>
    </w:p>
    <w:p>
      <w:r>
        <w:t>□ 完成後提供後台帳號、操作教學、備份／還原方式與網站原始資料交付範圍。</w:t>
      </w:r>
    </w:p>
    <w:p>
      <w:pPr>
        <w:pStyle w:val="Heading1"/>
      </w:pPr>
      <w:r>
        <w:t>十一、此次交付給網站公司的資料包</w:t>
      </w:r>
    </w:p>
    <w:p>
      <w:r>
        <w:t>A｜《飛熊入夢_官網作品資料總表.xlsx》：作品名稱、系列、木材、參考尺寸、故事、製作方式、訂製說明。</w:t>
      </w:r>
    </w:p>
    <w:p>
      <w:r>
        <w:t>B｜《飛熊入夢_官網作品內頁版型說明.docx》：單件作品頁固定模板。</w:t>
      </w:r>
    </w:p>
    <w:p>
      <w:r>
        <w:t>C｜本文件《飛熊入夢_官網家具頁完整製作需求書.docx》：家具總覽、功能、後台、手機版、SEO、驗收規格。</w:t>
      </w:r>
    </w:p>
    <w:p>
      <w:r>
        <w:t>D｜家具分類頁與作品內頁視覺示意圖：作為版面方向參考；實際建置需依本需求書與品牌提供素材執行。</w:t>
      </w:r>
    </w:p>
    <w:p>
      <w:r>
        <w:t>E｜正式 Logo 原始檔＋各作品原始照片資料夾。</w:t>
      </w:r>
    </w:p>
    <w:p>
      <w:pPr>
        <w:pStyle w:val="Heading1"/>
      </w:pPr>
      <w:r>
        <w:t>十二、網站公司可直接照做的結論</w:t>
      </w:r>
    </w:p>
    <w:p>
      <w:r>
        <w:rPr>
          <w:b/>
        </w:rPr>
        <w:t>請依本需求書建立「家具作品展示系統」，核心為作品瀏覽、品牌故事與訂製轉換，而非價格型購物商城。</w:t>
      </w:r>
    </w:p>
    <w:p>
      <w:r>
        <w:t>前台風格請依飛熊入夢現有米白／木質品牌調性；後台需讓品牌方未來可自行持續新增作品。若本文件與示意圖有差異，以本需求書的功能與文字規格為準。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5C3D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704E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