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RecruitO Project Progress Log</w:t>
      </w:r>
    </w:p>
    <w:p>
      <w:pPr>
        <w:pStyle w:val="Subtitle"/>
      </w:pPr>
      <w:r>
        <w:t>Repository implementation record  |  Updated 12 October 2026</w:t>
      </w:r>
    </w:p>
    <w:p>
      <w:r>
        <w:rPr>
          <w:b/>
        </w:rPr>
        <w:t xml:space="preserve">Purpose. </w:t>
      </w:r>
      <w:r>
        <w:t>This document records project work found in the RecruitO repository and the implementation state visible at the update date. It separates committed milestones from changes currently present only in the working tree, so progress is not mistaken for a verified release.</w:t>
      </w:r>
    </w:p>
    <w:p>
      <w:pPr>
        <w:pStyle w:val="Heading1"/>
      </w:pPr>
      <w:r>
        <w:t>Current checkpoint</w:t>
      </w:r>
    </w:p>
    <w:p>
      <w:pPr>
        <w:pStyle w:val="ListBullet"/>
        <w:spacing w:after="40"/>
        <w:ind w:left="331" w:hanging="202"/>
      </w:pPr>
      <w:r>
        <w:t>The repository has a Docker Compose application foundation with a FastAPI backend, PostgreSQL with pgvector, and a browser frontend.</w:t>
      </w:r>
    </w:p>
    <w:p>
      <w:pPr>
        <w:pStyle w:val="ListBullet"/>
        <w:spacing w:after="40"/>
        <w:ind w:left="331" w:hanging="202"/>
      </w:pPr>
      <w:r>
        <w:t>The committed project history includes job description generation and policy-based RAG work.</w:t>
      </w:r>
    </w:p>
    <w:p>
      <w:pPr>
        <w:pStyle w:val="ListBullet"/>
        <w:spacing w:after="40"/>
        <w:ind w:left="331" w:hanging="202"/>
      </w:pPr>
      <w:r>
        <w:t>The current working tree contains a broader hiring-manager and candidate workflow: authentication, job management, applications, resume handling, interview scheduling, and role-specific assistants. These changes are not committed in the repository snapshot reviewed for this log.</w:t>
      </w:r>
    </w:p>
    <w:p>
      <w:pPr>
        <w:pStyle w:val="ListBullet"/>
        <w:spacing w:after="40"/>
        <w:ind w:left="331" w:hanging="202"/>
      </w:pPr>
      <w:r/>
      <w:r/>
      <w:r>
        <w:t>Blogger has been selected for optional automated external job publishing. The working tree now includes a bundled Blogger MCP service sends approved job posts through Mail2Blogger using SMTP; it requires the private Blogger posting address and sender configuration.</w:t>
      </w:r>
    </w:p>
    <w:p>
      <w:pPr>
        <w:pStyle w:val="ListBullet"/>
        <w:spacing w:after="40"/>
        <w:ind w:left="331" w:hanging="202"/>
      </w:pPr>
      <w:r>
        <w:t>This is a repository status record, not a claim that all functions have passed end-to-end verification.</w:t>
      </w:r>
    </w:p>
    <w:p>
      <w:pPr>
        <w:pStyle w:val="Heading1"/>
      </w:pPr>
      <w:r>
        <w:t>Work recorded in the repository</w:t>
      </w:r>
    </w:p>
    <w:p>
      <w:pPr>
        <w:pStyle w:val="Heading2"/>
      </w:pPr>
      <w:r>
        <w:t>1. Project foundation</w:t>
      </w:r>
    </w:p>
    <w:p>
      <w:pPr>
        <w:pStyle w:val="ListBullet"/>
        <w:spacing w:after="40"/>
        <w:ind w:left="331" w:hanging="202"/>
      </w:pPr>
      <w:r>
        <w:t>Created the RecruitO repository structure, Docker configuration, backend container, and Docker Compose services for the API and PostgreSQL.</w:t>
      </w:r>
    </w:p>
    <w:p>
      <w:pPr>
        <w:pStyle w:val="ListBullet"/>
        <w:spacing w:after="40"/>
        <w:ind w:left="331" w:hanging="202"/>
      </w:pPr>
      <w:r>
        <w:t>Added FastAPI health reporting and database connectivity, SQLAlchemy database setup, and Alembic migration configuration.</w:t>
      </w:r>
    </w:p>
    <w:p>
      <w:pPr>
        <w:pStyle w:val="ListBullet"/>
        <w:spacing w:after="40"/>
        <w:ind w:left="331" w:hanging="202"/>
      </w:pPr>
      <w:r>
        <w:t>Added PostgreSQL pgvector support and schema migrations for jobs, job requirements, policy chunks, users, candidate profiles, applications, and interviews.</w:t>
      </w:r>
    </w:p>
    <w:p>
      <w:pPr>
        <w:pStyle w:val="ListBullet"/>
        <w:spacing w:after="40"/>
        <w:ind w:left="331" w:hanging="202"/>
      </w:pPr>
      <w:r>
        <w:t>Added repository setup notes, frontend run instructions, configuration guidance, and API endpoint references in README files.</w:t>
      </w:r>
    </w:p>
    <w:p>
      <w:pPr>
        <w:pStyle w:val="Heading2"/>
      </w:pPr>
      <w:r>
        <w:t>2. Job description generation and policy RAG</w:t>
      </w:r>
    </w:p>
    <w:p>
      <w:pPr>
        <w:pStyle w:val="ListBullet"/>
        <w:spacing w:after="40"/>
        <w:ind w:left="331" w:hanging="202"/>
      </w:pPr>
      <w:r>
        <w:t>Built a LangGraph job-description workflow that takes a role title, seniority, skills, employment type, and work mode.</w:t>
      </w:r>
    </w:p>
    <w:p>
      <w:pPr>
        <w:pStyle w:val="ListBullet"/>
        <w:spacing w:after="40"/>
        <w:ind w:left="331" w:hanging="202"/>
      </w:pPr>
      <w:r>
        <w:t>Added policy documents covering inclusive language, job-description structure, remote work, and salary guidance.</w:t>
      </w:r>
    </w:p>
    <w:p>
      <w:pPr>
        <w:pStyle w:val="ListBullet"/>
        <w:spacing w:after="40"/>
        <w:ind w:left="331" w:hanging="202"/>
      </w:pPr>
      <w:r>
        <w:t>Implemented policy ingestion that splits Markdown into heading/content chunks, creates 3,072-dimensional Gemini embeddings, and stores the chunks in PostgreSQL through pgvector.</w:t>
      </w:r>
    </w:p>
    <w:p>
      <w:pPr>
        <w:pStyle w:val="ListBullet"/>
        <w:spacing w:after="40"/>
        <w:ind w:left="331" w:hanging="202"/>
      </w:pPr>
      <w:r>
        <w:t>Implemented policy retrieval to find relevant stored chunks and provide context to the job-description workflow.</w:t>
      </w:r>
    </w:p>
    <w:p>
      <w:pPr>
        <w:pStyle w:val="ListBullet"/>
        <w:spacing w:after="40"/>
        <w:ind w:left="331" w:hanging="202"/>
      </w:pPr>
      <w:r>
        <w:t>Added drafting, structured requirement extraction, content checks, policy checks, and bounded retry feedback in the graph.</w:t>
      </w:r>
    </w:p>
    <w:p>
      <w:pPr>
        <w:pStyle w:val="ListBullet"/>
        <w:spacing w:after="40"/>
        <w:ind w:left="331" w:hanging="202"/>
      </w:pPr>
      <w:r>
        <w:t>Added stored job drafts and requirement records, with endpoints to generate, retrieve, update, approve, and list jobs.</w:t>
      </w:r>
    </w:p>
    <w:p>
      <w:pPr>
        <w:pStyle w:val="ListBullet"/>
        <w:spacing w:after="40"/>
        <w:ind w:left="331" w:hanging="202"/>
      </w:pPr>
      <w:r>
        <w:t>Added a manager conversational assistant graph for gathering job details and producing job-description drafts.</w:t>
      </w:r>
    </w:p>
    <w:p>
      <w:pPr>
        <w:pStyle w:val="Heading2"/>
      </w:pPr>
      <w:r>
        <w:t>3. Authentication and role-based access</w:t>
      </w:r>
    </w:p>
    <w:p>
      <w:pPr>
        <w:pStyle w:val="ListBullet"/>
        <w:spacing w:after="40"/>
        <w:ind w:left="331" w:hanging="202"/>
      </w:pPr>
      <w:r>
        <w:t>The current code includes candidate registration and sign-in, seeded hiring-manager accounts, role-aware protected routes, and profile routes.</w:t>
      </w:r>
    </w:p>
    <w:p>
      <w:pPr>
        <w:pStyle w:val="ListBullet"/>
        <w:spacing w:after="40"/>
        <w:ind w:left="331" w:hanging="202"/>
      </w:pPr>
      <w:r>
        <w:t>Authentication uses a signed JWT in an HttpOnly cookie; browser requests include credentials, and logout clears the cookie.</w:t>
      </w:r>
    </w:p>
    <w:p>
      <w:pPr>
        <w:pStyle w:val="ListBullet"/>
        <w:spacing w:after="40"/>
        <w:ind w:left="331" w:hanging="202"/>
      </w:pPr>
      <w:r>
        <w:t>The frontend includes a landing/authentication screen, candidate registration flow, role-based routing, manager workspace, and sign-out action.</w:t>
      </w:r>
    </w:p>
    <w:p>
      <w:pPr>
        <w:pStyle w:val="ListBullet"/>
        <w:spacing w:after="40"/>
        <w:ind w:left="331" w:hanging="202"/>
      </w:pPr>
      <w:r>
        <w:t>Current source files include backend/app/services/security.py, backend/app/dependencies.py, backend/app/routers/auth.py, and frontend/js/app.js. The additions visible in the working tree have not been committed.</w:t>
      </w:r>
    </w:p>
    <w:p>
      <w:pPr>
        <w:pStyle w:val="Heading2"/>
      </w:pPr>
      <w:r>
        <w:t>4. Hiring-manager job workflow</w:t>
      </w:r>
    </w:p>
    <w:p>
      <w:pPr>
        <w:pStyle w:val="ListBullet"/>
        <w:spacing w:after="40"/>
        <w:ind w:left="331" w:hanging="202"/>
      </w:pPr>
      <w:r>
        <w:t>The manager workflow supports creating a draft through the conversational assistant, reviewing and editing the generated description and requirements, saving revisions, and approving the job.</w:t>
      </w:r>
    </w:p>
    <w:p>
      <w:pPr>
        <w:pStyle w:val="ListBullet"/>
        <w:spacing w:after="40"/>
        <w:ind w:left="331" w:hanging="202"/>
      </w:pPr>
      <w:r>
        <w:t>A manager job list and job details are shown in the frontend. Approved jobs are exposed through a public jobs endpoint.</w:t>
      </w:r>
    </w:p>
    <w:p>
      <w:pPr>
        <w:pStyle w:val="ListBullet"/>
        <w:spacing w:after="40"/>
        <w:ind w:left="331" w:hanging="202"/>
      </w:pPr>
      <w:r/>
      <w:r>
        <w:t>The frontend includes manual social-sharing options, generic external-post links, and an approved-job action that publishes through the Blogger MCP service. OAuth setup and database migration remain prerequisites.</w:t>
      </w:r>
    </w:p>
    <w:p>
      <w:pPr>
        <w:pStyle w:val="Heading2"/>
      </w:pPr>
      <w:r>
        <w:t>5. Candidate applications and manager review</w:t>
      </w:r>
    </w:p>
    <w:p>
      <w:pPr>
        <w:pStyle w:val="ListBullet"/>
        <w:spacing w:after="40"/>
        <w:ind w:left="331" w:hanging="202"/>
      </w:pPr>
      <w:r>
        <w:t>The current implementation includes public job cards and a candidate application form for contact and education details.</w:t>
      </w:r>
    </w:p>
    <w:p>
      <w:pPr>
        <w:pStyle w:val="ListBullet"/>
        <w:spacing w:after="40"/>
        <w:ind w:left="331" w:hanging="202"/>
      </w:pPr>
      <w:r>
        <w:t>Application code accepts resume uploads, checks permitted file formats and size, stores files under a Docker volume, and records applicant/job details in the database.</w:t>
      </w:r>
    </w:p>
    <w:p>
      <w:pPr>
        <w:pStyle w:val="ListBullet"/>
        <w:spacing w:after="40"/>
        <w:ind w:left="331" w:hanging="202"/>
      </w:pPr>
      <w:r>
        <w:t>Candidate application history and hiring-manager application review pages are present.</w:t>
      </w:r>
    </w:p>
    <w:p>
      <w:pPr>
        <w:pStyle w:val="ListBullet"/>
        <w:spacing w:after="40"/>
        <w:ind w:left="331" w:hanging="202"/>
      </w:pPr>
      <w:r>
        <w:t>An SMTP service can send a confirmation email after application submission when SMTP settings are configured. Email delivery depends on valid deployment configuration.</w:t>
      </w:r>
    </w:p>
    <w:p>
      <w:pPr>
        <w:pStyle w:val="ListBullet"/>
        <w:spacing w:after="40"/>
        <w:ind w:left="331" w:hanging="202"/>
      </w:pPr>
      <w:r>
        <w:t>The candidate assistant graph is present for role-specific questions about candidate application/interview information and available jobs.</w:t>
      </w:r>
    </w:p>
    <w:p>
      <w:pPr>
        <w:pStyle w:val="Heading2"/>
      </w:pPr>
      <w:r>
        <w:t>6. Interview scheduling</w:t>
      </w:r>
    </w:p>
    <w:p>
      <w:pPr>
        <w:pStyle w:val="ListBullet"/>
        <w:spacing w:after="40"/>
        <w:ind w:left="331" w:hanging="202"/>
      </w:pPr>
      <w:r>
        <w:t>The current code includes an interview model, API route, and manager application controls to schedule or update interview date/time and duration.</w:t>
      </w:r>
    </w:p>
    <w:p>
      <w:pPr>
        <w:pStyle w:val="ListBullet"/>
        <w:spacing w:after="40"/>
        <w:ind w:left="331" w:hanging="202"/>
      </w:pPr>
      <w:r>
        <w:t>Candidate application/dashboard responses include scheduled interview details where available.</w:t>
      </w:r>
    </w:p>
    <w:p>
      <w:pPr>
        <w:pStyle w:val="Heading1"/>
      </w:pPr>
      <w:r>
        <w:t>7. Current implementation state</w:t>
      </w:r>
    </w:p>
    <w:p>
      <w:r>
        <w:rPr>
          <w:b/>
        </w:rPr>
        <w:t xml:space="preserve">Committed baseline. </w:t>
      </w:r>
      <w:r>
        <w:t>The checked-out branch is master at commit e39cb82 (Added RAG feature to job description generation). The visible committed history also includes the repository foundation and earlier RAG implementation commits.</w:t>
      </w:r>
    </w:p>
    <w:p>
      <w:r>
        <w:rPr>
          <w:b/>
        </w:rPr>
        <w:t xml:space="preserve">Working-tree changes. </w:t>
      </w:r>
      <w:r>
        <w:t>Git status reports modified and untracked backend, migration, Docker, and frontend files. This includes the expanded authentication, profile, application, interview, candidate-chat, manager-chat, resume-storage, email, and public-job workflows. Treat these as in-progress source changes until committed and verified.</w:t>
      </w:r>
    </w:p>
    <w:p>
      <w:pPr>
        <w:pStyle w:val="ListBullet"/>
        <w:spacing w:after="40"/>
        <w:ind w:left="331" w:hanging="202"/>
      </w:pPr>
      <w:r>
        <w:t>Alembic migration files for recent schema additions exist in backend/migrations/versions/. Their presence alone does not confirm that every target database has been upgraded.</w:t>
      </w:r>
    </w:p>
    <w:p>
      <w:pPr>
        <w:pStyle w:val="ListBullet"/>
        <w:spacing w:after="40"/>
        <w:ind w:left="331" w:hanging="202"/>
      </w:pPr>
      <w:r>
        <w:t>The repository documentation says video sessions, CV screening, and candidate assessments are outside the current implementation scope.</w:t>
      </w:r>
    </w:p>
    <w:p>
      <w:pPr>
        <w:pStyle w:val="Heading1"/>
      </w:pPr>
      <w:r>
        <w:t>Remaining work and decisions</w:t>
      </w:r>
    </w:p>
    <w:p>
      <w:pPr>
        <w:pStyle w:val="ListBullet"/>
        <w:spacing w:after="40"/>
        <w:ind w:left="331" w:hanging="202"/>
      </w:pPr>
      <w:r/>
      <w:r/>
      <w:r>
        <w:t>Configure the Mail2Blogger posting address and SMTP sender, deploy RecruitO at a public HTTPS address, and apply any outstanding job-post migration before publishing.</w:t>
      </w:r>
    </w:p>
    <w:p>
      <w:pPr>
        <w:pStyle w:val="ListBullet"/>
        <w:spacing w:after="40"/>
        <w:ind w:left="331" w:hanging="202"/>
      </w:pPr>
      <w:r/>
      <w:r/>
      <w:r>
        <w:t>Verify email delivery to Mail2Blogger and confirm the Blogger draft appears after the sender and posting address are configured.</w:t>
      </w:r>
    </w:p>
    <w:p>
      <w:pPr>
        <w:pStyle w:val="ListBullet"/>
        <w:spacing w:after="40"/>
        <w:ind w:left="331" w:hanging="202"/>
      </w:pPr>
      <w:r>
        <w:t>Deploy the frontend/API at a public HTTPS address before sharing application links externally; localhost links cannot receive applications from external candidates.</w:t>
      </w:r>
    </w:p>
    <w:p>
      <w:pPr>
        <w:pStyle w:val="ListBullet"/>
        <w:spacing w:after="40"/>
        <w:ind w:left="331" w:hanging="202"/>
      </w:pPr>
      <w:r>
        <w:t>Configure SMTP credentials and test confirmation email delivery in the chosen environment.</w:t>
      </w:r>
    </w:p>
    <w:p>
      <w:pPr>
        <w:pStyle w:val="ListBullet"/>
        <w:spacing w:after="40"/>
        <w:ind w:left="331" w:hanging="202"/>
      </w:pPr>
      <w:r>
        <w:t>Apply and verify the full Alembic migration chain against the intended database, then run the application workflows end to end.</w:t>
      </w:r>
    </w:p>
    <w:p>
      <w:pPr>
        <w:pStyle w:val="ListBullet"/>
        <w:spacing w:after="40"/>
        <w:ind w:left="331" w:hanging="202"/>
      </w:pPr>
      <w:r>
        <w:t>If required by the final project scope, implement the still-unbuilt CV parsing/ranking, video interview capture/transcription, interview analysis, and consolidated assessment features.</w:t>
      </w:r>
    </w:p>
    <w:p>
      <w:pPr>
        <w:pStyle w:val="Heading1"/>
      </w:pPr>
      <w:r>
        <w:t>How this log will be updated</w:t>
      </w:r>
    </w:p>
    <w:p>
      <w:pPr>
        <w:pStyle w:val="ListBullet"/>
        <w:spacing w:after="40"/>
        <w:ind w:left="331" w:hanging="202"/>
      </w:pPr>
      <w:r>
        <w:t>Add a dated entry after each meaningful project work session.</w:t>
      </w:r>
    </w:p>
    <w:p>
      <w:pPr>
        <w:pStyle w:val="ListBullet"/>
        <w:spacing w:after="40"/>
        <w:ind w:left="331" w:hanging="202"/>
      </w:pPr>
      <w:r>
        <w:t>Write each item as a short point describing what changed and what it enables.</w:t>
      </w:r>
    </w:p>
    <w:p>
      <w:pPr>
        <w:pStyle w:val="ListBullet"/>
        <w:spacing w:after="40"/>
        <w:ind w:left="331" w:hanging="202"/>
      </w:pPr>
      <w:r>
        <w:t>Label work as committed, in progress, or verified only when repository evidence supports that status.</w:t>
      </w:r>
    </w:p>
    <w:p>
      <w:pPr>
        <w:pStyle w:val="ListBullet"/>
        <w:spacing w:after="40"/>
        <w:ind w:left="331" w:hanging="202"/>
      </w:pPr>
      <w:r>
        <w:t>Keep provider decisions, migration state, and known gaps current; do not mark a feature complete solely because code was added.</w:t>
      </w:r>
    </w:p>
    <w:p>
      <w:pPr>
        <w:pStyle w:val="Heading1"/>
      </w:pPr>
      <w:r>
        <w:t>Incremental Updates</w:t>
      </w:r>
    </w:p>
    <w:p>
      <w:pPr>
        <w:pStyle w:val="Heading2"/>
      </w:pPr>
      <w:r>
        <w:t>13 October 2026</w:t>
      </w:r>
    </w:p>
    <w:p>
      <w:pPr>
        <w:pStyle w:val="ListBullet"/>
        <w:spacing w:after="0"/>
      </w:pPr>
      <w:r/>
      <w:r>
        <w:t>Added a bundled Blogger MCP publisher that emails approved job listings to the configured Mail2Blogger address through SMTP.</w:t>
      </w:r>
    </w:p>
    <w:p>
      <w:pPr>
        <w:pStyle w:val="ListBullet"/>
        <w:spacing w:after="0"/>
      </w:pPr>
      <w:r/>
      <w:r>
        <w:t>Added a hiring-manager action to email approved jobs to Blogger; each post includes the full job description and a RecruitO application link.</w:t>
      </w:r>
    </w:p>
    <w:p>
      <w:pPr>
        <w:pStyle w:val="ListBullet"/>
        <w:spacing w:after="0"/>
      </w:pPr>
      <w:r>
        <w:t>Changed candidate job cards to show the title and experience level without exposing the job description, with links to external posts.</w:t>
      </w:r>
    </w:p>
    <w:p>
      <w:pPr>
        <w:pStyle w:val="ListBullet"/>
        <w:spacing w:after="0"/>
      </w:pPr>
      <w:r/>
      <w:r>
        <w:t>Added Blogger provider tracking and stores the blog homepage as the external listing URL; Mail2Blogger does not return a post ID or permalink.</w:t>
      </w:r>
    </w:p>
    <w:p>
      <w:pPr>
        <w:pStyle w:val="ListBullet"/>
        <w:spacing w:after="0"/>
      </w:pPr>
      <w:r/>
      <w:r>
        <w:t>Blogger email posting requires the Mail2Blogger address, SMTP sender settings, and RecruitO hosted at a public HTTPS URL.</w:t>
      </w:r>
    </w:p>
    <w:p>
      <w:pPr>
        <w:pStyle w:val="Heading2"/>
      </w:pPr>
      <w:r>
        <w:t>13 October 2026</w:t>
      </w:r>
    </w:p>
    <w:p>
      <w:pPr>
        <w:pStyle w:val="ListBullet"/>
        <w:spacing w:after="0"/>
      </w:pPr>
      <w:r>
        <w:t>Switched the Blogger MCP publisher from Blogger API OAuth to Mail2Blogger email delivery through SMTP; Google Cloud OAuth setup is no longer part of the posting flow.</w:t>
      </w:r>
    </w:p>
    <w:p>
      <w:pPr>
        <w:pStyle w:val="ListBullet"/>
        <w:spacing w:after="0"/>
      </w:pPr>
      <w:r>
        <w:t>Updated manager and candidate-facing copy plus setup documentation to explain that email posting creates a new Blogger post and candidate links open the blog homepage.</w:t>
      </w:r>
    </w:p>
    <w:p>
      <w:pPr>
        <w:pStyle w:val="Heading2"/>
      </w:pPr>
      <w:r>
        <w:t>14 October 2026</w:t>
      </w:r>
    </w:p>
    <w:p>
      <w:pPr>
        <w:pStyle w:val="ListBullet"/>
        <w:spacing w:after="0"/>
      </w:pPr>
      <w:r>
        <w:t>Added a development-only option for local Mail2Blogger draft testing. Local application links use http://localhost:5500 and must not be published for candidates; production still requires a public HTTPS URL.</w:t>
      </w:r>
    </w:p>
    <w:p>
      <w:pPr>
        <w:pStyle w:val="Heading2"/>
      </w:pPr>
      <w:r>
        <w:t>14 October 2026</w:t>
      </w:r>
    </w:p>
    <w:p>
      <w:pPr>
        <w:pStyle w:val="ListBullet"/>
        <w:spacing w:after="0"/>
      </w:pPr>
      <w:r>
        <w:t>Fixed the API Docker image to include Alembic configuration and migration files, applied the pending Blogger tracking migration, and confirmed API health reports the database up with GET /jobs returning HTTP 200.</w:t>
      </w:r>
    </w:p>
    <w:p>
      <w:pPr>
        <w:pStyle w:val="Heading2"/>
      </w:pPr>
      <w:r>
        <w:t>14 October 2026</w:t>
      </w:r>
    </w:p>
    <w:p>
      <w:pPr>
        <w:pStyle w:val="ListBullet"/>
        <w:spacing w:after="0"/>
      </w:pPr>
      <w:r>
        <w:t>Aligned candidate-facing submitted, parsing, screening, and ranked statuses to Under review; added an accessible disabled Join interview button when interview times are shown.</w:t>
      </w:r>
    </w:p>
    <w:p>
      <w:pPr>
        <w:pStyle w:val="ListBullet"/>
        <w:spacing w:after="0"/>
      </w:pPr>
      <w:r>
        <w:t>Added six standard-library Day 3 regression tests covering role-gated job routes, candidate application isolation and response privacy, status mapping, and manager job approval/public listing. All six tests pass.</w:t>
      </w:r>
    </w:p>
    <w:p>
      <w:pPr>
        <w:pStyle w:val="ListBullet"/>
        <w:spacing w:after="0"/>
      </w:pPr>
      <w:r>
        <w:t>Rebuilt the local API and frontend Docker containers with the Day 3 refinements.</w:t>
      </w:r>
    </w:p>
    <w:p>
      <w:pPr>
        <w:pStyle w:val="Heading2"/>
      </w:pPr>
      <w:r>
        <w:t>14 October 2026</w:t>
      </w:r>
    </w:p>
    <w:p>
      <w:pPr>
        <w:pStyle w:val="ListBullet"/>
      </w:pPr>
      <w:r>
        <w:t>Added interviewer profile and assignment fields, audit records, scoring/transcript/evaluation/biometric schema models, and an email outbox. Alembic autogeneration is still pending because the Docker Postgres engine is unavailable.</w:t>
      </w:r>
    </w:p>
    <w:p>
      <w:pPr>
        <w:pStyle w:val="ListBullet"/>
      </w:pPr>
      <w:r>
        <w:t>Added manager-only, reason-required operations for candidate corrections, application status changes and notifications, CV replacement with automatic rescore, interview reschedule/reassignment/cancellation, staff account changes, and candidate deletion.</w:t>
      </w:r>
    </w:p>
    <w:p>
      <w:pPr>
        <w:pStyle w:val="ListBullet"/>
      </w:pPr>
      <w:r>
        <w:t>Added interviewer and candidate interview access with separate role-scoped, expiring tokens; the interviewer dashboard, profile/photo upload, WebRTC signaling/room page, interview time recording, ICS attachment, and Google Calendar template links.</w:t>
      </w:r>
    </w:p>
    <w:p>
      <w:pPr>
        <w:pStyle w:val="ListBullet"/>
      </w:pPr>
      <w:r>
        <w:t>Added PDF/DOCX CV text extraction, evidence-quote validation, requirement-weighted scoring, a cache keyed by CV/requirements/prompt/model versions, and a ranking API with technical-skill and experience tie-breaks.</w:t>
      </w:r>
    </w:p>
    <w:p>
      <w:pPr>
        <w:pStyle w:val="ListBullet"/>
      </w:pPr>
      <w:r>
        <w:t>Added manager UI controls for CV scoring, ranking, replacement/rescore, and candidate-facing status updates; staff-account creation now records a required reason.</w:t>
      </w:r>
    </w:p>
    <w:p>
      <w:pPr>
        <w:pStyle w:val="ListBullet"/>
      </w:pPr>
      <w:r>
        <w:t>Configured API startup to apply Alembic migrations automatically and enabled a Docker-only notification worker with retry handling. Docker Desktop is not currently reachable, so the new schema migration and container startup have not been verified.</w:t>
      </w:r>
    </w:p>
    <w:p>
      <w:pPr>
        <w:pStyle w:val="ListBullet"/>
      </w:pPr>
      <w:r>
        <w:t>Validation: Python compileall succeeds; all nine regression and screening unit tests pass when run outside the sandbox. Two-browser WebRTC, mail delivery, live Gemini scoring/transcription/analysis, and database migrations remain unverified.</w:t>
      </w:r>
    </w:p>
    <w:p>
      <w:pPr>
        <w:pStyle w:val="ListBullet"/>
      </w:pPr>
      <w:r>
        <w:t>Remaining plan work: F7 biometric consent/matching, role-allowlisted interviewer and manager chat tools, trainer confirmation of scope, optional Google Calendar tier 2, migration/runtime verification, and final clean-machine release checks.</w:t>
      </w:r>
    </w:p>
    <w:p>
      <w:pPr>
        <w:pStyle w:val="Heading3"/>
      </w:pPr>
      <w:r>
        <w:t>14 October 2026 continued</w:t>
      </w:r>
    </w:p>
    <w:p>
      <w:pPr>
        <w:pStyle w:val="ListBullet"/>
      </w:pPr>
      <w:r>
        <w:t>Added chunked browser audio capture with a required per-participant transcription consent. Audio chunks are sent to Gemini and discarded after processing; only speaker-labelled transcript text and approximate time ranges are stored. This is near-live chunk transcription, not a dedicated low-latency streaming STT session.</w:t>
      </w:r>
    </w:p>
    <w:p>
      <w:pPr>
        <w:pStyle w:val="ListBullet"/>
      </w:pPr>
      <w:r>
        <w:t>Added F5 interview question/answer analysis with referenced transcript segment IDs and a list of job requirements never explored. Development-only mock transcript imports support test interviews.</w:t>
      </w:r>
    </w:p>
    <w:p>
      <w:pPr>
        <w:pStyle w:val="ListBullet"/>
      </w:pPr>
      <w:r>
        <w:t>Added F8 CV claim checks, F9 weighted interview dimensions, and F10 talk-time/coverage analysis and interviewer recommendations. Claim flags are framed as human follow-up prompts.</w:t>
      </w:r>
    </w:p>
    <w:p>
      <w:pPr>
        <w:pStyle w:val="ListBullet"/>
      </w:pPr>
      <w:r>
        <w:t>Added an F6 consolidated assessment endpoint, job-level comparison API, and printable report/comparison pages that combine CV and interview evidence.</w:t>
      </w:r>
    </w:p>
    <w:p>
      <w:pPr>
        <w:pStyle w:val="ListBullet"/>
      </w:pPr>
      <w:r>
        <w:t>Python compileall and frontend JavaScript syntax checks pass. The complete nine-test unittest suite passes when allowed to open its local test-client socket.</w:t>
      </w:r>
    </w:p>
    <w:p>
      <w:pPr>
        <w:pStyle w:val="ListBullet"/>
      </w:pPr>
      <w:r>
        <w:t>The API and frontend have not been rebuilt or verified against Postgres: Docker Desktop still returns a permission-denied Docker-engine pipe error. Alembic autogeneration must run after Docker starts; do not mark this work live until that migration and the container flows have been checked.</w:t>
      </w:r>
    </w:p>
    <w:p>
      <w:pPr>
        <w:pStyle w:val="Heading2"/>
      </w:pPr>
      <w:r>
        <w:t>14 October 2026 - role chat and biometric prototype</w:t>
      </w:r>
    </w:p>
    <w:p>
      <w:pPr>
        <w:pStyle w:val="ListBullet"/>
        <w:spacing w:after="0"/>
      </w:pPr>
      <w:r>
        <w:t>Added authenticated role-aware chatbot access for candidates, interviewers, and hiring managers. Each role has a separate tool allowlist; interviewer transcript access is limited to assigned interviews.</w:t>
      </w:r>
    </w:p>
    <w:p>
      <w:pPr>
        <w:pStyle w:val="ListBullet"/>
        <w:spacing w:after="0"/>
      </w:pPr>
      <w:r>
        <w:t>Added candidate dashboard biometric opt-in, camera capture, SFace embedding storage, consent revocation, 30-day expiry cleanup, and one-frame interview matching with an interviewer profile panel and manual identity fallback.</w:t>
      </w:r>
    </w:p>
    <w:p>
      <w:pPr>
        <w:pStyle w:val="ListBullet"/>
        <w:spacing w:after="0"/>
      </w:pPr>
      <w:r>
        <w:t>Added SHA-256-pinned YuNet and SFace model downloads, OpenCV headless dependency, Docker model setup, API/websocket consent disclosures, and documented model size and review limitations.</w:t>
      </w:r>
    </w:p>
    <w:p>
      <w:pPr>
        <w:pStyle w:val="ListBullet"/>
        <w:spacing w:after="0"/>
      </w:pPr>
      <w:r>
        <w:t>Expanded role assistant panels and aligned the frontend Content Security Policy with HTTPS API and WSS interview endpoints.</w:t>
      </w:r>
    </w:p>
    <w:p>
      <w:pPr>
        <w:pStyle w:val="ListBullet"/>
        <w:spacing w:after="0"/>
      </w:pPr>
      <w:r>
        <w:t>Added role-chat allowlist tests. All 12 backend unit tests pass when run outside the sandbox; Python compilation, frontend JavaScript syntax checks, and Docker Compose config validation pass.</w:t>
      </w:r>
    </w:p>
    <w:p>
      <w:pPr>
        <w:pStyle w:val="ListBullet"/>
        <w:spacing w:after="0"/>
      </w:pPr>
      <w:r/>
      <w:r>
        <w:t>Resolved today: Docker access, Alembic autogenerated migration and upgrade. Still pending: Gemini runtime verification, two-browser WebRTC/transcription/biometric checks, chatbot red-team prompts against live provider, trainer approval, Google Calendar tier 2 (outside current scope), and clean-machine release/presentation tasks.</w:t>
      </w:r>
    </w:p>
    <w:p>
      <w:pPr>
        <w:pStyle w:val="Heading2"/>
      </w:pPr>
      <w:r>
        <w:t>14 October 2026 - migration and container verification</w:t>
      </w:r>
    </w:p>
    <w:p>
      <w:pPr>
        <w:pStyle w:val="ListBullet"/>
        <w:spacing w:after="0"/>
      </w:pPr>
      <w:r>
        <w:t>Started the existing Docker Compose stack and rebuilt the API, frontend, and Blogger MCP services; API health check confirmed PostgreSQL connectivity.</w:t>
      </w:r>
    </w:p>
    <w:p>
      <w:pPr>
        <w:pStyle w:val="ListBullet"/>
        <w:spacing w:after="0"/>
      </w:pPr>
      <w:r>
        <w:t>Generated the assessment and biometric schema revision with Alembic autogenerate, reviewed its constraints, and applied it successfully; the database reports this revision as head.</w:t>
      </w:r>
    </w:p>
    <w:p>
      <w:pPr>
        <w:pStyle w:val="ListBullet"/>
        <w:spacing w:after="0"/>
      </w:pPr>
      <w:r>
        <w:t>Verified OpenCV and the downloaded YuNet/SFace model checksums in the API container; OpenAPI exposes role assistant and biometric enrollment routes.</w:t>
      </w:r>
    </w:p>
    <w:p>
      <w:pPr>
        <w:pStyle w:val="ListBullet"/>
        <w:spacing w:after="0"/>
      </w:pPr>
      <w:r>
        <w:t>Ran the backend unit suite: all 12 tests passed. Clean-machine, live provider, two-browser, email, and 20-CV checks remain.</w:t>
      </w:r>
    </w:p>
    <w:p>
      <w:pPr>
        <w:pStyle w:val="Heading2"/>
      </w:pPr>
      <w:r>
        <w:t>14 October 2026 - correction to earlier blocker note</w:t>
      </w:r>
    </w:p>
    <w:p>
      <w:pPr>
        <w:pStyle w:val="Heading2"/>
      </w:pPr>
      <w:r>
        <w:t>15 October 2026 - LAN access configuration</w:t>
      </w:r>
    </w:p>
    <w:p>
      <w:pPr>
        <w:pStyle w:val="ListBullet"/>
        <w:spacing w:after="0"/>
      </w:pPr>
      <w:r>
        <w:t>Added private IPv4-only LAN API selection in the frontend; plain HTTP remains allowed only for localhost or private LAN addresses.</w:t>
      </w:r>
    </w:p>
    <w:p>
      <w:pPr>
        <w:pStyle w:val="ListBullet"/>
        <w:spacing w:after="0"/>
      </w:pPr>
      <w:r>
        <w:t>Added LAN-origin CORS support restricted to the RecruitO frontend port, plus a runtime Nginx Content Security Policy using FRONTEND_LAN_HOST.</w:t>
      </w:r>
    </w:p>
    <w:p>
      <w:pPr>
        <w:pStyle w:val="ListBullet"/>
        <w:spacing w:after="0"/>
      </w:pPr>
      <w:r>
        <w:t>Set the local .env LAN host to the detected Wi-Fi IPv4 address 192.168.154.136 and documented that camera/microphone use from another device requires HTTPS.</w:t>
      </w:r>
    </w:p>
    <w:p>
      <w:pPr>
        <w:pStyle w:val="ListBullet"/>
        <w:spacing w:after="0"/>
      </w:pPr>
      <w:r>
        <w:t>Compose configuration and JavaScript syntax checks passed. Rebuilding API and frontend was blocked because the Docker Desktop engine is currently unavailable; Windows Firewall may also need a private-network rule for TCP 5500 and 8000.</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6"/>
      </w:rPr>
      <w:t xml:space="preserve">RecruitO project progress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ptos" w:hAnsi="Aptos"/>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