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0F17" w14:textId="38153C05" w:rsidR="001414F6" w:rsidRDefault="006573D3" w:rsidP="006573D3">
      <w:pPr>
        <w:jc w:val="center"/>
        <w:rPr>
          <w:sz w:val="44"/>
          <w:szCs w:val="44"/>
        </w:rPr>
      </w:pPr>
      <w:r w:rsidRPr="006573D3">
        <w:rPr>
          <w:sz w:val="44"/>
          <w:szCs w:val="44"/>
        </w:rPr>
        <w:t>Обява за продаване на кола.</w:t>
      </w:r>
    </w:p>
    <w:p w14:paraId="21AC5CF7" w14:textId="7EDE80C3" w:rsidR="006573D3" w:rsidRDefault="006573D3" w:rsidP="006573D3">
      <w:pPr>
        <w:jc w:val="center"/>
        <w:rPr>
          <w:sz w:val="44"/>
          <w:szCs w:val="44"/>
        </w:rPr>
      </w:pPr>
      <w:r w:rsidRPr="006573D3">
        <w:rPr>
          <w:sz w:val="44"/>
          <w:szCs w:val="44"/>
        </w:rPr>
        <w:t>Audi R8 Coupe V10 GT RWD</w:t>
      </w:r>
      <w:r>
        <w:rPr>
          <w:sz w:val="44"/>
          <w:szCs w:val="44"/>
        </w:rPr>
        <w:t xml:space="preserve"> – </w:t>
      </w:r>
      <w:r>
        <w:rPr>
          <w:sz w:val="44"/>
          <w:szCs w:val="44"/>
          <w:lang w:val="en-GB"/>
        </w:rPr>
        <w:t>27</w:t>
      </w:r>
      <w:r>
        <w:rPr>
          <w:sz w:val="44"/>
          <w:szCs w:val="44"/>
        </w:rPr>
        <w:t> 470 лв.</w:t>
      </w:r>
    </w:p>
    <w:p w14:paraId="3D119E56" w14:textId="3EC79F2B" w:rsidR="006573D3" w:rsidRPr="00FE5F29" w:rsidRDefault="006573D3" w:rsidP="006573D3">
      <w:pPr>
        <w:jc w:val="center"/>
        <w:rPr>
          <w:sz w:val="24"/>
          <w:szCs w:val="24"/>
        </w:rPr>
      </w:pPr>
      <w:r w:rsidRPr="00FE5F29">
        <w:rPr>
          <w:rStyle w:val="Strong"/>
          <w:rFonts w:ascii="Open Sans" w:hAnsi="Open Sans" w:cs="Open Sans"/>
          <w:color w:val="232323"/>
          <w:sz w:val="24"/>
          <w:szCs w:val="24"/>
          <w:shd w:val="clear" w:color="auto" w:fill="FFFFFF"/>
        </w:rPr>
        <w:t>Ауди</w:t>
      </w:r>
      <w:r w:rsidRPr="00FE5F29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> представи последната версия „</w:t>
      </w:r>
      <w:r w:rsidRPr="00FE5F29">
        <w:rPr>
          <w:rStyle w:val="Strong"/>
          <w:rFonts w:ascii="Open Sans" w:hAnsi="Open Sans" w:cs="Open Sans"/>
          <w:color w:val="232323"/>
          <w:sz w:val="24"/>
          <w:szCs w:val="24"/>
          <w:shd w:val="clear" w:color="auto" w:fill="FFFFFF"/>
        </w:rPr>
        <w:t>GT RWD</w:t>
      </w:r>
      <w:r w:rsidRPr="00FE5F29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>“ на култовия спортен автомобил </w:t>
      </w:r>
      <w:r w:rsidRPr="00FE5F29">
        <w:rPr>
          <w:rStyle w:val="Strong"/>
          <w:rFonts w:ascii="Open Sans" w:hAnsi="Open Sans" w:cs="Open Sans"/>
          <w:color w:val="232323"/>
          <w:sz w:val="24"/>
          <w:szCs w:val="24"/>
          <w:shd w:val="clear" w:color="auto" w:fill="FFFFFF"/>
        </w:rPr>
        <w:t>R8</w:t>
      </w:r>
      <w:r w:rsidRPr="00FE5F29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>. Компанията се разделя окончателно със суперколата със символичния 5,2-литров FSI V10 двигател.</w:t>
      </w:r>
    </w:p>
    <w:p w14:paraId="2ACD1DC5" w14:textId="31FA176D" w:rsidR="006573D3" w:rsidRDefault="006573D3" w:rsidP="006573D3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945E05D" wp14:editId="4FBBA261">
            <wp:simplePos x="0" y="0"/>
            <wp:positionH relativeFrom="column">
              <wp:posOffset>-4445</wp:posOffset>
            </wp:positionH>
            <wp:positionV relativeFrom="paragraph">
              <wp:posOffset>471805</wp:posOffset>
            </wp:positionV>
            <wp:extent cx="2838450" cy="1596390"/>
            <wp:effectExtent l="0" t="0" r="63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C0CDE" w14:textId="596179C6" w:rsidR="006573D3" w:rsidRPr="00140936" w:rsidRDefault="006573D3" w:rsidP="00FE5F2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140936">
        <w:rPr>
          <w:sz w:val="32"/>
          <w:szCs w:val="32"/>
        </w:rPr>
        <w:t>Модел</w:t>
      </w:r>
      <w:r w:rsidRPr="00140936">
        <w:rPr>
          <w:sz w:val="32"/>
          <w:szCs w:val="32"/>
          <w:lang w:val="en-GB"/>
        </w:rPr>
        <w:t>:</w:t>
      </w:r>
      <w:r w:rsidRPr="00140936">
        <w:rPr>
          <w:sz w:val="32"/>
          <w:szCs w:val="32"/>
          <w:lang w:val="en-GB"/>
        </w:rPr>
        <w:tab/>
      </w:r>
      <w:r w:rsidRPr="00140936">
        <w:rPr>
          <w:sz w:val="32"/>
          <w:szCs w:val="32"/>
          <w:lang w:val="en-GB"/>
        </w:rPr>
        <w:tab/>
      </w:r>
      <w:r w:rsidR="00140936">
        <w:rPr>
          <w:sz w:val="32"/>
          <w:szCs w:val="32"/>
          <w:lang w:val="en-GB"/>
        </w:rPr>
        <w:t xml:space="preserve"> </w:t>
      </w:r>
      <w:r w:rsidRPr="00140936">
        <w:rPr>
          <w:sz w:val="32"/>
          <w:szCs w:val="32"/>
          <w:lang w:val="en-GB"/>
        </w:rPr>
        <w:t>Citroen C5</w:t>
      </w:r>
    </w:p>
    <w:p w14:paraId="200A931A" w14:textId="45D361F3" w:rsidR="006573D3" w:rsidRPr="00140936" w:rsidRDefault="006573D3" w:rsidP="00FE5F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0936">
        <w:rPr>
          <w:sz w:val="32"/>
          <w:szCs w:val="32"/>
        </w:rPr>
        <w:t>Цена</w:t>
      </w:r>
      <w:r w:rsidRPr="00140936">
        <w:rPr>
          <w:sz w:val="32"/>
          <w:szCs w:val="32"/>
          <w:lang w:val="en-GB"/>
        </w:rPr>
        <w:t xml:space="preserve">:  </w:t>
      </w:r>
      <w:r w:rsidRPr="00140936">
        <w:rPr>
          <w:sz w:val="32"/>
          <w:szCs w:val="32"/>
          <w:lang w:val="en-GB"/>
        </w:rPr>
        <w:tab/>
      </w:r>
      <w:r w:rsidRPr="00140936">
        <w:rPr>
          <w:sz w:val="32"/>
          <w:szCs w:val="32"/>
          <w:lang w:val="en-GB"/>
        </w:rPr>
        <w:tab/>
      </w:r>
      <w:r w:rsidR="00140936">
        <w:rPr>
          <w:sz w:val="32"/>
          <w:szCs w:val="32"/>
          <w:lang w:val="en-GB"/>
        </w:rPr>
        <w:t xml:space="preserve"> </w:t>
      </w:r>
      <w:r w:rsidRPr="00140936">
        <w:rPr>
          <w:sz w:val="32"/>
          <w:szCs w:val="32"/>
          <w:lang w:val="en-GB"/>
        </w:rPr>
        <w:t xml:space="preserve">27 470 </w:t>
      </w:r>
      <w:r w:rsidRPr="00140936">
        <w:rPr>
          <w:sz w:val="32"/>
          <w:szCs w:val="32"/>
        </w:rPr>
        <w:t>лв.</w:t>
      </w:r>
    </w:p>
    <w:p w14:paraId="5C828C20" w14:textId="0AE9C912" w:rsidR="006573D3" w:rsidRPr="00140936" w:rsidRDefault="006573D3" w:rsidP="00FE5F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40936">
        <w:rPr>
          <w:sz w:val="32"/>
          <w:szCs w:val="32"/>
        </w:rPr>
        <w:t xml:space="preserve">Състояние </w:t>
      </w:r>
      <w:r w:rsidRPr="00140936">
        <w:rPr>
          <w:sz w:val="32"/>
          <w:szCs w:val="32"/>
          <w:lang w:val="en-GB"/>
        </w:rPr>
        <w:t xml:space="preserve">: </w:t>
      </w:r>
      <w:r w:rsidRPr="00140936">
        <w:rPr>
          <w:sz w:val="32"/>
          <w:szCs w:val="32"/>
          <w:lang w:val="en-GB"/>
        </w:rPr>
        <w:tab/>
      </w:r>
      <w:r w:rsidR="00140936">
        <w:rPr>
          <w:sz w:val="32"/>
          <w:szCs w:val="32"/>
          <w:lang w:val="en-GB"/>
        </w:rPr>
        <w:t xml:space="preserve"> </w:t>
      </w:r>
      <w:r w:rsidRPr="00140936">
        <w:rPr>
          <w:sz w:val="32"/>
          <w:szCs w:val="32"/>
        </w:rPr>
        <w:t>Нов</w:t>
      </w:r>
    </w:p>
    <w:p w14:paraId="291930AF" w14:textId="32F8B94F" w:rsidR="00FE5F29" w:rsidRPr="00140936" w:rsidRDefault="00FE5F29" w:rsidP="00FE5F2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40936">
        <w:rPr>
          <w:sz w:val="32"/>
          <w:szCs w:val="32"/>
        </w:rPr>
        <w:t>Цвят</w:t>
      </w:r>
      <w:r w:rsidRPr="00140936">
        <w:rPr>
          <w:sz w:val="32"/>
          <w:szCs w:val="32"/>
          <w:lang w:val="en-US"/>
        </w:rPr>
        <w:t xml:space="preserve"> : </w:t>
      </w:r>
      <w:r w:rsidRPr="00140936">
        <w:rPr>
          <w:sz w:val="32"/>
          <w:szCs w:val="32"/>
          <w:lang w:val="en-US"/>
        </w:rPr>
        <w:tab/>
      </w:r>
      <w:r w:rsidRPr="00140936">
        <w:rPr>
          <w:sz w:val="32"/>
          <w:szCs w:val="32"/>
          <w:lang w:val="en-US"/>
        </w:rPr>
        <w:tab/>
      </w:r>
      <w:r w:rsidR="00140936">
        <w:rPr>
          <w:sz w:val="32"/>
          <w:szCs w:val="32"/>
          <w:lang w:val="en-US"/>
        </w:rPr>
        <w:t xml:space="preserve"> </w:t>
      </w:r>
      <w:r w:rsidRPr="00140936">
        <w:rPr>
          <w:sz w:val="32"/>
          <w:szCs w:val="32"/>
        </w:rPr>
        <w:t>Светло сив</w:t>
      </w:r>
    </w:p>
    <w:p w14:paraId="0380AEFE" w14:textId="52777D50" w:rsidR="006573D3" w:rsidRPr="00FE5F29" w:rsidRDefault="00FE5F29" w:rsidP="00FE5F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0936">
        <w:rPr>
          <w:sz w:val="32"/>
          <w:szCs w:val="32"/>
        </w:rPr>
        <w:t>Произведено</w:t>
      </w:r>
      <w:r w:rsidRPr="00140936">
        <w:rPr>
          <w:sz w:val="32"/>
          <w:szCs w:val="32"/>
          <w:lang w:val="en-GB"/>
        </w:rPr>
        <w:t xml:space="preserve">:    </w:t>
      </w:r>
      <w:r w:rsidRPr="00140936">
        <w:rPr>
          <w:sz w:val="32"/>
          <w:szCs w:val="32"/>
        </w:rPr>
        <w:t>Юли 2023 г.</w:t>
      </w:r>
      <w:r w:rsidR="006573D3" w:rsidRPr="00FE5F29">
        <w:rPr>
          <w:sz w:val="28"/>
          <w:szCs w:val="28"/>
        </w:rPr>
        <w:br w:type="textWrapping" w:clear="all"/>
      </w:r>
    </w:p>
    <w:p w14:paraId="7F6D5D03" w14:textId="6EDE6ED8" w:rsidR="00FE5F29" w:rsidRPr="00C709C2" w:rsidRDefault="00FE5F29" w:rsidP="008C504C">
      <w:pPr>
        <w:ind w:left="360"/>
        <w:jc w:val="both"/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</w:pPr>
      <w:r w:rsidRPr="00C709C2">
        <w:rPr>
          <w:rFonts w:ascii="Open Sans" w:hAnsi="Open Sans" w:cs="Open Sans"/>
          <w:color w:val="232323"/>
          <w:sz w:val="24"/>
          <w:szCs w:val="24"/>
          <w:shd w:val="clear" w:color="auto" w:fill="FFFFFF"/>
        </w:rPr>
        <w:t>Тази модификация е най-доброто, което може да се предложи от гамата R8, съчетавайки мощността на Quattro версията и ниското тегло на стандартната. Инженерите от Ауди са успели да свалят 20 килограма, благодарение на поръчкови 20-цолови ковани джанти, карбоно-керамични спирачки и спортни седалки тип „кофа”.</w:t>
      </w:r>
    </w:p>
    <w:p w14:paraId="664F38A5" w14:textId="77777777" w:rsidR="00FE5F29" w:rsidRPr="00FE5F29" w:rsidRDefault="00FE5F29" w:rsidP="00FE5F29">
      <w:pPr>
        <w:ind w:left="360"/>
        <w:rPr>
          <w:sz w:val="24"/>
          <w:szCs w:val="24"/>
        </w:rPr>
      </w:pPr>
    </w:p>
    <w:p w14:paraId="1F0E4E1D" w14:textId="5B39ED98" w:rsidR="006573D3" w:rsidRDefault="006573D3" w:rsidP="006573D3">
      <w:pPr>
        <w:rPr>
          <w:sz w:val="44"/>
          <w:szCs w:val="44"/>
        </w:rPr>
      </w:pPr>
      <w:r w:rsidRPr="006573D3">
        <w:rPr>
          <w:noProof/>
          <w:sz w:val="44"/>
          <w:szCs w:val="44"/>
        </w:rPr>
        <w:drawing>
          <wp:inline distT="0" distB="0" distL="0" distR="0" wp14:anchorId="0D048813" wp14:editId="717972E7">
            <wp:extent cx="5439410" cy="289593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654" cy="29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A744" w14:textId="77777777" w:rsidR="00C0707E" w:rsidRDefault="00C0707E" w:rsidP="00C0707E">
      <w:pPr>
        <w:shd w:val="clear" w:color="auto" w:fill="FFFFFF"/>
        <w:spacing w:after="12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bg-BG"/>
        </w:rPr>
      </w:pPr>
    </w:p>
    <w:p w14:paraId="33C12E3E" w14:textId="582C385A" w:rsidR="00C0707E" w:rsidRPr="00C0707E" w:rsidRDefault="00C0707E" w:rsidP="00C0707E">
      <w:pPr>
        <w:shd w:val="clear" w:color="auto" w:fill="FFFFFF"/>
        <w:spacing w:after="12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40"/>
          <w:szCs w:val="40"/>
          <w:lang w:eastAsia="bg-BG"/>
        </w:rPr>
      </w:pPr>
      <w:r w:rsidRPr="00C0707E">
        <w:rPr>
          <w:rFonts w:ascii="Tahoma" w:eastAsia="Times New Roman" w:hAnsi="Tahoma" w:cs="Tahoma"/>
          <w:b/>
          <w:bCs/>
          <w:color w:val="333333"/>
          <w:sz w:val="40"/>
          <w:szCs w:val="40"/>
          <w:lang w:eastAsia="bg-BG"/>
        </w:rPr>
        <w:lastRenderedPageBreak/>
        <w:t>Безопасност</w:t>
      </w:r>
    </w:p>
    <w:tbl>
      <w:tblPr>
        <w:tblW w:w="7605" w:type="dxa"/>
        <w:tblBorders>
          <w:bottom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2"/>
        <w:gridCol w:w="3783"/>
      </w:tblGrid>
      <w:tr w:rsidR="00C0707E" w:rsidRPr="00C0707E" w14:paraId="619BD51C" w14:textId="77777777" w:rsidTr="00C0707E">
        <w:tc>
          <w:tcPr>
            <w:tcW w:w="3822" w:type="dxa"/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7DA37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GPS система за проследяване</w:t>
            </w:r>
          </w:p>
        </w:tc>
        <w:tc>
          <w:tcPr>
            <w:tcW w:w="3783" w:type="dxa"/>
            <w:tcBorders>
              <w:left w:val="single" w:sz="48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1B33B7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Въздушни възглавници - Предни</w:t>
            </w:r>
          </w:p>
        </w:tc>
      </w:tr>
      <w:tr w:rsidR="00C0707E" w:rsidRPr="00C0707E" w14:paraId="6036E34A" w14:textId="77777777" w:rsidTr="00C0707E">
        <w:tc>
          <w:tcPr>
            <w:tcW w:w="382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4B8703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Въздушни възглавници - Странични</w:t>
            </w:r>
          </w:p>
        </w:tc>
        <w:tc>
          <w:tcPr>
            <w:tcW w:w="3783" w:type="dxa"/>
            <w:tcBorders>
              <w:left w:val="single" w:sz="48" w:space="0" w:color="FFFFF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8750E3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Контрол на налягането на гумите</w:t>
            </w:r>
          </w:p>
        </w:tc>
      </w:tr>
      <w:tr w:rsidR="00C0707E" w:rsidRPr="00C0707E" w14:paraId="4EE4C551" w14:textId="77777777" w:rsidTr="00C0707E">
        <w:tc>
          <w:tcPr>
            <w:tcW w:w="3822" w:type="dxa"/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BA6B05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Парктроник</w:t>
            </w:r>
          </w:p>
        </w:tc>
        <w:tc>
          <w:tcPr>
            <w:tcW w:w="3783" w:type="dxa"/>
            <w:tcBorders>
              <w:left w:val="single" w:sz="48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A87030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Система ISOFIX</w:t>
            </w:r>
          </w:p>
        </w:tc>
      </w:tr>
      <w:tr w:rsidR="00C0707E" w:rsidRPr="00C0707E" w14:paraId="6AB1C10C" w14:textId="77777777" w:rsidTr="00C0707E">
        <w:tc>
          <w:tcPr>
            <w:tcW w:w="3822" w:type="dxa"/>
            <w:shd w:val="clear" w:color="auto" w:fill="E0E0E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29336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Система за защита от пробуксуване</w:t>
            </w:r>
          </w:p>
        </w:tc>
        <w:tc>
          <w:tcPr>
            <w:tcW w:w="3783" w:type="dxa"/>
            <w:tcBorders>
              <w:left w:val="single" w:sz="48" w:space="0" w:color="FFFFFF"/>
            </w:tcBorders>
            <w:shd w:val="clear" w:color="auto" w:fill="E0E0E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864FD6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Система за подпомагане на спирането</w:t>
            </w:r>
          </w:p>
        </w:tc>
      </w:tr>
    </w:tbl>
    <w:p w14:paraId="585CCCCA" w14:textId="2C9EEB71" w:rsidR="00C0707E" w:rsidRDefault="00C0707E" w:rsidP="006573D3">
      <w:pPr>
        <w:rPr>
          <w:sz w:val="44"/>
          <w:szCs w:val="44"/>
        </w:rPr>
      </w:pPr>
    </w:p>
    <w:p w14:paraId="5ED7949F" w14:textId="77777777" w:rsidR="00C0707E" w:rsidRPr="00C0707E" w:rsidRDefault="00C0707E" w:rsidP="00C0707E">
      <w:pPr>
        <w:spacing w:after="120" w:line="240" w:lineRule="auto"/>
        <w:outlineLvl w:val="1"/>
        <w:rPr>
          <w:rFonts w:ascii="Tahoma" w:eastAsia="Times New Roman" w:hAnsi="Tahoma" w:cs="Tahoma"/>
          <w:b/>
          <w:bCs/>
          <w:sz w:val="40"/>
          <w:szCs w:val="40"/>
          <w:lang w:eastAsia="bg-BG"/>
        </w:rPr>
      </w:pPr>
      <w:r w:rsidRPr="00C0707E">
        <w:rPr>
          <w:rFonts w:ascii="Tahoma" w:eastAsia="Times New Roman" w:hAnsi="Tahoma" w:cs="Tahoma"/>
          <w:b/>
          <w:bCs/>
          <w:sz w:val="40"/>
          <w:szCs w:val="40"/>
          <w:lang w:eastAsia="bg-BG"/>
        </w:rPr>
        <w:t>Екстериор</w:t>
      </w:r>
    </w:p>
    <w:tbl>
      <w:tblPr>
        <w:tblW w:w="9375" w:type="dxa"/>
        <w:tblBorders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C0707E" w:rsidRPr="00C0707E" w14:paraId="544D94DD" w14:textId="77777777" w:rsidTr="00C0707E">
        <w:tc>
          <w:tcPr>
            <w:tcW w:w="4575" w:type="dxa"/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6D702E" w14:textId="77777777" w:rsidR="00C0707E" w:rsidRPr="00C0707E" w:rsidRDefault="00C0707E" w:rsidP="00C0707E">
            <w:pPr>
              <w:spacing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C0707E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4(5) Врати</w:t>
            </w:r>
          </w:p>
        </w:tc>
        <w:tc>
          <w:tcPr>
            <w:tcW w:w="4575" w:type="dxa"/>
            <w:tcBorders>
              <w:left w:val="single" w:sz="48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755512" w14:textId="77777777" w:rsidR="00C0707E" w:rsidRPr="00C0707E" w:rsidRDefault="00C0707E" w:rsidP="00C0707E">
            <w:pPr>
              <w:spacing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C0707E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LED фарове</w:t>
            </w:r>
          </w:p>
        </w:tc>
      </w:tr>
      <w:tr w:rsidR="00C0707E" w:rsidRPr="00C0707E" w14:paraId="52BD1522" w14:textId="77777777" w:rsidTr="00C0707E">
        <w:tc>
          <w:tcPr>
            <w:tcW w:w="4575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54CFE8" w14:textId="77777777" w:rsidR="00C0707E" w:rsidRPr="00C0707E" w:rsidRDefault="00C0707E" w:rsidP="00C0707E">
            <w:pPr>
              <w:spacing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C0707E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Ксенонови фарове</w:t>
            </w:r>
          </w:p>
        </w:tc>
        <w:tc>
          <w:tcPr>
            <w:tcW w:w="4575" w:type="dxa"/>
            <w:tcBorders>
              <w:left w:val="single" w:sz="48" w:space="0" w:color="FFFFFF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B8C728" w14:textId="77777777" w:rsidR="00C0707E" w:rsidRPr="00C0707E" w:rsidRDefault="00C0707E" w:rsidP="00C0707E">
            <w:pPr>
              <w:spacing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C0707E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Лети джанти</w:t>
            </w:r>
          </w:p>
        </w:tc>
      </w:tr>
      <w:tr w:rsidR="00C0707E" w:rsidRPr="00C0707E" w14:paraId="602A9DEE" w14:textId="77777777" w:rsidTr="00C0707E">
        <w:tc>
          <w:tcPr>
            <w:tcW w:w="4575" w:type="dxa"/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E09DC2" w14:textId="77777777" w:rsidR="00C0707E" w:rsidRPr="00C0707E" w:rsidRDefault="00C0707E" w:rsidP="00C0707E">
            <w:pPr>
              <w:spacing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C0707E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Металик</w:t>
            </w:r>
          </w:p>
        </w:tc>
        <w:tc>
          <w:tcPr>
            <w:tcW w:w="4575" w:type="dxa"/>
            <w:tcBorders>
              <w:left w:val="single" w:sz="48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10DE3D" w14:textId="77777777" w:rsidR="00C0707E" w:rsidRPr="00C0707E" w:rsidRDefault="00C0707E" w:rsidP="00C0707E">
            <w:pPr>
              <w:spacing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C0707E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Рейлинг на покрива</w:t>
            </w:r>
          </w:p>
        </w:tc>
      </w:tr>
      <w:tr w:rsidR="00C0707E" w:rsidRPr="00C0707E" w14:paraId="27FD0F2E" w14:textId="77777777" w:rsidTr="00C0707E">
        <w:tc>
          <w:tcPr>
            <w:tcW w:w="4575" w:type="dxa"/>
            <w:shd w:val="clear" w:color="auto" w:fill="E0E0E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F99025" w14:textId="77777777" w:rsidR="00C0707E" w:rsidRPr="00C0707E" w:rsidRDefault="00C0707E" w:rsidP="00C0707E">
            <w:pPr>
              <w:spacing w:after="450" w:line="240" w:lineRule="auto"/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</w:pPr>
            <w:r w:rsidRPr="00C0707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bg-BG"/>
              </w:rPr>
              <w:t>Халогенни фарове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14:paraId="4A1BCFBB" w14:textId="77777777" w:rsidR="00C0707E" w:rsidRPr="00C0707E" w:rsidRDefault="00C0707E" w:rsidP="00C0707E">
            <w:pPr>
              <w:spacing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C0707E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br/>
            </w:r>
          </w:p>
        </w:tc>
      </w:tr>
    </w:tbl>
    <w:p w14:paraId="67BB1F59" w14:textId="17AC83E1" w:rsidR="00C0707E" w:rsidRDefault="00C0707E" w:rsidP="006573D3">
      <w:pPr>
        <w:rPr>
          <w:sz w:val="44"/>
          <w:szCs w:val="44"/>
        </w:rPr>
      </w:pPr>
    </w:p>
    <w:p w14:paraId="504BFBFF" w14:textId="2B0B963A" w:rsidR="00C709C2" w:rsidRDefault="00C709C2" w:rsidP="006573D3">
      <w:pPr>
        <w:rPr>
          <w:rFonts w:ascii="Tahoma" w:hAnsi="Tahoma" w:cs="Tahoma"/>
          <w:b/>
          <w:bCs/>
          <w:color w:val="333333"/>
          <w:sz w:val="36"/>
          <w:szCs w:val="36"/>
          <w:shd w:val="clear" w:color="auto" w:fill="FFFFFF"/>
        </w:rPr>
      </w:pPr>
      <w:r w:rsidRPr="00C709C2">
        <w:rPr>
          <w:rFonts w:ascii="Tahoma" w:hAnsi="Tahoma" w:cs="Tahoma"/>
          <w:b/>
          <w:bCs/>
          <w:color w:val="333333"/>
          <w:sz w:val="36"/>
          <w:szCs w:val="36"/>
          <w:shd w:val="clear" w:color="auto" w:fill="FFFFFF"/>
        </w:rPr>
        <w:t>Контакт с продавача</w:t>
      </w:r>
    </w:p>
    <w:p w14:paraId="768EFF9D" w14:textId="74734707" w:rsidR="00C709C2" w:rsidRDefault="00C709C2" w:rsidP="006573D3">
      <w:pPr>
        <w:rPr>
          <w:rFonts w:ascii="Tahoma" w:hAnsi="Tahoma" w:cs="Tahoma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36"/>
          <w:szCs w:val="36"/>
          <w:shd w:val="clear" w:color="auto" w:fill="FFFFFF"/>
        </w:rPr>
        <w:t>Тел. 088 457 651 11</w:t>
      </w:r>
    </w:p>
    <w:p w14:paraId="0578C0D2" w14:textId="1C590585" w:rsidR="00C709C2" w:rsidRDefault="00C709C2" w:rsidP="006573D3">
      <w:pPr>
        <w:rPr>
          <w:rFonts w:ascii="Tahoma" w:hAnsi="Tahoma" w:cs="Tahoma"/>
          <w:b/>
          <w:bCs/>
          <w:color w:val="333333"/>
          <w:sz w:val="36"/>
          <w:szCs w:val="36"/>
          <w:shd w:val="clear" w:color="auto" w:fill="FFFFFF"/>
          <w:lang w:val="en-US"/>
        </w:rPr>
      </w:pPr>
      <w:r>
        <w:rPr>
          <w:rFonts w:ascii="Tahoma" w:hAnsi="Tahoma" w:cs="Tahoma"/>
          <w:b/>
          <w:bCs/>
          <w:color w:val="333333"/>
          <w:sz w:val="36"/>
          <w:szCs w:val="36"/>
          <w:shd w:val="clear" w:color="auto" w:fill="FFFFFF"/>
          <w:lang w:val="en-GB"/>
        </w:rPr>
        <w:t xml:space="preserve">Email: </w:t>
      </w:r>
      <w:hyperlink r:id="rId7" w:history="1">
        <w:r w:rsidR="00BF742C" w:rsidRPr="00B309A5">
          <w:rPr>
            <w:rStyle w:val="Hyperlink"/>
            <w:rFonts w:ascii="Tahoma" w:hAnsi="Tahoma" w:cs="Tahoma"/>
            <w:b/>
            <w:bCs/>
            <w:sz w:val="36"/>
            <w:szCs w:val="36"/>
            <w:shd w:val="clear" w:color="auto" w:fill="FFFFFF"/>
            <w:lang w:val="en-GB"/>
          </w:rPr>
          <w:t>rafi516</w:t>
        </w:r>
        <w:r w:rsidR="00BF742C" w:rsidRPr="00B309A5">
          <w:rPr>
            <w:rStyle w:val="Hyperlink"/>
            <w:rFonts w:ascii="Tahoma" w:hAnsi="Tahoma" w:cs="Tahoma"/>
            <w:b/>
            <w:bCs/>
            <w:sz w:val="36"/>
            <w:szCs w:val="36"/>
            <w:shd w:val="clear" w:color="auto" w:fill="FFFFFF"/>
            <w:lang w:val="en-US"/>
          </w:rPr>
          <w:t>@abv.bg</w:t>
        </w:r>
      </w:hyperlink>
    </w:p>
    <w:p w14:paraId="5572B510" w14:textId="538CA8B5" w:rsidR="00BF742C" w:rsidRPr="00BF742C" w:rsidRDefault="00BF742C" w:rsidP="006573D3">
      <w:pPr>
        <w:rPr>
          <w:sz w:val="36"/>
          <w:szCs w:val="36"/>
        </w:rPr>
      </w:pPr>
      <w:r>
        <w:rPr>
          <w:rFonts w:ascii="Tahoma" w:hAnsi="Tahoma" w:cs="Tahoma"/>
          <w:b/>
          <w:bCs/>
          <w:color w:val="333333"/>
          <w:sz w:val="36"/>
          <w:szCs w:val="36"/>
          <w:shd w:val="clear" w:color="auto" w:fill="FFFFFF"/>
        </w:rPr>
        <w:t>Гр. Пловдив</w:t>
      </w:r>
    </w:p>
    <w:sectPr w:rsidR="00BF742C" w:rsidRPr="00BF7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A42C6"/>
    <w:multiLevelType w:val="hybridMultilevel"/>
    <w:tmpl w:val="E1FCFABA"/>
    <w:lvl w:ilvl="0" w:tplc="65D877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B11E9"/>
    <w:multiLevelType w:val="hybridMultilevel"/>
    <w:tmpl w:val="71D434B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13E31"/>
    <w:multiLevelType w:val="hybridMultilevel"/>
    <w:tmpl w:val="4AFC0C54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3233739">
    <w:abstractNumId w:val="1"/>
  </w:num>
  <w:num w:numId="2" w16cid:durableId="938953282">
    <w:abstractNumId w:val="2"/>
  </w:num>
  <w:num w:numId="3" w16cid:durableId="19890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3"/>
    <w:rsid w:val="00140936"/>
    <w:rsid w:val="002065AE"/>
    <w:rsid w:val="0026314C"/>
    <w:rsid w:val="002758AC"/>
    <w:rsid w:val="0037492B"/>
    <w:rsid w:val="003B770F"/>
    <w:rsid w:val="003C5909"/>
    <w:rsid w:val="005B7635"/>
    <w:rsid w:val="006573D3"/>
    <w:rsid w:val="00695507"/>
    <w:rsid w:val="006F0EB3"/>
    <w:rsid w:val="008A1ED9"/>
    <w:rsid w:val="008C504C"/>
    <w:rsid w:val="00AF22A1"/>
    <w:rsid w:val="00B05845"/>
    <w:rsid w:val="00BE1CA6"/>
    <w:rsid w:val="00BF742C"/>
    <w:rsid w:val="00C0707E"/>
    <w:rsid w:val="00C709C2"/>
    <w:rsid w:val="00CC3DCF"/>
    <w:rsid w:val="00CE00A0"/>
    <w:rsid w:val="00D92A3C"/>
    <w:rsid w:val="00E466C7"/>
    <w:rsid w:val="00F75C3E"/>
    <w:rsid w:val="00FC3B8E"/>
    <w:rsid w:val="00FE5F29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B6FA"/>
  <w15:chartTrackingRefBased/>
  <w15:docId w15:val="{B3E020A6-EA39-4144-A98B-9AA3A790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73D3"/>
    <w:rPr>
      <w:b/>
      <w:bCs/>
    </w:rPr>
  </w:style>
  <w:style w:type="paragraph" w:styleId="ListParagraph">
    <w:name w:val="List Paragraph"/>
    <w:basedOn w:val="Normal"/>
    <w:uiPriority w:val="34"/>
    <w:qFormat/>
    <w:rsid w:val="00FE5F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707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unhideWhenUsed/>
    <w:rsid w:val="00BF7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6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fi516@abv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</dc:creator>
  <cp:keywords/>
  <dc:description/>
  <cp:lastModifiedBy>fmi</cp:lastModifiedBy>
  <cp:revision>17</cp:revision>
  <dcterms:created xsi:type="dcterms:W3CDTF">2023-02-14T06:42:00Z</dcterms:created>
  <dcterms:modified xsi:type="dcterms:W3CDTF">2023-02-21T07:15:00Z</dcterms:modified>
</cp:coreProperties>
</file>