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t>Assalamu’alaikum warahmatullahi wabaraktuh</w:t>
      </w:r>
    </w:p>
    <w:p>
      <w:pPr>
        <w:pStyle w:val="Normal"/>
        <w:bidi w:val="0"/>
        <w:spacing w:lineRule="auto" w:line="360"/>
        <w:jc w:val="left"/>
        <w:rPr/>
      </w:pPr>
      <w:r>
        <w:rPr/>
        <w:t>In this video, I will introduce you to a programming learning platform company in Indonesia, namely Dicoding.</w:t>
      </w:r>
    </w:p>
    <w:p>
      <w:pPr>
        <w:pStyle w:val="Normal"/>
        <w:bidi w:val="0"/>
        <w:spacing w:lineRule="auto" w:line="360"/>
        <w:jc w:val="left"/>
        <w:rPr/>
      </w:pPr>
      <w:r>
        <w:rPr/>
      </w:r>
    </w:p>
    <w:p>
      <w:pPr>
        <w:pStyle w:val="Normal"/>
        <w:bidi w:val="0"/>
        <w:spacing w:lineRule="auto" w:line="360"/>
        <w:jc w:val="left"/>
        <w:rPr/>
      </w:pPr>
      <w:r>
        <w:rPr/>
        <w:t>Dicoding is a startup company that aims to develop a developer ecosystem in Indonesia. Founded on January 5, 2015, Dicoding has an electronic learning platform on the Dicoding.com.</w:t>
      </w:r>
    </w:p>
    <w:p>
      <w:pPr>
        <w:pStyle w:val="Normal"/>
        <w:bidi w:val="0"/>
        <w:spacing w:lineRule="auto" w:line="360"/>
        <w:jc w:val="left"/>
        <w:rPr/>
      </w:pPr>
      <w:r>
        <w:rPr/>
      </w:r>
    </w:p>
    <w:p>
      <w:pPr>
        <w:pStyle w:val="Normal"/>
        <w:bidi w:val="0"/>
        <w:spacing w:lineRule="auto" w:line="360"/>
        <w:jc w:val="left"/>
        <w:rPr/>
      </w:pPr>
      <w:r>
        <w:rPr/>
        <w:t>Dicoding has been accredited as the only Google Developers Authorized Training Partner in Indonesia and is a partner of the Creative Economy Agency (BEKRAF) in organizing digital creative economy development programs such as the Bekraf Developer Day.</w:t>
      </w:r>
    </w:p>
    <w:p>
      <w:pPr>
        <w:pStyle w:val="Normal"/>
        <w:bidi w:val="0"/>
        <w:spacing w:lineRule="auto" w:line="360"/>
        <w:jc w:val="left"/>
        <w:rPr/>
      </w:pPr>
      <w:r>
        <w:rPr/>
      </w:r>
    </w:p>
    <w:p>
      <w:pPr>
        <w:pStyle w:val="Normal"/>
        <w:bidi w:val="0"/>
        <w:spacing w:lineRule="auto" w:line="360"/>
        <w:jc w:val="left"/>
        <w:rPr/>
      </w:pPr>
      <w:r>
        <w:rPr/>
        <w:t>Dicoding is one of 20 members of the ASEAN working group that created the Future ASEAN Agenda for TVET (Technical and Vocational Education Training) plans.</w:t>
      </w:r>
    </w:p>
    <w:p>
      <w:pPr>
        <w:pStyle w:val="Normal"/>
        <w:bidi w:val="0"/>
        <w:spacing w:lineRule="auto" w:line="360"/>
        <w:jc w:val="left"/>
        <w:rPr/>
      </w:pPr>
      <w:r>
        <w:rPr/>
      </w:r>
    </w:p>
    <w:p>
      <w:pPr>
        <w:pStyle w:val="Normal"/>
        <w:bidi w:val="0"/>
        <w:spacing w:lineRule="auto" w:line="360"/>
        <w:jc w:val="left"/>
        <w:rPr/>
      </w:pPr>
      <w:r>
        <w:rPr/>
        <w:t xml:space="preserve">Dicoding was founded in January 2015 by Narenda Wicaksono, Kevin Kurniawan, Adib Toriq, and Akbar Hidayat as a </w:t>
      </w:r>
      <w:r>
        <w:rPr/>
        <w:t>platform</w:t>
      </w:r>
      <w:r>
        <w:rPr/>
        <w:t xml:space="preserve"> to </w:t>
      </w:r>
      <w:r>
        <w:rPr/>
        <w:t>accommodate</w:t>
      </w:r>
      <w:r>
        <w:rPr/>
        <w:t xml:space="preserve"> Indonesian developers with increasingly competitive market needs and demands. As soon as it was launched, as many as 500 application developers have joined Dicoding.com.</w:t>
      </w:r>
    </w:p>
    <w:p>
      <w:pPr>
        <w:pStyle w:val="Normal"/>
        <w:bidi w:val="0"/>
        <w:spacing w:lineRule="auto" w:line="360"/>
        <w:jc w:val="left"/>
        <w:rPr/>
      </w:pPr>
      <w:r>
        <w:rPr/>
      </w:r>
    </w:p>
    <w:p>
      <w:pPr>
        <w:pStyle w:val="Normal"/>
        <w:bidi w:val="0"/>
        <w:spacing w:lineRule="auto" w:line="360"/>
        <w:jc w:val="left"/>
        <w:rPr/>
      </w:pPr>
      <w:r>
        <w:rPr/>
        <w:t>In 2016, BEKRAF appointed Dicoding as the partner for the Bekraf Developer Day (BDD) and the Bekraf Developer Conference (BDC). These two activities are events for developers in cities across Indonesia to gain knowledge from industry practitioners, government, and tech experts in the fields of Android, Game, Chatbot, Artificial Intelligence, Web, Cyber ​​</w:t>
      </w:r>
      <w:r>
        <w:rPr/>
        <w:t>S</w:t>
      </w:r>
      <w:r>
        <w:rPr/>
        <w:t>ecurity, and others.</w:t>
      </w:r>
    </w:p>
    <w:p>
      <w:pPr>
        <w:pStyle w:val="Normal"/>
        <w:bidi w:val="0"/>
        <w:spacing w:lineRule="auto" w:line="360"/>
        <w:jc w:val="left"/>
        <w:rPr/>
      </w:pPr>
      <w:r>
        <w:rPr/>
      </w:r>
    </w:p>
    <w:p>
      <w:pPr>
        <w:pStyle w:val="Normal"/>
        <w:bidi w:val="0"/>
        <w:spacing w:lineRule="auto" w:line="360"/>
        <w:jc w:val="left"/>
        <w:rPr/>
      </w:pPr>
      <w:r>
        <w:rPr/>
        <w:t>Dicoding is also trusted as the Google Developers Authorized Training Partner in Indonesia. Related to this, the courses available at Dicoding Academy also aim to prepare students to take the Associate Android Developer (AAD) certification exam.</w:t>
      </w:r>
    </w:p>
    <w:p>
      <w:pPr>
        <w:pStyle w:val="Normal"/>
        <w:bidi w:val="0"/>
        <w:spacing w:lineRule="auto" w:line="360"/>
        <w:jc w:val="left"/>
        <w:rPr/>
      </w:pPr>
      <w:r>
        <w:rPr/>
      </w:r>
    </w:p>
    <w:p>
      <w:pPr>
        <w:pStyle w:val="Normal"/>
        <w:bidi w:val="0"/>
        <w:spacing w:lineRule="auto" w:line="360"/>
        <w:jc w:val="left"/>
        <w:rPr/>
      </w:pPr>
      <w:r>
        <w:rPr/>
        <w:t xml:space="preserve">The first material that became </w:t>
      </w:r>
      <w:r>
        <w:rPr>
          <w:lang w:val="en-US"/>
        </w:rPr>
        <w:t>the main attraction</w:t>
      </w:r>
      <w:r>
        <w:rPr/>
        <w:t xml:space="preserve"> from the very beginning of Dicoding until now is the class to become an Android developer expert. This class was developed by Google Developer Expert in Android, Sidiq Permana and Head of Dicoding Academy, Ahmad Imaduddin. Like other Picodiploma classes, the online module also comes in the form of a book with the same title which has received permission and an ISBN.</w:t>
      </w:r>
    </w:p>
    <w:p>
      <w:pPr>
        <w:pStyle w:val="Normal"/>
        <w:bidi w:val="0"/>
        <w:spacing w:lineRule="auto" w:line="360"/>
        <w:jc w:val="left"/>
        <w:rPr/>
      </w:pPr>
      <w:r>
        <w:rPr/>
      </w:r>
    </w:p>
    <w:p>
      <w:pPr>
        <w:pStyle w:val="Normal"/>
        <w:bidi w:val="0"/>
        <w:spacing w:lineRule="auto" w:line="360"/>
        <w:jc w:val="left"/>
        <w:rPr/>
      </w:pPr>
      <w:r>
        <w:rPr/>
        <w:t xml:space="preserve">To facilitate the payment system, at the end of 2017, Dicoding opened payments through e-commerce </w:t>
      </w:r>
      <w:r>
        <w:rPr/>
        <w:t>in</w:t>
      </w:r>
      <w:r>
        <w:rPr/>
        <w:t xml:space="preserve"> Bukalapak and Tokopedia.</w:t>
      </w:r>
    </w:p>
    <w:p>
      <w:pPr>
        <w:pStyle w:val="Normal"/>
        <w:bidi w:val="0"/>
        <w:spacing w:lineRule="auto" w:line="360"/>
        <w:jc w:val="left"/>
        <w:rPr/>
      </w:pPr>
      <w:r>
        <w:rPr/>
      </w:r>
    </w:p>
    <w:p>
      <w:pPr>
        <w:pStyle w:val="Normal"/>
        <w:bidi w:val="0"/>
        <w:spacing w:lineRule="auto" w:line="360"/>
        <w:jc w:val="left"/>
        <w:rPr/>
      </w:pPr>
      <w:r>
        <w:rPr/>
        <w:t>Throughout 2018 Google, in collaboration with Dicoding, has organized a program of 1,000 Picodiplom</w:t>
      </w:r>
      <w:r>
        <w:rPr/>
        <w:t>a</w:t>
      </w:r>
      <w:r>
        <w:rPr/>
        <w:t xml:space="preserve"> scholarships, the Faculty Development Program, and Google Developers Kejar (Study Groups). Thousands of Indonesian developers receive online and offline training in Android programming. All of these programs are part of the realization of Google's promise to President Joko Widodo when he visited Silicon Valley in 2016. At that time, Google CEO Sundar Pichai promised to train 100 thousand application developers in Indonesia by 2020. In just 2 years, 110,000 developers already reached.</w:t>
      </w:r>
    </w:p>
    <w:p>
      <w:pPr>
        <w:pStyle w:val="Normal"/>
        <w:bidi w:val="0"/>
        <w:spacing w:lineRule="auto" w:line="360"/>
        <w:jc w:val="left"/>
        <w:rPr/>
      </w:pPr>
      <w:r>
        <w:rPr/>
      </w:r>
    </w:p>
    <w:p>
      <w:pPr>
        <w:pStyle w:val="Normal"/>
        <w:bidi w:val="0"/>
        <w:spacing w:lineRule="auto" w:line="360"/>
        <w:jc w:val="left"/>
        <w:rPr/>
      </w:pPr>
      <w:r>
        <w:rPr/>
        <w:t>In January 2019, as many as 140,000 IT developers from 454 cities throughout Indonesia have joined Dicoding.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LibreOffice/6.4.4.2$Linux_X86_64 LibreOffice_project/40$Build-2</Application>
  <Pages>2</Pages>
  <Words>438</Words>
  <Characters>2476</Characters>
  <CharactersWithSpaces>2904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2020-08-13T07:52:17Z</dcterms:created>
  <dc:creator/>
  <dc:description/>
  <dc:language>en-US</dc:language>
  <cp:lastModifiedBy/>
  <dcterms:modified xsi:type="dcterms:W3CDTF">2020-08-13T09:31:59Z</dcterms:modified>
  <cp:revision>2</cp:revision>
  <dc:subject/>
  <dc:title/>
</cp:coreProperties>
</file>