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Budi Santoso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3201010303950003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Tasikmalaya, </w:t>
      </w:r>
      <w:r w:rsidR="00415D03">
        <w:t>03-03-1995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${jenis_kelamin}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>${pekerjaan}</w:t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>${agama}</w:t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Kenanga No. 20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${nama_usaha}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${jenis_usaha}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Coba LAgi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