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3312928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18"/>
          <w:szCs w:val="18"/>
        </w:rPr>
      </w:sdtEndPr>
      <w:sdtContent>
        <w:p w14:paraId="0CDC111E" w14:textId="4405615E" w:rsidR="00B14376" w:rsidRDefault="00B14376" w:rsidP="00035EC1">
          <w:pPr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2333E511" wp14:editId="18E77EF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3781425" cy="2276475"/>
                <wp:effectExtent l="0" t="0" r="9525" b="9525"/>
                <wp:wrapTight wrapText="bothSides">
                  <wp:wrapPolygon edited="0">
                    <wp:start x="0" y="0"/>
                    <wp:lineTo x="0" y="21510"/>
                    <wp:lineTo x="21546" y="21510"/>
                    <wp:lineTo x="21546" y="0"/>
                    <wp:lineTo x="0" y="0"/>
                  </wp:wrapPolygon>
                </wp:wrapTight>
                <wp:docPr id="1" name="Imag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18964FE" w14:textId="77777777" w:rsidR="00B14376" w:rsidRDefault="00B14376" w:rsidP="00B14376">
          <w:pPr>
            <w:jc w:val="center"/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</w:pPr>
        </w:p>
        <w:p w14:paraId="3D5B5520" w14:textId="77777777" w:rsidR="00B14376" w:rsidRDefault="00B14376" w:rsidP="0044437F">
          <w:pPr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</w:pPr>
        </w:p>
        <w:p w14:paraId="73DD778D" w14:textId="77777777" w:rsidR="00B14376" w:rsidRPr="00286826" w:rsidRDefault="00B14376" w:rsidP="00B14376">
          <w:pPr>
            <w:jc w:val="center"/>
            <w:rPr>
              <w:rFonts w:ascii="Courier New" w:hAnsi="Courier New" w:cs="Courier New"/>
              <w:b/>
              <w:bCs/>
              <w:color w:val="0D0D0D" w:themeColor="text1" w:themeTint="F2"/>
              <w:sz w:val="32"/>
              <w:szCs w:val="80"/>
            </w:rPr>
          </w:pPr>
        </w:p>
        <w:p w14:paraId="12404EA4" w14:textId="0B4E6995" w:rsidR="00B14376" w:rsidRDefault="00B14376" w:rsidP="00B14376">
          <w:pPr>
            <w:jc w:val="center"/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</w:pPr>
          <w:r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  <w:t>RAPPORT DE ST</w:t>
          </w:r>
          <w:r w:rsidR="00B730A3"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  <w:t>A</w:t>
          </w:r>
          <w:r>
            <w:rPr>
              <w:rFonts w:ascii="Courier New" w:hAnsi="Courier New" w:cs="Courier New"/>
              <w:b/>
              <w:bCs/>
              <w:color w:val="0D0D0D" w:themeColor="text1" w:themeTint="F2"/>
              <w:sz w:val="80"/>
              <w:szCs w:val="80"/>
            </w:rPr>
            <w:t>GE</w:t>
          </w:r>
        </w:p>
        <w:p w14:paraId="03086981" w14:textId="0A08AD25" w:rsidR="003A7062" w:rsidRPr="0044437F" w:rsidRDefault="00B14376" w:rsidP="007D0808">
          <w:pPr>
            <w:jc w:val="center"/>
            <w:rPr>
              <w:rFonts w:asciiTheme="majorHAnsi" w:hAnsiTheme="majorHAnsi" w:cstheme="majorHAnsi"/>
              <w:b/>
              <w:bCs/>
              <w:sz w:val="16"/>
              <w:szCs w:val="16"/>
            </w:rPr>
          </w:pPr>
          <w:r w:rsidRPr="0044437F">
            <w:rPr>
              <w:rFonts w:asciiTheme="majorHAnsi" w:hAnsiTheme="majorHAnsi" w:cstheme="majorHAnsi"/>
              <w:b/>
              <w:bCs/>
              <w:sz w:val="52"/>
              <w:szCs w:val="52"/>
            </w:rPr>
            <w:t xml:space="preserve">test</w:t>
          </w:r>
        </w:p>
        <w:p w14:paraId="6A90303A" w14:textId="77777777" w:rsidR="00EC7FA7" w:rsidRPr="0044437F" w:rsidRDefault="00EC7FA7" w:rsidP="008D6BD4">
          <w:pPr>
            <w:jc w:val="center"/>
            <w:rPr>
              <w:rFonts w:ascii="Courier New" w:hAnsi="Courier New" w:cs="Courier New"/>
              <w:sz w:val="12"/>
              <w:szCs w:val="12"/>
            </w:rPr>
          </w:pPr>
        </w:p>
        <w:p w14:paraId="412D4827" w14:textId="77777777" w:rsidR="00FB1F7F" w:rsidRPr="0044437F" w:rsidRDefault="00EC7FA7" w:rsidP="00EC7FA7">
          <w:pPr>
            <w:rPr>
              <w:rFonts w:ascii="Courier New" w:hAnsi="Courier New" w:cs="Courier New"/>
              <w:sz w:val="44"/>
              <w:szCs w:val="44"/>
            </w:rPr>
          </w:pPr>
          <w:r w:rsidRPr="0044437F">
            <w:rPr>
              <w:rFonts w:ascii="Courier New" w:hAnsi="Courier New" w:cs="Courier New"/>
              <w:sz w:val="28"/>
              <w:szCs w:val="28"/>
            </w:rPr>
            <w:t xml:space="preserve">   </w:t>
          </w:r>
          <w:r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>Groupe :</w:t>
          </w:r>
          <w:r w:rsidRPr="0044437F">
            <w:rPr>
              <w:rFonts w:ascii="Courier New" w:hAnsi="Courier New" w:cs="Courier New"/>
              <w:sz w:val="44"/>
              <w:szCs w:val="44"/>
            </w:rPr>
            <w:t xml:space="preserve">  </w:t>
          </w:r>
          <w:r w:rsidRPr="0044437F">
            <w:rPr>
              <w:rFonts w:ascii="Courier New" w:hAnsi="Courier New" w:cs="Courier New"/>
              <w:color w:val="1F4E79" w:themeColor="accent1" w:themeShade="80"/>
              <w:sz w:val="44"/>
              <w:szCs w:val="44"/>
            </w:rPr>
            <w:t xml:space="preserve">      </w:t>
          </w:r>
        </w:p>
        <w:p w14:paraId="74C43DAC" w14:textId="777253A4" w:rsidR="003A7062" w:rsidRPr="0044437F" w:rsidRDefault="00EC7FA7" w:rsidP="00E56303">
          <w:pPr>
            <w:rPr>
              <w:rFonts w:ascii="Courier New" w:hAnsi="Courier New" w:cs="Courier New"/>
              <w:sz w:val="44"/>
              <w:szCs w:val="44"/>
            </w:rPr>
          </w:pPr>
          <w:proofErr w:type="spellStart"/>
          <w:r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>Sous Groupe</w:t>
          </w:r>
          <w:proofErr w:type="spellEnd"/>
          <w:r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> :</w:t>
          </w:r>
          <w:r w:rsidRPr="0044437F">
            <w:rPr>
              <w:rFonts w:ascii="Courier New" w:hAnsi="Courier New" w:cs="Courier New"/>
              <w:sz w:val="44"/>
              <w:szCs w:val="44"/>
            </w:rPr>
            <w:t xml:space="preserve">  </w:t>
          </w:r>
          <w:r w:rsidRPr="0044437F">
            <w:rPr>
              <w:rFonts w:ascii="Courier New" w:hAnsi="Courier New" w:cs="Courier New"/>
              <w:color w:val="1F4E79" w:themeColor="accent1" w:themeShade="80"/>
              <w:sz w:val="44"/>
              <w:szCs w:val="44"/>
            </w:rPr>
            <w:t xml:space="preserve">  </w:t>
          </w:r>
        </w:p>
        <w:p w14:paraId="0C31E66F" w14:textId="6E00A103" w:rsidR="00847A27" w:rsidRPr="0044437F" w:rsidRDefault="00847A27" w:rsidP="00E56303">
          <w:pPr>
            <w:rPr>
              <w:rFonts w:ascii="Courier New" w:hAnsi="Courier New" w:cs="Courier New"/>
              <w:sz w:val="44"/>
              <w:szCs w:val="44"/>
            </w:rPr>
          </w:pPr>
          <w:r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 xml:space="preserve">Service </w:t>
          </w:r>
          <w:r w:rsidR="00164A03"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>d’affectation :</w:t>
          </w:r>
          <w:r w:rsidRPr="0044437F">
            <w:rPr>
              <w:rFonts w:ascii="Courier New" w:hAnsi="Courier New" w:cs="Courier New"/>
              <w:sz w:val="44"/>
              <w:szCs w:val="44"/>
            </w:rPr>
            <w:t xml:space="preserve">  </w:t>
          </w:r>
          <w:r w:rsidRPr="0044437F">
            <w:rPr>
              <w:rFonts w:ascii="Courier New" w:hAnsi="Courier New" w:cs="Courier New"/>
              <w:color w:val="1F4E79" w:themeColor="accent1" w:themeShade="80"/>
              <w:sz w:val="44"/>
              <w:szCs w:val="44"/>
            </w:rPr>
            <w:t xml:space="preserve">service 1  </w:t>
          </w:r>
        </w:p>
        <w:p w14:paraId="6F674C0D" w14:textId="3CCE26FB" w:rsidR="00286826" w:rsidRPr="0044437F" w:rsidRDefault="00286826" w:rsidP="00E56303">
          <w:pPr>
            <w:rPr>
              <w:rFonts w:ascii="Courier New" w:hAnsi="Courier New" w:cs="Courier New"/>
              <w:sz w:val="36"/>
              <w:szCs w:val="44"/>
            </w:rPr>
          </w:pPr>
          <w:r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>Date</w:t>
          </w:r>
          <w:r w:rsidR="00996C8C"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 xml:space="preserve"> </w:t>
          </w:r>
          <w:proofErr w:type="gramStart"/>
          <w:r w:rsidR="00164A03"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>Début</w:t>
          </w:r>
          <w:r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>:</w:t>
          </w:r>
          <w:proofErr w:type="gramEnd"/>
          <w:r w:rsidRPr="00592BDD">
            <w:rPr>
              <w:rFonts w:ascii="Courier New" w:hAnsi="Courier New" w:cs="Courier New"/>
              <w:sz w:val="44"/>
              <w:szCs w:val="52"/>
            </w:rPr>
            <w:t xml:space="preserve">  </w:t>
          </w:r>
          <w:r w:rsidRPr="0044437F">
            <w:rPr>
              <w:rFonts w:ascii="Courier New" w:hAnsi="Courier New" w:cs="Courier New"/>
              <w:color w:val="1F4E79" w:themeColor="accent1" w:themeShade="80"/>
              <w:sz w:val="36"/>
              <w:szCs w:val="44"/>
            </w:rPr>
            <w:t xml:space="preserve">07-06-2023  </w:t>
          </w:r>
        </w:p>
        <w:p w14:paraId="5020BC79" w14:textId="1464DAF1" w:rsidR="00996C8C" w:rsidRDefault="00996C8C" w:rsidP="00E56303">
          <w:pPr>
            <w:rPr>
              <w:rFonts w:ascii="Courier New" w:hAnsi="Courier New" w:cs="Courier New"/>
              <w:color w:val="1F4E79" w:themeColor="accent1" w:themeShade="80"/>
              <w:sz w:val="36"/>
              <w:szCs w:val="44"/>
            </w:rPr>
          </w:pPr>
          <w:r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 xml:space="preserve">Date </w:t>
          </w:r>
          <w:proofErr w:type="gramStart"/>
          <w:r w:rsidRPr="00592BDD">
            <w:rPr>
              <w:rFonts w:asciiTheme="majorHAnsi" w:hAnsiTheme="majorHAnsi" w:cstheme="majorHAnsi"/>
              <w:b/>
              <w:bCs/>
              <w:sz w:val="44"/>
              <w:szCs w:val="52"/>
            </w:rPr>
            <w:t>Fin:</w:t>
          </w:r>
          <w:proofErr w:type="gramEnd"/>
          <w:r w:rsidRPr="00592BDD">
            <w:rPr>
              <w:rFonts w:ascii="Courier New" w:hAnsi="Courier New" w:cs="Courier New"/>
              <w:sz w:val="44"/>
              <w:szCs w:val="52"/>
            </w:rPr>
            <w:t xml:space="preserve">  </w:t>
          </w:r>
          <w:r w:rsidRPr="0044437F">
            <w:rPr>
              <w:rFonts w:ascii="Courier New" w:hAnsi="Courier New" w:cs="Courier New"/>
              <w:color w:val="1F4E79" w:themeColor="accent1" w:themeShade="80"/>
              <w:sz w:val="36"/>
              <w:szCs w:val="44"/>
            </w:rPr>
            <w:t xml:space="preserve">30-06-2023  </w:t>
          </w:r>
        </w:p>
        <w:p w14:paraId="7C300D5D" w14:textId="77777777" w:rsidR="0044437F" w:rsidRPr="0044437F" w:rsidRDefault="0044437F" w:rsidP="00E56303">
          <w:pPr>
            <w:rPr>
              <w:rFonts w:ascii="Courier New" w:hAnsi="Courier New" w:cs="Courier New"/>
              <w:sz w:val="36"/>
              <w:szCs w:val="44"/>
            </w:rPr>
          </w:pPr>
        </w:p>
        <w:p w14:paraId="277ED817" w14:textId="77777777" w:rsidR="003A7062" w:rsidRPr="0044437F" w:rsidRDefault="003A7062" w:rsidP="0044437F">
          <w:pPr>
            <w:spacing w:line="240" w:lineRule="auto"/>
            <w:ind w:left="1416" w:firstLine="708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44437F">
            <w:rPr>
              <w:rFonts w:asciiTheme="majorHAnsi" w:hAnsiTheme="majorHAnsi" w:cstheme="majorHAnsi"/>
              <w:b/>
              <w:bCs/>
              <w:sz w:val="28"/>
              <w:szCs w:val="28"/>
            </w:rPr>
            <w:t>Réalisé par :</w:t>
          </w:r>
        </w:p>
        <w:p w14:paraId="4834A46D" w14:textId="4E7855A6" w:rsidR="00E56303" w:rsidRPr="0044437F" w:rsidRDefault="00E56303" w:rsidP="0044437F">
          <w:pPr>
            <w:spacing w:line="240" w:lineRule="auto"/>
            <w:jc w:val="center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44437F">
            <w:rPr>
              <w:rFonts w:asciiTheme="majorHAnsi" w:hAnsiTheme="majorHAnsi" w:cstheme="majorHAnsi"/>
              <w:b/>
              <w:bCs/>
              <w:sz w:val="44"/>
              <w:szCs w:val="44"/>
            </w:rPr>
            <w:t xml:space="preserve">TEST-FMA1 Test-FMA1</w:t>
          </w:r>
        </w:p>
        <w:p w14:paraId="797A942C" w14:textId="10769812" w:rsidR="00996C8C" w:rsidRPr="001A6000" w:rsidRDefault="00996C8C" w:rsidP="00E56303">
          <w:pPr>
            <w:jc w:val="center"/>
            <w:rPr>
              <w:rFonts w:ascii="Courier New" w:hAnsi="Courier New" w:cs="Courier New"/>
              <w:b/>
              <w:bCs/>
              <w:color w:val="1F4E79" w:themeColor="accent1" w:themeShade="80"/>
              <w:sz w:val="8"/>
              <w:szCs w:val="8"/>
            </w:rPr>
          </w:pPr>
          <w:r w:rsidRPr="001A6000">
            <w:rPr>
              <w:rFonts w:ascii="Courier New" w:hAnsi="Courier New" w:cs="Courier New"/>
              <w:b/>
              <w:bCs/>
              <w:color w:val="1F4E79" w:themeColor="accent1" w:themeShade="80"/>
              <w:sz w:val="28"/>
              <w:szCs w:val="36"/>
            </w:rPr>
            <w:t xml:space="preserve">21-06-2023  </w:t>
          </w:r>
        </w:p>
        <w:p w14:paraId="2694BAAC" w14:textId="77777777" w:rsidR="00E56303" w:rsidRDefault="00E56303"/>
        <w:p w14:paraId="32CA207E" w14:textId="77777777" w:rsidR="00B14376" w:rsidRDefault="00B14376">
          <w:pPr>
            <w:rPr>
              <w:rFonts w:ascii="Courier New" w:hAnsi="Courier New" w:cs="Courier New"/>
              <w:sz w:val="18"/>
              <w:szCs w:val="18"/>
            </w:rPr>
          </w:pPr>
          <w:r>
            <w:rPr>
              <w:rFonts w:ascii="Courier New" w:hAnsi="Courier New" w:cs="Courier New"/>
              <w:sz w:val="18"/>
              <w:szCs w:val="18"/>
            </w:rPr>
            <w:br w:type="page"/>
          </w:r>
        </w:p>
      </w:sdtContent>
    </w:sdt>
    <w:p w14:paraId="0F4D4A9B" w14:textId="77777777" w:rsidR="00B14376" w:rsidRPr="00B14376" w:rsidRDefault="00B14376" w:rsidP="00B14376"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ascii="Courier New" w:hAnsi="Courier New" w:cs="Courier New"/>
          <w:b w:val="on"/>
          <w:bCs w:val="on"/>
        </w:rPr>
      </w:pPr>
      <w:r>
        <w:rPr>
          <w:rFonts w:ascii="Courier New" w:hAnsi="Courier New" w:cs="Courier New"/>
          <w:b w:val="on"/>
          <w:bCs w:val="on"/>
        </w:rPr>
        <w:t xml:space="preserve">TABLE DES MATIERES</w:t>
      </w:r>
    </w:p>
    <w:sdt>
      <w:sdtPr>
        <w:id w:val="994150422"/>
        <w:docPartObj>
          <w:docPartGallery w:val="Table of Contents"/>
          <w:docPartUnique/>
        </w:docPartObj>
      </w:sdtPr>
      <w:sdtContent>
        <w:p>
          <w:pPr>
            <w:rPr/>
          </w:pPr>
          <w:fldSimple w:instr="TOC \o &quot;1-4&quot; \h \z \u">
            <w:r>
              <w:rPr/>
              <w:t xml:space="preserve">Click here to update the Table of Contents</w:t>
            </w:r>
          </w:fldSimple>
        </w:p>
      </w:sdtContent>
    </w:sdt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1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test 2 test 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FM12568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 exam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OBSERVATION PATIENT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>
      <w:pPr>
        <w:widowControl w:val="on"/>
        <w:pBdr/>
        <w:shd w:val="clear" w:color="auto" w:fill="FFFFFF"/>
        <w:spacing w:before="180" w:after="180" w:line="240" w:lineRule="auto"/>
        <w:ind w:left="0" w:right="0"/>
        <w:jc w:val="left"/>
      </w:pPr>
      <w:r>
        <w:rPr>
          <w:rFonts w:ascii="Courier New" w:hAnsi="Courier New" w:eastAsia="Courier New" w:cs="Courier New"/>
          <w:color w:val="000000"/>
          <w:sz w:val="18"/>
          <w:szCs w:val="18"/>
          <w:shd w:val="clear" w:color="auto" w:fill="FFFFFF"/>
        </w:rPr>
        <w:t xml:space="preserve">test</w:t>
      </w:r>
    </w:p>
    <w:p>
      <w:pPr>
        <w:widowControl w:val="on"/>
        <w:pBdr/>
        <w:shd w:val="clear" w:color="auto" w:fill="FFFFFF"/>
        <w:spacing w:before="180" w:after="180" w:line="240" w:lineRule="auto"/>
        <w:ind w:left="0" w:right="0"/>
        <w:jc w:val="left"/>
      </w:pPr>
      <w:r>
        <w:rPr>
          <w:rFonts w:ascii="Courier New" w:hAnsi="Courier New" w:eastAsia="Courier New" w:cs="Courier New"/>
          <w:color w:val="000000"/>
          <w:sz w:val="18"/>
          <w:szCs w:val="18"/>
          <w:shd w:val="clear" w:color="auto" w:fill="FFFFFF"/>
        </w:rPr>
        <w:t xml:space="preserve">test test test</w:t>
      </w:r>
    </w:p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2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test test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102042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 test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OBSERVATION PATIENT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>
      <w:pPr>
        <w:widowControl w:val="on"/>
        <w:pBdr/>
        <w:shd w:val="clear" w:color="auto" w:fill="FFFFFF"/>
        <w:spacing w:before="180" w:after="180" w:line="240" w:lineRule="auto"/>
        <w:ind w:left="0" w:right="0"/>
        <w:jc w:val="left"/>
      </w:pPr>
      <w:r>
        <w:rPr>
          <w:rFonts w:ascii="Courier New" w:hAnsi="Courier New" w:eastAsia="Courier New" w:cs="Courier New"/>
          <w:color w:val="000000"/>
          <w:sz w:val="18"/>
          <w:szCs w:val="18"/>
          <w:shd w:val="clear" w:color="auto" w:fill="FFFFFF"/>
        </w:rPr>
        <w:t xml:space="preserve">testrdfhdfddh</w:t>
      </w:r>
    </w:p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3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test test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66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 l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OBSERVATION PATIENT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4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test test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10test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 test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OBSERVATION PATIENT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5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 taha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CAS D'ETUDE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>
      <w:pPr>
        <w:widowControl w:val="on"/>
        <w:pBdr/>
        <w:shd w:val="clear" w:color="auto" w:fill="FFFFFF"/>
        <w:spacing w:before="180" w:after="180" w:line="240" w:lineRule="auto"/>
        <w:ind w:left="0" w:right="0"/>
        <w:jc w:val="left"/>
      </w:pPr>
      <w:r>
        <w:rPr>
          <w:rFonts w:ascii="Courier New" w:hAnsi="Courier New" w:eastAsia="Courier New" w:cs="Courier New"/>
          <w:color w:val="000000"/>
          <w:sz w:val="18"/>
          <w:szCs w:val="18"/>
          <w:shd w:val="clear" w:color="auto" w:fill="FFFFFF"/>
        </w:rPr>
        <w:t xml:space="preserve">tyqgdgqdbn, mklklnscjknkwcv taha test testyscscscsc</w:t>
      </w:r>
    </w:p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p>
      <w:pPr>
        <w:outlineLvl w:val="2"/>
        <w:rPr>
          <w:rFonts w:ascii="Courier New" w:hAnsi="Courier New" w:cs="Courier New"/>
          <w:b w:val="on"/>
          <w:bCs w:val="on"/>
          <w:color w:val="FFFFFF"/>
        </w:rPr>
      </w:pPr>
      <w:r>
        <w:rPr>
          <w:rFonts w:ascii="Courier New" w:hAnsi="Courier New" w:cs="Courier New"/>
          <w:b w:val="on"/>
          <w:bCs w:val="on"/>
          <w:color w:val="FFFFFF"/>
        </w:rPr>
        <w:t xml:space="preserve">6 INTITULE DOSSIER : </w:t>
      </w:r>
    </w:p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PATIENT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PATIENT :              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IDENTIFIANT PATIENT :  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INTITULE DOSSIER :     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</w:tblGrid>
            <w:tr>
              <w:trPr>
                <w:trHeight w:val="0" w:hRule="atLeast"/>
              </w:trPr>
              <w:tc>
                <w:tcPr>
                  <w:tcW w:w="50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INFORMATIONS ETUDIANT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Etudiant :        TEST-FMA1 Test-FMA1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Etablissement :   Faculté de Médecine Générale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Formation :       Médecine Générale</w:t>
                  </w:r>
                </w:p>
              </w:tc>
            </w:tr>
          </w:tbl>
          <w:p/>
        </w:tc>
      </w:tr>
    </w:tbl>
    <w:p/>
    <w:tbl>
      <w:tblPr>
        <w:tblStyle w:val="NormalTablewebdocx"/>
        <w:tblW w:w="5000" w:type="pct"/>
        <w:tblCellSpacing w:w="30" w:type="dxa"/>
        <w:tblInd w:w="0" w:type="auto"/>
        <w:tblBorders/>
      </w:tblPr>
      <w:tblGrid>
        <w:gridCol w:w="1"/>
        <w:gridCol w:w="1"/>
      </w:tblGrid>
      <w:tr>
        <w:trPr>
          <w:trHeight w:val="0" w:hRule="atLeast"/>
        </w:trPr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CATEGORIE</w:t>
                  </w:r>
                </w:p>
              </w:tc>
              <w:tc>
                <w:tcPr>
                  <w:tcW w:w="250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Rubrique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Clinique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Type :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000000"/>
                      <w:position w:val="-2"/>
                      <w:sz w:val="18"/>
                      <w:szCs w:val="18"/>
                    </w:rPr>
                    <w:t xml:space="preserve">CAS D'ETUDE</w:t>
                  </w:r>
                </w:p>
              </w:tc>
            </w:tr>
          </w:tbl>
          <w:p/>
        </w:tc>
        <w:tc>
          <w:tcPr>
            <w:tcW w:w="2500" w:type="pct"/>
            <w:tcMar>
              <w:top w:w="15" w:type="dxa"/>
              <w:bottom w:w="15" w:type="dxa"/>
            </w:tcMar>
            <w:vAlign w:val="center"/>
          </w:tcPr>
          <w:tbl>
            <w:tblPr>
              <w:tblStyle w:val="NormalTablewebdocx"/>
              <w:tblW w:w="5000" w:type="pct"/>
              <w:tblCellSpacing w:w="30" w:type="dxa"/>
              <w:tblInd w:w="0" w:type="auto"/>
              <w:tblBorders>
                <w:top w:val="single" w:color="777777" w:sz="1"/>
                <w:left w:val="single" w:color="777777" w:sz="1"/>
                <w:bottom w:val="single" w:color="777777" w:sz="1"/>
                <w:right w:val="single" w:color="777777" w:sz="1"/>
              </w:tblBorders>
            </w:tblPr>
            <w:tblGrid>
              <w:gridCol w:w="1"/>
              <w:gridCol w:w="1"/>
            </w:tblGrid>
            <w:tr>
              <w:trPr>
                <w:trHeight w:val="0" w:hRule="atLeast"/>
              </w:trPr>
              <w:tc>
                <w:tcPr>
                  <w:tcW w:w="37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ENCADRANTS</w:t>
                  </w:r>
                </w:p>
              </w:tc>
              <w:tc>
                <w:tcPr>
                  <w:tcW w:w="1250" w:type="pct"/>
                  <w:shd w:val="clear" w:color="auto" w:fill="212529"/>
                  <w:tcMar>
                    <w:top w:w="75" w:type="dxa"/>
                    <w:bottom w:w="7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3"/>
                      <w:sz w:val="21"/>
                      <w:szCs w:val="21"/>
                      <w:shd w:val="clear" w:color="auto" w:fill="212529"/>
                    </w:rPr>
                    <w:t xml:space="preserve">Statut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Courier New" w:hAnsi="Courier New" w:eastAsia="Courier New" w:cs="Courier New"/>
                      <w:b/>
                      <w:bCs/>
                      <w:color w:val="FFFFFF"/>
                      <w:position w:val="-2"/>
                      <w:sz w:val="18"/>
                      <w:szCs w:val="18"/>
                    </w:rPr>
                    <w:t xml:space="preserve">.</w:t>
                  </w:r>
                </w:p>
              </w:tc>
            </w:tr>
          </w:tbl>
          <w:p/>
        </w:tc>
      </w:tr>
    </w:tbl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Présentation</w:t>
      </w:r>
    </w:p>
    <w:p>
      <w:pPr>
        <w:widowControl w:val="on"/>
        <w:pBdr/>
        <w:shd w:val="clear" w:color="auto" w:fill="FFFFFF"/>
        <w:spacing w:before="180" w:after="180" w:line="240" w:lineRule="auto"/>
        <w:ind w:left="0" w:right="0"/>
        <w:jc w:val="left"/>
      </w:pPr>
      <w:r>
        <w:rPr>
          <w:rFonts w:ascii="Courier New" w:hAnsi="Courier New" w:eastAsia="Courier New" w:cs="Courier New"/>
          <w:color w:val="000000"/>
          <w:sz w:val="18"/>
          <w:szCs w:val="18"/>
          <w:shd w:val="clear" w:color="auto" w:fill="FFFFFF"/>
        </w:rPr>
        <w:t xml:space="preserve">efbztgj,eyk</w:t>
      </w:r>
    </w:p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Motif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Antécédents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Interrogatoire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Hypothèse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Examen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Diagnostic</w:t>
      </w:r>
    </w:p>
    <w:p/>
    <w:p>
      <w:pPr>
        <w:pBdr>
          <w:top w:val="1" w:color="21242B" w:sz="2" w:space="2"/>
          <w:left w:val="1" w:color="21242B" w:sz="2" w:space="2"/>
          <w:bottom w:val="1" w:color="21242B" w:sz="2" w:space="2"/>
          <w:right w:val="1" w:color="21242B" w:sz="2" w:space="2"/>
        </w:pBdr>
        <w:shd w:val="clear" w:fill="21242B"/>
        <w:ind w:right="6000"/>
        <w:rPr>
          <w:rFonts w:ascii="Courier New" w:hAnsi="Courier New" w:cs="Courier New"/>
          <w:b w:val="on"/>
          <w:bCs w:val="on"/>
          <w:caps w:val="on"/>
          <w:color w:val="FFFFFF"/>
        </w:rPr>
      </w:pPr>
      <w:r>
        <w:rPr>
          <w:rFonts w:ascii="Courier New" w:hAnsi="Courier New" w:cs="Courier New"/>
          <w:b w:val="on"/>
          <w:bCs w:val="on"/>
          <w:caps w:val="on"/>
          <w:color w:val="FFFFFF"/>
        </w:rPr>
        <w:t xml:space="preserve">Suivi</w:t>
      </w:r>
    </w:p>
    <w:p/>
    <w:p>
      <w:r>
        <w:br w:type="page"/>
      </w:r>
    </w:p>
    <w:sectPr xmlns:w="http://schemas.openxmlformats.org/wordprocessingml/2006/main" xmlns:r="http://schemas.openxmlformats.org/officeDocument/2006/relationships" w:rsidR="00B14376" w:rsidRPr="00B14376" w:rsidSect="007E72EB">
      <w:headerReference w:type="default" r:id="rId7"/>
      <w:footerReference w:type="default" r:id="rId8"/>
      <w:pgSz w:w="11906" w:h="16838"/>
      <w:pgMar w:top="1417" w:right="707" w:bottom="1417" w:left="709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9B0E" w14:textId="77777777" w:rsidR="004F7399" w:rsidRDefault="004F7399" w:rsidP="00B14376">
      <w:pPr>
        <w:spacing w:after="0" w:line="240" w:lineRule="auto"/>
      </w:pPr>
      <w:r>
        <w:separator/>
      </w:r>
    </w:p>
  </w:endnote>
  <w:endnote w:type="continuationSeparator" w:id="0">
    <w:p w14:paraId="5D2959A0" w14:textId="77777777" w:rsidR="004F7399" w:rsidRDefault="004F7399" w:rsidP="00B1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5BF4" w14:textId="77777777" w:rsidR="00B14376" w:rsidRPr="00B14376" w:rsidRDefault="00B14376">
    <w:pPr>
      <w:tabs>
        <w:tab w:val="center" w:pos="4550"/>
        <w:tab w:val="left" w:pos="5818"/>
      </w:tabs>
      <w:ind w:right="260"/>
      <w:jc w:val="right"/>
      <w:rPr>
        <w:rFonts w:ascii="Courier New" w:hAnsi="Courier New" w:cs="Courier New"/>
        <w:color w:val="222A35" w:themeColor="text2" w:themeShade="80"/>
        <w:sz w:val="18"/>
        <w:szCs w:val="18"/>
      </w:rPr>
    </w:pPr>
    <w:r w:rsidRPr="00B14376">
      <w:rPr>
        <w:rFonts w:ascii="Courier New" w:hAnsi="Courier New" w:cs="Courier New"/>
        <w:color w:val="8496B0" w:themeColor="text2" w:themeTint="99"/>
        <w:spacing w:val="60"/>
        <w:sz w:val="18"/>
        <w:szCs w:val="18"/>
      </w:rPr>
      <w:t>Page</w:t>
    </w:r>
    <w:r w:rsidRPr="00B14376">
      <w:rPr>
        <w:rFonts w:ascii="Courier New" w:hAnsi="Courier New" w:cs="Courier New"/>
        <w:color w:val="8496B0" w:themeColor="text2" w:themeTint="99"/>
        <w:sz w:val="18"/>
        <w:szCs w:val="18"/>
      </w:rPr>
      <w:t xml:space="preserve"> </w: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begin"/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instrText>PAGE   \* MERGEFORMAT</w:instrTex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separate"/>
    </w:r>
    <w:r w:rsidR="00035EC1">
      <w:rPr>
        <w:rFonts w:ascii="Courier New" w:hAnsi="Courier New" w:cs="Courier New"/>
        <w:noProof/>
        <w:color w:val="323E4F" w:themeColor="text2" w:themeShade="BF"/>
        <w:sz w:val="18"/>
        <w:szCs w:val="18"/>
      </w:rPr>
      <w:t>1</w: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end"/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t xml:space="preserve"> | </w: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begin"/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instrText>NUMPAGES  \* Arabic  \* MERGEFORMAT</w:instrTex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separate"/>
    </w:r>
    <w:r w:rsidR="00035EC1">
      <w:rPr>
        <w:rFonts w:ascii="Courier New" w:hAnsi="Courier New" w:cs="Courier New"/>
        <w:noProof/>
        <w:color w:val="323E4F" w:themeColor="text2" w:themeShade="BF"/>
        <w:sz w:val="18"/>
        <w:szCs w:val="18"/>
      </w:rPr>
      <w:t>1</w:t>
    </w:r>
    <w:r w:rsidRPr="00B14376">
      <w:rPr>
        <w:rFonts w:ascii="Courier New" w:hAnsi="Courier New" w:cs="Courier New"/>
        <w:color w:val="323E4F" w:themeColor="text2" w:themeShade="BF"/>
        <w:sz w:val="18"/>
        <w:szCs w:val="18"/>
      </w:rPr>
      <w:fldChar w:fldCharType="end"/>
    </w:r>
  </w:p>
  <w:p w14:paraId="66C498F3" w14:textId="77777777" w:rsidR="00B14376" w:rsidRDefault="00B143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474C" w14:textId="77777777" w:rsidR="004F7399" w:rsidRDefault="004F7399" w:rsidP="00B14376">
      <w:pPr>
        <w:spacing w:after="0" w:line="240" w:lineRule="auto"/>
      </w:pPr>
      <w:r>
        <w:separator/>
      </w:r>
    </w:p>
  </w:footnote>
  <w:footnote w:type="continuationSeparator" w:id="0">
    <w:p w14:paraId="79F6AC10" w14:textId="77777777" w:rsidR="004F7399" w:rsidRDefault="004F7399" w:rsidP="00B1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0D07" w14:textId="77777777" w:rsidR="00B14376" w:rsidRPr="00B14376" w:rsidRDefault="00351507" w:rsidP="00E5433D">
    <w:pPr>
      <w:pStyle w:val="En-tte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noProof/>
        <w:sz w:val="18"/>
        <w:szCs w:val="1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6B20F" wp14:editId="6BA9A04B">
              <wp:simplePos x="0" y="0"/>
              <wp:positionH relativeFrom="margin">
                <wp:align>right</wp:align>
              </wp:positionH>
              <wp:positionV relativeFrom="paragraph">
                <wp:posOffset>274320</wp:posOffset>
              </wp:positionV>
              <wp:extent cx="66484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9739A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21.6pt" to="995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Courier New" w:hAnsi="Courier New" w:cs="Courier New"/>
        <w:sz w:val="18"/>
        <w:szCs w:val="18"/>
      </w:rPr>
      <w:t>Médecine Générale</w:t>
    </w:r>
    <w:r w:rsidRPr="00351507">
      <w:rPr>
        <w:rFonts w:ascii="Courier New" w:hAnsi="Courier New" w:cs="Courier New"/>
        <w:sz w:val="18"/>
        <w:szCs w:val="18"/>
      </w:rPr>
      <w:ptab w:relativeTo="margin" w:alignment="center" w:leader="none"/>
    </w:r>
    <w:r w:rsidRPr="00351507">
      <w:rPr>
        <w:rFonts w:ascii="Courier New" w:hAnsi="Courier New" w:cs="Courier New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67781">
    <w:multiLevelType w:val="hybridMultilevel"/>
    <w:lvl w:ilvl="0" w:tplc="99776433">
      <w:start w:val="1"/>
      <w:numFmt w:val="decimal"/>
      <w:lvlText w:val="%1."/>
      <w:lvlJc w:val="left"/>
      <w:pPr>
        <w:ind w:left="720" w:hanging="360"/>
      </w:pPr>
    </w:lvl>
    <w:lvl w:ilvl="1" w:tplc="99776433" w:tentative="1">
      <w:start w:val="1"/>
      <w:numFmt w:val="lowerLetter"/>
      <w:lvlText w:val="%2."/>
      <w:lvlJc w:val="left"/>
      <w:pPr>
        <w:ind w:left="1440" w:hanging="360"/>
      </w:pPr>
    </w:lvl>
    <w:lvl w:ilvl="2" w:tplc="99776433" w:tentative="1">
      <w:start w:val="1"/>
      <w:numFmt w:val="lowerRoman"/>
      <w:lvlText w:val="%3."/>
      <w:lvlJc w:val="right"/>
      <w:pPr>
        <w:ind w:left="2160" w:hanging="180"/>
      </w:pPr>
    </w:lvl>
    <w:lvl w:ilvl="3" w:tplc="99776433" w:tentative="1">
      <w:start w:val="1"/>
      <w:numFmt w:val="decimal"/>
      <w:lvlText w:val="%4."/>
      <w:lvlJc w:val="left"/>
      <w:pPr>
        <w:ind w:left="2880" w:hanging="360"/>
      </w:pPr>
    </w:lvl>
    <w:lvl w:ilvl="4" w:tplc="99776433" w:tentative="1">
      <w:start w:val="1"/>
      <w:numFmt w:val="lowerLetter"/>
      <w:lvlText w:val="%5."/>
      <w:lvlJc w:val="left"/>
      <w:pPr>
        <w:ind w:left="3600" w:hanging="360"/>
      </w:pPr>
    </w:lvl>
    <w:lvl w:ilvl="5" w:tplc="99776433" w:tentative="1">
      <w:start w:val="1"/>
      <w:numFmt w:val="lowerRoman"/>
      <w:lvlText w:val="%6."/>
      <w:lvlJc w:val="right"/>
      <w:pPr>
        <w:ind w:left="4320" w:hanging="180"/>
      </w:pPr>
    </w:lvl>
    <w:lvl w:ilvl="6" w:tplc="99776433" w:tentative="1">
      <w:start w:val="1"/>
      <w:numFmt w:val="decimal"/>
      <w:lvlText w:val="%7."/>
      <w:lvlJc w:val="left"/>
      <w:pPr>
        <w:ind w:left="5040" w:hanging="360"/>
      </w:pPr>
    </w:lvl>
    <w:lvl w:ilvl="7" w:tplc="99776433" w:tentative="1">
      <w:start w:val="1"/>
      <w:numFmt w:val="lowerLetter"/>
      <w:lvlText w:val="%8."/>
      <w:lvlJc w:val="left"/>
      <w:pPr>
        <w:ind w:left="5760" w:hanging="360"/>
      </w:pPr>
    </w:lvl>
    <w:lvl w:ilvl="8" w:tplc="997764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67780">
    <w:multiLevelType w:val="hybridMultilevel"/>
    <w:lvl w:ilvl="0" w:tplc="911577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91E6C89"/>
    <w:multiLevelType w:val="hybridMultilevel"/>
    <w:tmpl w:val="0B9A56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119C6"/>
    <w:multiLevelType w:val="hybridMultilevel"/>
    <w:tmpl w:val="FAC61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D2D95"/>
    <w:multiLevelType w:val="hybridMultilevel"/>
    <w:tmpl w:val="C6BCAF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8767780">
    <w:abstractNumId w:val="48767780"/>
  </w:num>
  <w:num w:numId="48767781">
    <w:abstractNumId w:val="487677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updateFields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2F"/>
    <w:rsid w:val="00011752"/>
    <w:rsid w:val="000207C7"/>
    <w:rsid w:val="00035EC1"/>
    <w:rsid w:val="00164A03"/>
    <w:rsid w:val="001837E1"/>
    <w:rsid w:val="001A6000"/>
    <w:rsid w:val="001A7D0B"/>
    <w:rsid w:val="00206792"/>
    <w:rsid w:val="002402B5"/>
    <w:rsid w:val="00286826"/>
    <w:rsid w:val="002A4E2F"/>
    <w:rsid w:val="00351507"/>
    <w:rsid w:val="00395975"/>
    <w:rsid w:val="003A7062"/>
    <w:rsid w:val="003D6BB7"/>
    <w:rsid w:val="0044437F"/>
    <w:rsid w:val="004F3771"/>
    <w:rsid w:val="004F7399"/>
    <w:rsid w:val="005275FB"/>
    <w:rsid w:val="00592BDD"/>
    <w:rsid w:val="00632ED1"/>
    <w:rsid w:val="0066034E"/>
    <w:rsid w:val="007A63EA"/>
    <w:rsid w:val="007D0808"/>
    <w:rsid w:val="007D78B1"/>
    <w:rsid w:val="007E72EB"/>
    <w:rsid w:val="007E7BB4"/>
    <w:rsid w:val="00816E5F"/>
    <w:rsid w:val="00820CBD"/>
    <w:rsid w:val="00847A27"/>
    <w:rsid w:val="00891A66"/>
    <w:rsid w:val="008D6BD4"/>
    <w:rsid w:val="008E116C"/>
    <w:rsid w:val="00924642"/>
    <w:rsid w:val="009321C4"/>
    <w:rsid w:val="00937639"/>
    <w:rsid w:val="009424ED"/>
    <w:rsid w:val="00996C8C"/>
    <w:rsid w:val="009E1571"/>
    <w:rsid w:val="00A429BB"/>
    <w:rsid w:val="00A539B1"/>
    <w:rsid w:val="00AC18FF"/>
    <w:rsid w:val="00B14376"/>
    <w:rsid w:val="00B730A3"/>
    <w:rsid w:val="00D55641"/>
    <w:rsid w:val="00E534ED"/>
    <w:rsid w:val="00E5433D"/>
    <w:rsid w:val="00E56303"/>
    <w:rsid w:val="00E8080C"/>
    <w:rsid w:val="00EC7FA7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0F591D"/>
  <w15:chartTrackingRefBased/>
  <w15:docId w15:val="{E4A68AD1-05A6-438C-9726-B22A9E5D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4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376"/>
  </w:style>
  <w:style w:type="paragraph" w:styleId="Pieddepage">
    <w:name w:val="footer"/>
    <w:basedOn w:val="Normal"/>
    <w:link w:val="PieddepageCar"/>
    <w:uiPriority w:val="99"/>
    <w:unhideWhenUsed/>
    <w:rsid w:val="00B14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376"/>
  </w:style>
  <w:style w:type="paragraph" w:styleId="Sansinterligne">
    <w:name w:val="No Spacing"/>
    <w:link w:val="SansinterligneCar"/>
    <w:uiPriority w:val="1"/>
    <w:qFormat/>
    <w:rsid w:val="00B1437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4376"/>
    <w:rPr>
      <w:rFonts w:eastAsiaTheme="minorEastAsia"/>
      <w:lang w:eastAsia="fr-FR"/>
    </w:rPr>
  </w:style>
  <w:style w:type="character" w:styleId="DefaultParagraphFontwebdocx">
    <w:name w:val="Default Paragraph Font webdocx"/>
    <w:uiPriority w:val="1"/>
    <w:semiHidden/>
    <w:unhideWhenUsed/>
  </w:style>
  <w:style w:type="paragraph" w:styleId="ListParagraphwebdocx">
    <w:name w:val="List Paragraph webdocx"/>
    <w:basedOn w:val="Normal"/>
    <w:uiPriority w:val="34"/>
    <w:qFormat/>
    <w:rsid w:val="00DF064E"/>
    <w:pPr>
      <w:ind w:left="720"/>
      <w:contextualSpacing/>
    </w:pPr>
  </w:style>
  <w:style w:type="paragraph" w:styleId="Titlewebdocx">
    <w:name w:val="Title webdocx"/>
    <w:basedOn w:val="Normal"/>
    <w:next w:val="Normal"/>
    <w:link w:val="TitleCarweb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webdocx">
    <w:name w:val="Title Car webdocx"/>
    <w:basedOn w:val="DefaultParagraphFontwebdocx"/>
    <w:link w:val="Titleweb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webdocx">
    <w:name w:val="Subtitle webdocx"/>
    <w:basedOn w:val="Normal"/>
    <w:next w:val="Normal"/>
    <w:link w:val="SubtitleCarweb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webdocx">
    <w:name w:val="Subtitle Car webdocx"/>
    <w:basedOn w:val="DefaultParagraphFontwebdocx"/>
    <w:link w:val="Subtitleweb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webdocx">
    <w:name w:val="Normal Table web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webdocx">
    <w:name w:val="Table Grid web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webdocx">
    <w:name w:val="annotation reference webdocx"/>
    <w:basedOn w:val="DefaultParagraphFontwebdocx"/>
    <w:uiPriority w:val="99"/>
    <w:semiHidden/>
    <w:unhideWhenUsed/>
    <w:rsid w:val="00E139EA"/>
    <w:rPr>
      <w:sz w:val="16"/>
      <w:szCs w:val="16"/>
    </w:rPr>
  </w:style>
  <w:style w:type="paragraph" w:styleId="CommentTextwebdocx">
    <w:name w:val="annotation text webdocx"/>
    <w:basedOn w:val="Normal"/>
    <w:link w:val="CommentTextCharweb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webdocx">
    <w:name w:val="Comment Text Char webdocx"/>
    <w:basedOn w:val="DefaultParagraphFontwebdocx"/>
    <w:link w:val="CommentTextwebdocx"/>
    <w:uiPriority w:val="99"/>
    <w:semiHidden/>
    <w:rsid w:val="00E139EA"/>
    <w:rPr>
      <w:sz w:val="20"/>
      <w:szCs w:val="20"/>
    </w:rPr>
  </w:style>
  <w:style w:type="paragraph" w:styleId="CommentSubjectwebdocx">
    <w:name w:val="annotation subject webdocx"/>
    <w:basedOn w:val="CommentTextwebdocx"/>
    <w:next w:val="CommentTextwebdocx"/>
    <w:link w:val="CommentSubjectCharwebdocx"/>
    <w:uiPriority w:val="99"/>
    <w:semiHidden/>
    <w:unhideWhenUsed/>
    <w:rsid w:val="00E139EA"/>
    <w:rPr>
      <w:b/>
      <w:bCs/>
    </w:rPr>
  </w:style>
  <w:style w:type="character" w:customStyle="1" w:styleId="CommentSubjectCharwebdocx">
    <w:name w:val="Comment Subject Char webdocx"/>
    <w:basedOn w:val="CommentTextCharwebdocx"/>
    <w:link w:val="CommentSubjectwebdocx"/>
    <w:uiPriority w:val="99"/>
    <w:semiHidden/>
    <w:rsid w:val="00E139EA"/>
    <w:rPr>
      <w:b/>
      <w:bCs/>
      <w:sz w:val="20"/>
      <w:szCs w:val="20"/>
    </w:rPr>
  </w:style>
  <w:style w:type="paragraph" w:styleId="BalloonTextwebdocx">
    <w:name w:val="Balloon Text webdocx"/>
    <w:basedOn w:val="Normal"/>
    <w:link w:val="BalloonTextCharweb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webdocx">
    <w:name w:val="Balloon Text Char webdocx"/>
    <w:basedOn w:val="DefaultParagraphFontwebdocx"/>
    <w:link w:val="BalloonTextweb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webdocx">
    <w:name w:val="footnote Text webdocx"/>
    <w:basedOn w:val="Normal"/>
    <w:link w:val="footnoteTextCarweb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webdocx">
    <w:name w:val="footnote Text Car webdocx"/>
    <w:basedOn w:val="DefaultParagraphFontwebdocx"/>
    <w:link w:val="footnoteTextwebdocx"/>
    <w:uiPriority w:val="99"/>
    <w:semiHidden/>
    <w:rsid w:val="006E0FDA"/>
    <w:rPr>
      <w:sz w:val="20"/>
      <w:szCs w:val="20"/>
    </w:rPr>
  </w:style>
  <w:style w:type="character" w:styleId="footnoteReferencewebdocx">
    <w:name w:val="footnote Reference webdocx"/>
    <w:basedOn w:val="DefaultParagraphFontwebdocx"/>
    <w:uiPriority w:val="99"/>
    <w:semiHidden/>
    <w:unhideWhenUsed/>
    <w:rsid w:val="006E0FDA"/>
    <w:rPr>
      <w:vertAlign w:val="superscript"/>
    </w:rPr>
  </w:style>
  <w:style w:type="paragraph" w:styleId="endnoteTextwebdocx">
    <w:name w:val="endnote Text webdocx"/>
    <w:basedOn w:val="Normal"/>
    <w:link w:val="endnoteTextCarweb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webdocx">
    <w:name w:val="endnote Text Car webdocx"/>
    <w:basedOn w:val="DefaultParagraphFontwebdocx"/>
    <w:link w:val="endnoteTextwebdocx"/>
    <w:uiPriority w:val="99"/>
    <w:semiHidden/>
    <w:rsid w:val="006E0FDA"/>
    <w:rPr>
      <w:sz w:val="20"/>
      <w:szCs w:val="20"/>
    </w:rPr>
  </w:style>
  <w:style w:type="character" w:styleId="endnoteReferencewebdocx">
    <w:name w:val="endnote Reference webdocx"/>
    <w:basedOn w:val="DefaultParagraphFontweb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853395338" Type="http://schemas.openxmlformats.org/officeDocument/2006/relationships/numbering" Target="numbering.xml"/><Relationship Id="rId67619486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Taha RafiQ</cp:lastModifiedBy>
  <cp:revision>37</cp:revision>
  <dcterms:created xsi:type="dcterms:W3CDTF">2019-12-05T11:08:00Z</dcterms:created>
  <dcterms:modified xsi:type="dcterms:W3CDTF">2021-12-07T13:34:00Z</dcterms:modified>
</cp:coreProperties>
</file>