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956C4" w14:textId="2FC06D72" w:rsidR="00FB6234" w:rsidRPr="00D432D5" w:rsidRDefault="00FB6234" w:rsidP="00FB6234">
      <w:pPr>
        <w:shd w:val="clear" w:color="auto" w:fill="FFFFFF"/>
        <w:tabs>
          <w:tab w:val="left" w:pos="3255"/>
        </w:tabs>
        <w:spacing w:before="300" w:after="75" w:line="240" w:lineRule="auto"/>
        <w:outlineLvl w:val="1"/>
        <w:rPr>
          <w:b/>
          <w:sz w:val="40"/>
          <w:szCs w:val="40"/>
        </w:rPr>
      </w:pPr>
      <w:r>
        <w:rPr>
          <w:rFonts w:ascii="Times New Roman" w:hAnsi="Times New Roman" w:cs="Times New Roman"/>
        </w:rPr>
        <w:tab/>
      </w:r>
      <w:r w:rsidRPr="00D432D5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F7E5E1E" wp14:editId="7DED5B4B">
            <wp:extent cx="1979407" cy="1979407"/>
            <wp:effectExtent l="0" t="0" r="0" b="0"/>
            <wp:docPr id="13" name="Picture 13" descr="H:\Uos-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:\Uos-logo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9689" cy="197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28821" w14:textId="77777777" w:rsidR="00FB6234" w:rsidRPr="00D432D5" w:rsidRDefault="00FB6234" w:rsidP="00FB6234">
      <w:pPr>
        <w:rPr>
          <w:rFonts w:ascii="Times New Roman" w:hAnsi="Times New Roman" w:cs="Times New Roman"/>
          <w:b/>
          <w:sz w:val="40"/>
          <w:szCs w:val="40"/>
        </w:rPr>
      </w:pPr>
      <w:r w:rsidRPr="00D432D5">
        <w:rPr>
          <w:rFonts w:ascii="Times New Roman" w:hAnsi="Times New Roman" w:cs="Times New Roman"/>
          <w:b/>
          <w:sz w:val="40"/>
          <w:szCs w:val="40"/>
        </w:rPr>
        <w:t>Submitted To:</w:t>
      </w:r>
    </w:p>
    <w:p w14:paraId="35AD152F" w14:textId="77777777" w:rsidR="00FB6234" w:rsidRPr="00D432D5" w:rsidRDefault="00FB6234" w:rsidP="00FB6234">
      <w:pPr>
        <w:jc w:val="center"/>
        <w:rPr>
          <w:rFonts w:ascii="Times New Roman" w:hAnsi="Times New Roman" w:cs="Times New Roman"/>
          <w:sz w:val="36"/>
          <w:szCs w:val="36"/>
        </w:rPr>
      </w:pPr>
      <w:r w:rsidRPr="00D432D5">
        <w:rPr>
          <w:rFonts w:ascii="Times New Roman" w:hAnsi="Times New Roman" w:cs="Times New Roman"/>
          <w:sz w:val="36"/>
          <w:szCs w:val="36"/>
        </w:rPr>
        <w:t xml:space="preserve">Mam </w:t>
      </w:r>
      <w:proofErr w:type="spellStart"/>
      <w:r w:rsidRPr="00D432D5">
        <w:rPr>
          <w:rFonts w:ascii="Times New Roman" w:hAnsi="Times New Roman" w:cs="Times New Roman"/>
          <w:sz w:val="36"/>
          <w:szCs w:val="36"/>
        </w:rPr>
        <w:t>Iqra</w:t>
      </w:r>
      <w:proofErr w:type="spellEnd"/>
      <w:r w:rsidRPr="00D432D5">
        <w:rPr>
          <w:rFonts w:ascii="Times New Roman" w:hAnsi="Times New Roman" w:cs="Times New Roman"/>
          <w:sz w:val="36"/>
          <w:szCs w:val="36"/>
        </w:rPr>
        <w:t xml:space="preserve"> Khan</w:t>
      </w:r>
    </w:p>
    <w:p w14:paraId="4C127295" w14:textId="77777777" w:rsidR="00FB6234" w:rsidRPr="00D432D5" w:rsidRDefault="00FB6234" w:rsidP="00FB6234">
      <w:pPr>
        <w:rPr>
          <w:rFonts w:ascii="Times New Roman" w:hAnsi="Times New Roman" w:cs="Times New Roman"/>
          <w:b/>
          <w:sz w:val="40"/>
          <w:szCs w:val="40"/>
        </w:rPr>
      </w:pPr>
      <w:r w:rsidRPr="00D432D5">
        <w:rPr>
          <w:rFonts w:ascii="Times New Roman" w:hAnsi="Times New Roman" w:cs="Times New Roman"/>
          <w:b/>
          <w:sz w:val="40"/>
          <w:szCs w:val="40"/>
        </w:rPr>
        <w:t>Submitted By:</w:t>
      </w:r>
    </w:p>
    <w:p w14:paraId="0E6FCA77" w14:textId="3E415EC1" w:rsidR="001A75D7" w:rsidRDefault="00FB6234" w:rsidP="001A75D7">
      <w:pPr>
        <w:jc w:val="center"/>
        <w:rPr>
          <w:rFonts w:ascii="Times New Roman" w:hAnsi="Times New Roman" w:cs="Times New Roman"/>
          <w:sz w:val="36"/>
          <w:szCs w:val="36"/>
        </w:rPr>
      </w:pPr>
      <w:r w:rsidRPr="00D432D5">
        <w:rPr>
          <w:rFonts w:ascii="Times New Roman" w:hAnsi="Times New Roman" w:cs="Times New Roman"/>
          <w:sz w:val="36"/>
          <w:szCs w:val="36"/>
        </w:rPr>
        <w:t>Rafia Tehseen</w:t>
      </w:r>
      <w:r w:rsidR="001A75D7">
        <w:rPr>
          <w:rFonts w:ascii="Times New Roman" w:hAnsi="Times New Roman" w:cs="Times New Roman"/>
          <w:sz w:val="36"/>
          <w:szCs w:val="36"/>
        </w:rPr>
        <w:t xml:space="preserve"> (BSEF19M007)</w:t>
      </w:r>
    </w:p>
    <w:p w14:paraId="6CDCDC84" w14:textId="20CBF97A" w:rsidR="001A75D7" w:rsidRDefault="001A75D7" w:rsidP="001A75D7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Fatima Masood (BSEF19M020)</w:t>
      </w:r>
    </w:p>
    <w:p w14:paraId="4C2E78BD" w14:textId="7CFE5F06" w:rsidR="001A75D7" w:rsidRPr="00D432D5" w:rsidRDefault="001A75D7" w:rsidP="001A75D7">
      <w:pPr>
        <w:jc w:val="center"/>
        <w:rPr>
          <w:rFonts w:ascii="Times New Roman" w:hAnsi="Times New Roman" w:cs="Times New Roman"/>
          <w:sz w:val="36"/>
          <w:szCs w:val="36"/>
        </w:rPr>
      </w:pPr>
      <w:proofErr w:type="spellStart"/>
      <w:r>
        <w:rPr>
          <w:rFonts w:ascii="Times New Roman" w:hAnsi="Times New Roman" w:cs="Times New Roman"/>
          <w:sz w:val="36"/>
          <w:szCs w:val="36"/>
        </w:rPr>
        <w:t>Toseeq</w:t>
      </w:r>
      <w:proofErr w:type="spellEnd"/>
      <w:r>
        <w:rPr>
          <w:rFonts w:ascii="Times New Roman" w:hAnsi="Times New Roman" w:cs="Times New Roman"/>
          <w:sz w:val="36"/>
          <w:szCs w:val="36"/>
        </w:rPr>
        <w:t xml:space="preserve"> Sarwar (BSEF19M041)</w:t>
      </w:r>
    </w:p>
    <w:p w14:paraId="15DCBBD0" w14:textId="77777777" w:rsidR="00FB6234" w:rsidRPr="00D432D5" w:rsidRDefault="00FB6234" w:rsidP="00FB6234">
      <w:pPr>
        <w:rPr>
          <w:rFonts w:ascii="Times New Roman" w:hAnsi="Times New Roman" w:cs="Times New Roman"/>
          <w:b/>
          <w:sz w:val="40"/>
          <w:szCs w:val="40"/>
        </w:rPr>
      </w:pPr>
      <w:r w:rsidRPr="00D432D5">
        <w:rPr>
          <w:rFonts w:ascii="Times New Roman" w:hAnsi="Times New Roman" w:cs="Times New Roman"/>
          <w:b/>
          <w:sz w:val="40"/>
          <w:szCs w:val="40"/>
        </w:rPr>
        <w:t>Subject:</w:t>
      </w:r>
    </w:p>
    <w:p w14:paraId="501DD4EE" w14:textId="77777777" w:rsidR="00FB6234" w:rsidRPr="00D432D5" w:rsidRDefault="00FB6234" w:rsidP="00FB6234">
      <w:pPr>
        <w:jc w:val="center"/>
        <w:rPr>
          <w:rFonts w:ascii="Times New Roman" w:hAnsi="Times New Roman" w:cs="Times New Roman"/>
          <w:sz w:val="36"/>
          <w:szCs w:val="36"/>
        </w:rPr>
      </w:pPr>
      <w:r w:rsidRPr="00D432D5">
        <w:rPr>
          <w:rFonts w:ascii="Times New Roman" w:hAnsi="Times New Roman" w:cs="Times New Roman"/>
          <w:sz w:val="36"/>
          <w:szCs w:val="36"/>
        </w:rPr>
        <w:t>Information Security</w:t>
      </w:r>
    </w:p>
    <w:p w14:paraId="237E9B69" w14:textId="77777777" w:rsidR="00FB6234" w:rsidRPr="00D432D5" w:rsidRDefault="00FB6234" w:rsidP="00FB6234">
      <w:pPr>
        <w:rPr>
          <w:rFonts w:ascii="Times New Roman" w:hAnsi="Times New Roman" w:cs="Times New Roman"/>
          <w:b/>
          <w:sz w:val="40"/>
          <w:szCs w:val="40"/>
        </w:rPr>
      </w:pPr>
      <w:r w:rsidRPr="00D432D5">
        <w:rPr>
          <w:rFonts w:ascii="Times New Roman" w:hAnsi="Times New Roman" w:cs="Times New Roman"/>
          <w:b/>
          <w:sz w:val="40"/>
          <w:szCs w:val="40"/>
        </w:rPr>
        <w:t>Last Date of Submission:</w:t>
      </w:r>
    </w:p>
    <w:p w14:paraId="4B1CC2AB" w14:textId="6AC17492" w:rsidR="00FB6234" w:rsidRPr="00D432D5" w:rsidRDefault="001A75D7" w:rsidP="00FB623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Monday</w:t>
      </w:r>
      <w:r w:rsidR="00FB6234" w:rsidRPr="00D432D5">
        <w:rPr>
          <w:rFonts w:ascii="Times New Roman" w:hAnsi="Times New Roman" w:cs="Times New Roman"/>
          <w:sz w:val="36"/>
          <w:szCs w:val="36"/>
        </w:rPr>
        <w:t xml:space="preserve">, </w:t>
      </w:r>
      <w:r>
        <w:rPr>
          <w:rFonts w:ascii="Times New Roman" w:hAnsi="Times New Roman" w:cs="Times New Roman"/>
          <w:sz w:val="36"/>
          <w:szCs w:val="36"/>
        </w:rPr>
        <w:t>June</w:t>
      </w:r>
      <w:r w:rsidR="00FB6234" w:rsidRPr="00D432D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06</w:t>
      </w:r>
      <w:r w:rsidR="00FB6234" w:rsidRPr="00D432D5">
        <w:rPr>
          <w:rFonts w:ascii="Times New Roman" w:hAnsi="Times New Roman" w:cs="Times New Roman"/>
          <w:sz w:val="36"/>
          <w:szCs w:val="36"/>
        </w:rPr>
        <w:t>, 2020</w:t>
      </w:r>
    </w:p>
    <w:p w14:paraId="05CF17A9" w14:textId="77777777" w:rsidR="00FB6234" w:rsidRPr="00D432D5" w:rsidRDefault="00FB6234" w:rsidP="00FB6234">
      <w:pPr>
        <w:rPr>
          <w:rFonts w:ascii="Times New Roman" w:hAnsi="Times New Roman" w:cs="Times New Roman"/>
          <w:b/>
          <w:sz w:val="40"/>
          <w:szCs w:val="40"/>
        </w:rPr>
      </w:pPr>
      <w:r w:rsidRPr="00D432D5">
        <w:rPr>
          <w:rFonts w:ascii="Times New Roman" w:hAnsi="Times New Roman" w:cs="Times New Roman"/>
          <w:b/>
          <w:sz w:val="40"/>
          <w:szCs w:val="40"/>
        </w:rPr>
        <w:t>Department:</w:t>
      </w:r>
    </w:p>
    <w:p w14:paraId="74CB556E" w14:textId="77777777" w:rsidR="00FB6234" w:rsidRPr="00D432D5" w:rsidRDefault="00FB6234" w:rsidP="00FB6234">
      <w:pPr>
        <w:jc w:val="center"/>
        <w:rPr>
          <w:sz w:val="36"/>
          <w:szCs w:val="36"/>
        </w:rPr>
      </w:pPr>
      <w:r w:rsidRPr="00D432D5">
        <w:rPr>
          <w:rFonts w:ascii="Times New Roman" w:hAnsi="Times New Roman" w:cs="Times New Roman"/>
          <w:sz w:val="36"/>
          <w:szCs w:val="36"/>
        </w:rPr>
        <w:t>CS &amp; IT Department</w:t>
      </w:r>
      <w:r w:rsidRPr="00D432D5">
        <w:rPr>
          <w:sz w:val="36"/>
          <w:szCs w:val="36"/>
        </w:rPr>
        <w:t xml:space="preserve"> </w:t>
      </w:r>
    </w:p>
    <w:p w14:paraId="38FAF0CF" w14:textId="37994F27" w:rsidR="00FB6234" w:rsidRDefault="00FB6234">
      <w:pPr>
        <w:rPr>
          <w:rFonts w:ascii="Times New Roman" w:eastAsiaTheme="majorEastAsia" w:hAnsi="Times New Roman" w:cs="Times New Roman"/>
          <w:color w:val="365F91" w:themeColor="accent1" w:themeShade="BF"/>
          <w:sz w:val="32"/>
          <w:szCs w:val="32"/>
        </w:rPr>
      </w:pPr>
    </w:p>
    <w:p w14:paraId="07B65138" w14:textId="14090469" w:rsidR="00702A37" w:rsidRPr="00E235F7" w:rsidRDefault="00E235F7" w:rsidP="00E235F7">
      <w:pPr>
        <w:pStyle w:val="Heading1"/>
        <w:rPr>
          <w:rFonts w:ascii="Times New Roman" w:hAnsi="Times New Roman" w:cs="Times New Roman"/>
        </w:rPr>
      </w:pPr>
      <w:r w:rsidRPr="00E235F7">
        <w:rPr>
          <w:rFonts w:ascii="Times New Roman" w:hAnsi="Times New Roman" w:cs="Times New Roman"/>
        </w:rPr>
        <w:lastRenderedPageBreak/>
        <w:t xml:space="preserve">DOS (Denial of service) Attack </w:t>
      </w:r>
    </w:p>
    <w:p w14:paraId="1EDBFBAD" w14:textId="6A4E5A00" w:rsidR="006732AF" w:rsidRDefault="00E235F7" w:rsidP="00E235F7">
      <w:pPr>
        <w:rPr>
          <w:rFonts w:ascii="Times New Roman" w:hAnsi="Times New Roman" w:cs="Times New Roman"/>
        </w:rPr>
      </w:pPr>
      <w:r w:rsidRPr="00E235F7">
        <w:rPr>
          <w:rFonts w:ascii="Times New Roman" w:hAnsi="Times New Roman" w:cs="Times New Roman"/>
        </w:rPr>
        <w:tab/>
      </w:r>
      <w:r w:rsidRPr="00E235F7">
        <w:rPr>
          <w:rFonts w:ascii="Times New Roman" w:hAnsi="Times New Roman" w:cs="Times New Roman"/>
        </w:rPr>
        <w:t>A Denial-of-Service (DoS) attack is an attack meant to shut down a machine or network, making it inaccessible to its intended users. DoS attacks accomplish this by flooding the target with traffic, or sending it information that triggers a crash.</w:t>
      </w:r>
      <w:r>
        <w:rPr>
          <w:rFonts w:ascii="Times New Roman" w:hAnsi="Times New Roman" w:cs="Times New Roman"/>
        </w:rPr>
        <w:t xml:space="preserve"> We have implemented DOS attack using an “hping3”, a kali Linux tools. </w:t>
      </w:r>
      <w:r w:rsidRPr="00E235F7">
        <w:rPr>
          <w:rFonts w:ascii="Times New Roman" w:hAnsi="Times New Roman" w:cs="Times New Roman"/>
        </w:rPr>
        <w:t>H</w:t>
      </w:r>
      <w:r w:rsidRPr="00E235F7">
        <w:rPr>
          <w:rFonts w:ascii="Times New Roman" w:hAnsi="Times New Roman" w:cs="Times New Roman"/>
        </w:rPr>
        <w:t>ping</w:t>
      </w:r>
      <w:r>
        <w:rPr>
          <w:rFonts w:ascii="Times New Roman" w:hAnsi="Times New Roman" w:cs="Times New Roman"/>
        </w:rPr>
        <w:t>3</w:t>
      </w:r>
      <w:r w:rsidRPr="00E235F7">
        <w:rPr>
          <w:rFonts w:ascii="Times New Roman" w:hAnsi="Times New Roman" w:cs="Times New Roman"/>
        </w:rPr>
        <w:t xml:space="preserve"> is an open-source packet generator and analyzer for the TCP/IP protocol</w:t>
      </w:r>
      <w:r>
        <w:rPr>
          <w:rFonts w:ascii="Times New Roman" w:hAnsi="Times New Roman" w:cs="Times New Roman"/>
        </w:rPr>
        <w:t>.</w:t>
      </w:r>
      <w:r w:rsidRPr="00E235F7">
        <w:t xml:space="preserve"> </w:t>
      </w:r>
      <w:r w:rsidRPr="00E235F7">
        <w:rPr>
          <w:rFonts w:ascii="Times New Roman" w:hAnsi="Times New Roman" w:cs="Times New Roman"/>
        </w:rPr>
        <w:t>hping3 is a network tool able to send custom ICMP/UDP/TCP packets and to display target replies like ping does with ICMP</w:t>
      </w:r>
      <w:r w:rsidR="006732AF">
        <w:rPr>
          <w:rFonts w:ascii="Times New Roman" w:hAnsi="Times New Roman" w:cs="Times New Roman"/>
        </w:rPr>
        <w:t xml:space="preserve"> (</w:t>
      </w:r>
      <w:r w:rsidR="006732AF" w:rsidRPr="006732AF">
        <w:rPr>
          <w:rFonts w:ascii="Times New Roman" w:hAnsi="Times New Roman" w:cs="Times New Roman"/>
        </w:rPr>
        <w:t>Internet Control Message Protocol</w:t>
      </w:r>
      <w:r w:rsidR="006732AF">
        <w:rPr>
          <w:rFonts w:ascii="Times New Roman" w:hAnsi="Times New Roman" w:cs="Times New Roman"/>
        </w:rPr>
        <w:t>)</w:t>
      </w:r>
      <w:r w:rsidRPr="00E235F7">
        <w:rPr>
          <w:rFonts w:ascii="Times New Roman" w:hAnsi="Times New Roman" w:cs="Times New Roman"/>
        </w:rPr>
        <w:t xml:space="preserve"> replies.</w:t>
      </w:r>
      <w:r w:rsidR="006732AF">
        <w:rPr>
          <w:rFonts w:ascii="Times New Roman" w:hAnsi="Times New Roman" w:cs="Times New Roman"/>
        </w:rPr>
        <w:t xml:space="preserve"> All the options available for hping3 is given below:</w:t>
      </w:r>
    </w:p>
    <w:p w14:paraId="5ADF90B5" w14:textId="04BD2E20" w:rsidR="006732AF" w:rsidRDefault="006732AF" w:rsidP="00E235F7">
      <w:pPr>
        <w:rPr>
          <w:rFonts w:ascii="Times New Roman" w:hAnsi="Times New Roman" w:cs="Times New Roman"/>
        </w:rPr>
      </w:pPr>
      <w:r w:rsidRPr="006732AF">
        <w:rPr>
          <w:rFonts w:ascii="Times New Roman" w:hAnsi="Times New Roman" w:cs="Times New Roman"/>
        </w:rPr>
        <w:drawing>
          <wp:inline distT="0" distB="0" distL="0" distR="0" wp14:anchorId="28E57FC3" wp14:editId="301DDD3D">
            <wp:extent cx="5943600" cy="630428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479B" w14:textId="4A8262EA" w:rsidR="006732AF" w:rsidRDefault="006732AF" w:rsidP="00E235F7">
      <w:pPr>
        <w:rPr>
          <w:rFonts w:ascii="Times New Roman" w:hAnsi="Times New Roman" w:cs="Times New Roman"/>
        </w:rPr>
      </w:pPr>
      <w:r w:rsidRPr="006732AF">
        <w:rPr>
          <w:rFonts w:ascii="Times New Roman" w:hAnsi="Times New Roman" w:cs="Times New Roman"/>
        </w:rPr>
        <w:lastRenderedPageBreak/>
        <w:drawing>
          <wp:inline distT="0" distB="0" distL="0" distR="0" wp14:anchorId="6000465D" wp14:editId="3C1D48E6">
            <wp:extent cx="5943600" cy="6296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9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902A" w14:textId="00F2C00E" w:rsidR="006732AF" w:rsidRDefault="006732AF" w:rsidP="00E235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Command we use to launch DOS attack on target match is given below</w:t>
      </w:r>
    </w:p>
    <w:p w14:paraId="7BBE8F55" w14:textId="782DE1FA" w:rsidR="006732AF" w:rsidRDefault="006732AF" w:rsidP="00E235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spellStart"/>
      <w:r w:rsidR="00855C00">
        <w:rPr>
          <w:rFonts w:ascii="Times New Roman" w:hAnsi="Times New Roman" w:cs="Times New Roman"/>
        </w:rPr>
        <w:t>sudo</w:t>
      </w:r>
      <w:proofErr w:type="spellEnd"/>
      <w:r w:rsidR="00855C00">
        <w:rPr>
          <w:rFonts w:ascii="Times New Roman" w:hAnsi="Times New Roman" w:cs="Times New Roman"/>
        </w:rPr>
        <w:t xml:space="preserve"> hping3 -S 192.168.10.14 -a 192.168.10.17 -p 22 </w:t>
      </w:r>
      <w:r w:rsidR="000B40F8">
        <w:rPr>
          <w:rFonts w:ascii="Times New Roman" w:hAnsi="Times New Roman" w:cs="Times New Roman"/>
        </w:rPr>
        <w:t>–</w:t>
      </w:r>
      <w:r w:rsidR="00855C00">
        <w:rPr>
          <w:rFonts w:ascii="Times New Roman" w:hAnsi="Times New Roman" w:cs="Times New Roman"/>
        </w:rPr>
        <w:t>flood</w:t>
      </w:r>
    </w:p>
    <w:p w14:paraId="13432BEF" w14:textId="323C97F7" w:rsidR="000B40F8" w:rsidRDefault="000B40F8" w:rsidP="000B4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-S indicate that hping3 will sent SYN flags to the target system </w:t>
      </w:r>
    </w:p>
    <w:p w14:paraId="599EBA71" w14:textId="322E64A3" w:rsidR="000B40F8" w:rsidRDefault="000B40F8" w:rsidP="000B4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192.168.10.14 is the IP address of target machine </w:t>
      </w:r>
    </w:p>
    <w:p w14:paraId="38D7834D" w14:textId="4BE686E2" w:rsidR="000B40F8" w:rsidRDefault="000B40F8" w:rsidP="000B4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-a indicate that it is the IP address of source machine which is going to send packet to target machine </w:t>
      </w:r>
    </w:p>
    <w:p w14:paraId="65D16E08" w14:textId="3CA0ED83" w:rsidR="000B40F8" w:rsidRDefault="000B40F8" w:rsidP="000B4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-p indicate the port number which is going to receive SYN flags/packets </w:t>
      </w:r>
    </w:p>
    <w:p w14:paraId="04C48E83" w14:textId="2E124D60" w:rsidR="000B40F8" w:rsidRPr="000B40F8" w:rsidRDefault="000B40F8" w:rsidP="000B40F8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--flood indicate that source need to send packets as fast as possible but don’t show replies because if source machine </w:t>
      </w:r>
      <w:proofErr w:type="gramStart"/>
      <w:r>
        <w:rPr>
          <w:rFonts w:ascii="Times New Roman" w:hAnsi="Times New Roman" w:cs="Times New Roman"/>
        </w:rPr>
        <w:t>begin</w:t>
      </w:r>
      <w:proofErr w:type="gramEnd"/>
      <w:r>
        <w:rPr>
          <w:rFonts w:ascii="Times New Roman" w:hAnsi="Times New Roman" w:cs="Times New Roman"/>
        </w:rPr>
        <w:t xml:space="preserve"> receiving responses that there is a high chance that it will possibly crash source machine </w:t>
      </w:r>
    </w:p>
    <w:p w14:paraId="029AC0B1" w14:textId="5B4A609F" w:rsidR="000B40F8" w:rsidRDefault="000B40F8" w:rsidP="00E235F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FA6BA51" wp14:editId="48A189BD">
            <wp:extent cx="5943600" cy="52914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9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AB6C" w14:textId="504ECC09" w:rsidR="00B43DB5" w:rsidRDefault="00B43DB5" w:rsidP="00B43DB5">
      <w:pPr>
        <w:pStyle w:val="Heading1"/>
      </w:pPr>
      <w:r>
        <w:t>Attack Detection on Targeted Machine</w:t>
      </w:r>
    </w:p>
    <w:p w14:paraId="056BEE85" w14:textId="08614686" w:rsidR="00B43DB5" w:rsidRDefault="00B43DB5" w:rsidP="00B43DB5">
      <w:pPr>
        <w:pStyle w:val="Heading2"/>
      </w:pPr>
      <w:r>
        <w:t>Packet Sniffer:</w:t>
      </w:r>
    </w:p>
    <w:p w14:paraId="4DDB5197" w14:textId="77777777" w:rsidR="00351B04" w:rsidRDefault="00B43DB5" w:rsidP="00351B04">
      <w:pPr>
        <w:ind w:firstLine="720"/>
        <w:rPr>
          <w:rFonts w:ascii="Times New Roman" w:hAnsi="Times New Roman" w:cs="Times New Roman"/>
        </w:rPr>
      </w:pPr>
      <w:r w:rsidRPr="00B43DB5">
        <w:rPr>
          <w:rFonts w:ascii="Times New Roman" w:hAnsi="Times New Roman" w:cs="Times New Roman"/>
        </w:rPr>
        <w:t xml:space="preserve">We have used Wireshark to catch packets being received on the targeted device. </w:t>
      </w:r>
      <w:r w:rsidRPr="00B43DB5">
        <w:rPr>
          <w:rFonts w:ascii="Times New Roman" w:hAnsi="Times New Roman" w:cs="Times New Roman"/>
        </w:rPr>
        <w:t>Wireshark is a free and open-source packet analyzer. It is used for network troubleshooting, analysis, software and communications protocol development, and education.</w:t>
      </w:r>
      <w:r>
        <w:rPr>
          <w:rFonts w:ascii="Times New Roman" w:hAnsi="Times New Roman" w:cs="Times New Roman"/>
        </w:rPr>
        <w:t xml:space="preserve"> </w:t>
      </w:r>
      <w:r w:rsidR="00351B04">
        <w:rPr>
          <w:rFonts w:ascii="Times New Roman" w:hAnsi="Times New Roman" w:cs="Times New Roman"/>
        </w:rPr>
        <w:t xml:space="preserve">Wireshark was able to catch SYN packets that were received by target machine. </w:t>
      </w:r>
    </w:p>
    <w:p w14:paraId="26017271" w14:textId="77777777" w:rsidR="00351B04" w:rsidRDefault="00351B04" w:rsidP="00351B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EC738E" wp14:editId="63E9BC65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B3E2D" w14:textId="05532A46" w:rsidR="00B43DB5" w:rsidRDefault="00351B04" w:rsidP="00351B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150D508" wp14:editId="6393E91A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28966EA" w14:textId="4C3E14A5" w:rsidR="00351B04" w:rsidRDefault="00351B04" w:rsidP="00351B04">
      <w:pPr>
        <w:rPr>
          <w:rFonts w:ascii="Times New Roman" w:hAnsi="Times New Roman" w:cs="Times New Roman"/>
        </w:rPr>
      </w:pPr>
    </w:p>
    <w:p w14:paraId="04AADE87" w14:textId="2A2799B1" w:rsidR="00351B04" w:rsidRDefault="00351B04" w:rsidP="00351B04">
      <w:pPr>
        <w:rPr>
          <w:rFonts w:ascii="Times New Roman" w:hAnsi="Times New Roman" w:cs="Times New Roman"/>
        </w:rPr>
      </w:pPr>
    </w:p>
    <w:p w14:paraId="4C3FDB10" w14:textId="48C3E4C1" w:rsidR="00351B04" w:rsidRDefault="00351B04" w:rsidP="00351B04">
      <w:pPr>
        <w:rPr>
          <w:rFonts w:ascii="Times New Roman" w:hAnsi="Times New Roman" w:cs="Times New Roman"/>
        </w:rPr>
      </w:pPr>
    </w:p>
    <w:p w14:paraId="300828AE" w14:textId="440D63E4" w:rsidR="00351B04" w:rsidRDefault="00351B04" w:rsidP="00351B04">
      <w:pPr>
        <w:rPr>
          <w:rFonts w:ascii="Times New Roman" w:hAnsi="Times New Roman" w:cs="Times New Roman"/>
        </w:rPr>
      </w:pPr>
    </w:p>
    <w:p w14:paraId="2486541F" w14:textId="1A483364" w:rsidR="00351B04" w:rsidRDefault="00351B04" w:rsidP="00351B04">
      <w:pPr>
        <w:pStyle w:val="Heading2"/>
      </w:pPr>
      <w:r>
        <w:lastRenderedPageBreak/>
        <w:t>Firewall</w:t>
      </w:r>
      <w:r>
        <w:t>:</w:t>
      </w:r>
    </w:p>
    <w:p w14:paraId="1BD35697" w14:textId="77777777" w:rsidR="00351B04" w:rsidRDefault="00351B04" w:rsidP="00351B04">
      <w:pPr>
        <w:ind w:firstLine="720"/>
        <w:rPr>
          <w:rFonts w:ascii="Times New Roman" w:hAnsi="Times New Roman" w:cs="Times New Roman"/>
        </w:rPr>
      </w:pPr>
      <w:r w:rsidRPr="00B43DB5">
        <w:rPr>
          <w:rFonts w:ascii="Times New Roman" w:hAnsi="Times New Roman" w:cs="Times New Roman"/>
        </w:rPr>
        <w:t xml:space="preserve">We </w:t>
      </w:r>
      <w:r>
        <w:rPr>
          <w:rFonts w:ascii="Times New Roman" w:hAnsi="Times New Roman" w:cs="Times New Roman"/>
        </w:rPr>
        <w:t>use Avast anti-virus firewall to resist the implementation of DOS attack. The Firewall reacted by immediately rebooting the target system after detection malicious activity.</w:t>
      </w:r>
    </w:p>
    <w:p w14:paraId="5055EE6B" w14:textId="62A17D13" w:rsidR="00351B04" w:rsidRDefault="00351B04" w:rsidP="00351B0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292611E" wp14:editId="7FCC7B4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68482388" w14:textId="32880C3F" w:rsidR="00351B04" w:rsidRDefault="00351B04" w:rsidP="00351B04">
      <w:pPr>
        <w:rPr>
          <w:rFonts w:ascii="Times New Roman" w:hAnsi="Times New Roman" w:cs="Times New Roman"/>
        </w:rPr>
      </w:pPr>
    </w:p>
    <w:p w14:paraId="284A9FAF" w14:textId="74BFB611" w:rsidR="00351B04" w:rsidRDefault="00351B04" w:rsidP="00351B0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F2C5A2C" wp14:editId="1634702A">
            <wp:extent cx="4785360" cy="2758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6" t="14359" r="7351" b="23761"/>
                    <a:stretch/>
                  </pic:blipFill>
                  <pic:spPr bwMode="auto">
                    <a:xfrm>
                      <a:off x="0" y="0"/>
                      <a:ext cx="4785360" cy="2758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8ADCE" w14:textId="5F9C69F6" w:rsidR="00351B04" w:rsidRDefault="00351B04" w:rsidP="00351B04">
      <w:pPr>
        <w:jc w:val="center"/>
        <w:rPr>
          <w:rFonts w:ascii="Times New Roman" w:hAnsi="Times New Roman" w:cs="Times New Roman"/>
        </w:rPr>
      </w:pPr>
    </w:p>
    <w:p w14:paraId="0E99E7D3" w14:textId="415F3AE1" w:rsidR="00351B04" w:rsidRDefault="00351B04" w:rsidP="00351B04">
      <w:pPr>
        <w:jc w:val="center"/>
        <w:rPr>
          <w:rFonts w:ascii="Times New Roman" w:hAnsi="Times New Roman" w:cs="Times New Roman"/>
        </w:rPr>
      </w:pPr>
    </w:p>
    <w:p w14:paraId="14CD9C0A" w14:textId="64D9DDDB" w:rsidR="00351B04" w:rsidRDefault="00351B04" w:rsidP="00351B04">
      <w:pPr>
        <w:pStyle w:val="Heading2"/>
      </w:pPr>
      <w:r>
        <w:lastRenderedPageBreak/>
        <w:t xml:space="preserve">IDS and </w:t>
      </w:r>
      <w:proofErr w:type="spellStart"/>
      <w:r>
        <w:t>HoneyPot</w:t>
      </w:r>
      <w:proofErr w:type="spellEnd"/>
      <w:r>
        <w:t>:</w:t>
      </w:r>
    </w:p>
    <w:p w14:paraId="2EE7F3CA" w14:textId="1333962F" w:rsidR="00351B04" w:rsidRDefault="00351B04" w:rsidP="00351B04">
      <w:pPr>
        <w:ind w:firstLine="720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KfSensor</w:t>
      </w:r>
      <w:proofErr w:type="spellEnd"/>
      <w:r>
        <w:rPr>
          <w:rFonts w:ascii="Times New Roman" w:hAnsi="Times New Roman" w:cs="Times New Roman"/>
        </w:rPr>
        <w:t xml:space="preserve"> is used to detect </w:t>
      </w:r>
      <w:r w:rsidR="00631F8F">
        <w:rPr>
          <w:rFonts w:ascii="Times New Roman" w:hAnsi="Times New Roman" w:cs="Times New Roman"/>
        </w:rPr>
        <w:t xml:space="preserve">the attack which act as both intrusion detection system and </w:t>
      </w:r>
      <w:proofErr w:type="spellStart"/>
      <w:r w:rsidR="00631F8F">
        <w:rPr>
          <w:rFonts w:ascii="Times New Roman" w:hAnsi="Times New Roman" w:cs="Times New Roman"/>
        </w:rPr>
        <w:t>HoneyPot</w:t>
      </w:r>
      <w:proofErr w:type="spellEnd"/>
      <w:r>
        <w:rPr>
          <w:rFonts w:ascii="Times New Roman" w:hAnsi="Times New Roman" w:cs="Times New Roman"/>
        </w:rPr>
        <w:t>.</w:t>
      </w:r>
      <w:r w:rsidR="00631F8F">
        <w:rPr>
          <w:rFonts w:ascii="Times New Roman" w:hAnsi="Times New Roman" w:cs="Times New Roman"/>
        </w:rPr>
        <w:t xml:space="preserve"> It was able to generate warning and point out malicious visitors of the targeted machine. It also </w:t>
      </w:r>
      <w:proofErr w:type="gramStart"/>
      <w:r w:rsidR="00631F8F">
        <w:rPr>
          <w:rFonts w:ascii="Times New Roman" w:hAnsi="Times New Roman" w:cs="Times New Roman"/>
        </w:rPr>
        <w:t>catch</w:t>
      </w:r>
      <w:proofErr w:type="gramEnd"/>
      <w:r w:rsidR="00631F8F">
        <w:rPr>
          <w:rFonts w:ascii="Times New Roman" w:hAnsi="Times New Roman" w:cs="Times New Roman"/>
        </w:rPr>
        <w:t xml:space="preserve"> the packets that were being send to implement the DOS attack.</w:t>
      </w:r>
    </w:p>
    <w:p w14:paraId="76DD8B4D" w14:textId="28D1BA1E" w:rsidR="00631F8F" w:rsidRDefault="00631F8F" w:rsidP="00631F8F">
      <w:pPr>
        <w:rPr>
          <w:rFonts w:ascii="Times New Roman" w:hAnsi="Times New Roman" w:cs="Times New Roman"/>
        </w:rPr>
      </w:pPr>
    </w:p>
    <w:p w14:paraId="06739386" w14:textId="2EE0BF42" w:rsidR="00631F8F" w:rsidRDefault="00631F8F" w:rsidP="00631F8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5A9918F" wp14:editId="57DEA382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839AF" w14:textId="33AB3830" w:rsidR="00631F8F" w:rsidRDefault="00631F8F" w:rsidP="00631F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textWrapping" w:clear="all"/>
      </w:r>
    </w:p>
    <w:p w14:paraId="573DAA93" w14:textId="10DDE738" w:rsidR="00631F8F" w:rsidRDefault="00631F8F" w:rsidP="00631F8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26646C5" wp14:editId="0A8ED11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0C69" w14:textId="77777777" w:rsidR="00631F8F" w:rsidRDefault="00631F8F" w:rsidP="00631F8F">
      <w:pPr>
        <w:jc w:val="center"/>
        <w:rPr>
          <w:rFonts w:ascii="Times New Roman" w:hAnsi="Times New Roman" w:cs="Times New Roman"/>
        </w:rPr>
      </w:pPr>
    </w:p>
    <w:p w14:paraId="3544B15D" w14:textId="05E0A756" w:rsidR="00631F8F" w:rsidRDefault="00631F8F" w:rsidP="00631F8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B8C6025" wp14:editId="594E38CF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052BB" w14:textId="4D19F6AE" w:rsidR="00631F8F" w:rsidRDefault="00631F8F" w:rsidP="00631F8F">
      <w:pPr>
        <w:jc w:val="center"/>
        <w:rPr>
          <w:rFonts w:ascii="Times New Roman" w:hAnsi="Times New Roman" w:cs="Times New Roman"/>
        </w:rPr>
      </w:pPr>
    </w:p>
    <w:p w14:paraId="7819401B" w14:textId="29A3AF0C" w:rsidR="00631F8F" w:rsidRDefault="00631F8F" w:rsidP="00631F8F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7F1D54" wp14:editId="555C9111">
            <wp:extent cx="5943600" cy="62026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B089" w14:textId="77777777" w:rsidR="00351B04" w:rsidRDefault="00351B04" w:rsidP="00631F8F">
      <w:pPr>
        <w:jc w:val="center"/>
        <w:rPr>
          <w:rFonts w:ascii="Times New Roman" w:hAnsi="Times New Roman" w:cs="Times New Roman"/>
        </w:rPr>
      </w:pPr>
    </w:p>
    <w:p w14:paraId="50BE0302" w14:textId="77777777" w:rsidR="00351B04" w:rsidRPr="00B43DB5" w:rsidRDefault="00351B04" w:rsidP="00351B04">
      <w:pPr>
        <w:rPr>
          <w:rFonts w:ascii="Times New Roman" w:hAnsi="Times New Roman" w:cs="Times New Roman"/>
        </w:rPr>
      </w:pPr>
    </w:p>
    <w:sectPr w:rsidR="00351B04" w:rsidRPr="00B43D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3CA21F" w14:textId="77777777" w:rsidR="00B87190" w:rsidRDefault="00B87190" w:rsidP="00631F8F">
      <w:pPr>
        <w:spacing w:after="0" w:line="240" w:lineRule="auto"/>
      </w:pPr>
      <w:r>
        <w:separator/>
      </w:r>
    </w:p>
  </w:endnote>
  <w:endnote w:type="continuationSeparator" w:id="0">
    <w:p w14:paraId="02386CA4" w14:textId="77777777" w:rsidR="00B87190" w:rsidRDefault="00B87190" w:rsidP="00631F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7A6B34" w14:textId="77777777" w:rsidR="00B87190" w:rsidRDefault="00B87190" w:rsidP="00631F8F">
      <w:pPr>
        <w:spacing w:after="0" w:line="240" w:lineRule="auto"/>
      </w:pPr>
      <w:r>
        <w:separator/>
      </w:r>
    </w:p>
  </w:footnote>
  <w:footnote w:type="continuationSeparator" w:id="0">
    <w:p w14:paraId="38579A0F" w14:textId="77777777" w:rsidR="00B87190" w:rsidRDefault="00B87190" w:rsidP="00631F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272F51"/>
    <w:multiLevelType w:val="hybridMultilevel"/>
    <w:tmpl w:val="D4B4816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527AE"/>
    <w:rsid w:val="000B40F8"/>
    <w:rsid w:val="001A75D7"/>
    <w:rsid w:val="00351B04"/>
    <w:rsid w:val="005527AE"/>
    <w:rsid w:val="00631F8F"/>
    <w:rsid w:val="006732AF"/>
    <w:rsid w:val="00702A37"/>
    <w:rsid w:val="00823ABA"/>
    <w:rsid w:val="00855C00"/>
    <w:rsid w:val="00B43DB5"/>
    <w:rsid w:val="00B87190"/>
    <w:rsid w:val="00E235F7"/>
    <w:rsid w:val="00FB62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7B23E9"/>
  <w15:chartTrackingRefBased/>
  <w15:docId w15:val="{6EEB2937-8355-4345-BAC8-25F7E8291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5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732A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5F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732A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B40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31F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F8F"/>
  </w:style>
  <w:style w:type="paragraph" w:styleId="Footer">
    <w:name w:val="footer"/>
    <w:basedOn w:val="Normal"/>
    <w:link w:val="FooterChar"/>
    <w:uiPriority w:val="99"/>
    <w:unhideWhenUsed/>
    <w:rsid w:val="00631F8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F8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9</Pages>
  <Words>359</Words>
  <Characters>2050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Rafia Tehseen</dc:creator>
  <cp:keywords/>
  <dc:description/>
  <cp:lastModifiedBy>Rafia Tehseen</cp:lastModifiedBy>
  <cp:revision>7</cp:revision>
  <dcterms:created xsi:type="dcterms:W3CDTF">2022-06-05T15:59:00Z</dcterms:created>
  <dcterms:modified xsi:type="dcterms:W3CDTF">2022-06-05T16:51:00Z</dcterms:modified>
</cp:coreProperties>
</file>