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F29" w:rsidRPr="00AD6C90" w:rsidRDefault="005E7F29" w:rsidP="005E7F29">
      <w:pPr>
        <w:rPr>
          <w:rFonts w:ascii="Times New Roman" w:hAnsi="Times New Roman" w:cs="Times New Roman"/>
          <w:bCs/>
          <w:sz w:val="32"/>
          <w:szCs w:val="20"/>
          <w:u w:val="single"/>
        </w:rPr>
      </w:pPr>
      <w:r>
        <w:t xml:space="preserve">  </w:t>
      </w:r>
      <w:r>
        <w:rPr>
          <w:rFonts w:ascii="Times New Roman" w:hAnsi="Times New Roman" w:cs="Times New Roman"/>
          <w:bCs/>
          <w:sz w:val="32"/>
          <w:szCs w:val="20"/>
        </w:rPr>
        <w:t xml:space="preserve">                                    </w:t>
      </w:r>
      <w:r w:rsidRPr="00AD6C90">
        <w:rPr>
          <w:rFonts w:ascii="Times New Roman" w:hAnsi="Times New Roman" w:cs="Times New Roman"/>
          <w:bCs/>
          <w:sz w:val="32"/>
          <w:szCs w:val="20"/>
          <w:u w:val="single"/>
        </w:rPr>
        <w:t>BUSINESS RULE</w:t>
      </w:r>
    </w:p>
    <w:p w:rsidR="005E7F29" w:rsidRPr="00AD6C90" w:rsidRDefault="005E7F29" w:rsidP="005E7F29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r w:rsidRPr="00AD6C90">
        <w:rPr>
          <w:rFonts w:ascii="Times New Roman" w:hAnsi="Times New Roman" w:cs="Times New Roman"/>
          <w:sz w:val="24"/>
        </w:rPr>
        <w:t>1) A student may register under one or more programs. A program many have multiple students.</w:t>
      </w:r>
    </w:p>
    <w:p w:rsidR="005E7F29" w:rsidRPr="00AD6C90" w:rsidRDefault="005E7F29" w:rsidP="005E7F29">
      <w:pPr>
        <w:jc w:val="both"/>
        <w:rPr>
          <w:rFonts w:ascii="Times New Roman" w:hAnsi="Times New Roman" w:cs="Times New Roman"/>
          <w:sz w:val="24"/>
        </w:rPr>
      </w:pPr>
      <w:r w:rsidRPr="00AD6C90">
        <w:rPr>
          <w:rFonts w:ascii="Times New Roman" w:hAnsi="Times New Roman" w:cs="Times New Roman"/>
          <w:sz w:val="24"/>
        </w:rPr>
        <w:t xml:space="preserve"> 2) A department may have multiple programs. A program must be exactly under one department. </w:t>
      </w:r>
    </w:p>
    <w:p w:rsidR="005E7F29" w:rsidRPr="00AD6C90" w:rsidRDefault="005E7F29" w:rsidP="005E7F29">
      <w:pPr>
        <w:jc w:val="both"/>
        <w:rPr>
          <w:rFonts w:ascii="Times New Roman" w:hAnsi="Times New Roman" w:cs="Times New Roman"/>
          <w:sz w:val="24"/>
        </w:rPr>
      </w:pPr>
      <w:r w:rsidRPr="00AD6C90">
        <w:rPr>
          <w:rFonts w:ascii="Times New Roman" w:hAnsi="Times New Roman" w:cs="Times New Roman"/>
          <w:sz w:val="24"/>
        </w:rPr>
        <w:t>3) A school may have multiple departments. A department must be exactly under one school.</w:t>
      </w:r>
    </w:p>
    <w:p w:rsidR="005E7F29" w:rsidRPr="00AD6C90" w:rsidRDefault="005E7F29" w:rsidP="005E7F29">
      <w:pPr>
        <w:jc w:val="both"/>
        <w:rPr>
          <w:rFonts w:ascii="Times New Roman" w:hAnsi="Times New Roman" w:cs="Times New Roman"/>
          <w:sz w:val="24"/>
        </w:rPr>
      </w:pPr>
      <w:r w:rsidRPr="00AD6C90">
        <w:rPr>
          <w:rFonts w:ascii="Times New Roman" w:hAnsi="Times New Roman" w:cs="Times New Roman"/>
          <w:sz w:val="24"/>
        </w:rPr>
        <w:t xml:space="preserve">4) A department may have multiple instructors. An instructor must be exactly under one department. </w:t>
      </w:r>
    </w:p>
    <w:p w:rsidR="005E7F29" w:rsidRPr="00AD6C90" w:rsidRDefault="005E7F29" w:rsidP="005E7F29">
      <w:pPr>
        <w:jc w:val="both"/>
        <w:rPr>
          <w:rFonts w:ascii="Times New Roman" w:hAnsi="Times New Roman" w:cs="Times New Roman"/>
          <w:sz w:val="24"/>
        </w:rPr>
      </w:pPr>
      <w:r w:rsidRPr="00AD6C90">
        <w:rPr>
          <w:rFonts w:ascii="Times New Roman" w:hAnsi="Times New Roman" w:cs="Times New Roman"/>
          <w:sz w:val="24"/>
        </w:rPr>
        <w:t xml:space="preserve">5) A department must have exactly one head. </w:t>
      </w:r>
    </w:p>
    <w:p w:rsidR="005E7F29" w:rsidRPr="00AD6C90" w:rsidRDefault="005E7F29" w:rsidP="005E7F29">
      <w:pPr>
        <w:jc w:val="both"/>
        <w:rPr>
          <w:rFonts w:ascii="Times New Roman" w:hAnsi="Times New Roman" w:cs="Times New Roman"/>
          <w:sz w:val="24"/>
        </w:rPr>
      </w:pPr>
      <w:r w:rsidRPr="00AD6C90">
        <w:rPr>
          <w:rFonts w:ascii="Times New Roman" w:hAnsi="Times New Roman" w:cs="Times New Roman"/>
          <w:sz w:val="24"/>
        </w:rPr>
        <w:t xml:space="preserve">6) A school must have exactly one dean. </w:t>
      </w:r>
    </w:p>
    <w:p w:rsidR="005E7F29" w:rsidRPr="00AD6C90" w:rsidRDefault="005E7F29" w:rsidP="005E7F29">
      <w:pPr>
        <w:jc w:val="both"/>
        <w:rPr>
          <w:rFonts w:ascii="Times New Roman" w:hAnsi="Times New Roman" w:cs="Times New Roman"/>
          <w:sz w:val="24"/>
        </w:rPr>
      </w:pPr>
      <w:r w:rsidRPr="00AD6C90">
        <w:rPr>
          <w:rFonts w:ascii="Times New Roman" w:hAnsi="Times New Roman" w:cs="Times New Roman"/>
          <w:sz w:val="24"/>
        </w:rPr>
        <w:t xml:space="preserve">7) A program may have multiple PLOs. A PLO many be under multiple programs. </w:t>
      </w:r>
    </w:p>
    <w:p w:rsidR="005E7F29" w:rsidRPr="00AD6C90" w:rsidRDefault="005E7F29" w:rsidP="005E7F29">
      <w:pPr>
        <w:jc w:val="both"/>
        <w:rPr>
          <w:rFonts w:ascii="Times New Roman" w:hAnsi="Times New Roman" w:cs="Times New Roman"/>
          <w:sz w:val="24"/>
        </w:rPr>
      </w:pPr>
      <w:r w:rsidRPr="00AD6C90">
        <w:rPr>
          <w:rFonts w:ascii="Times New Roman" w:hAnsi="Times New Roman" w:cs="Times New Roman"/>
          <w:sz w:val="24"/>
        </w:rPr>
        <w:t xml:space="preserve">8) An instructor may teach multiple courses. A course must have exactly one instructor. </w:t>
      </w:r>
    </w:p>
    <w:p w:rsidR="005E7F29" w:rsidRPr="00AD6C90" w:rsidRDefault="005E7F29" w:rsidP="005E7F29">
      <w:pPr>
        <w:jc w:val="both"/>
        <w:rPr>
          <w:rFonts w:ascii="Times New Roman" w:hAnsi="Times New Roman" w:cs="Times New Roman"/>
          <w:sz w:val="24"/>
        </w:rPr>
      </w:pPr>
      <w:r w:rsidRPr="00AD6C90">
        <w:rPr>
          <w:rFonts w:ascii="Times New Roman" w:hAnsi="Times New Roman" w:cs="Times New Roman"/>
          <w:sz w:val="24"/>
        </w:rPr>
        <w:t xml:space="preserve">9) A course may have multiple sections. A section must be under exactly one course. </w:t>
      </w:r>
    </w:p>
    <w:p w:rsidR="005E7F29" w:rsidRPr="00AD6C90" w:rsidRDefault="005E7F29" w:rsidP="005E7F29">
      <w:pPr>
        <w:jc w:val="both"/>
        <w:rPr>
          <w:rFonts w:ascii="Times New Roman" w:hAnsi="Times New Roman" w:cs="Times New Roman"/>
          <w:sz w:val="24"/>
        </w:rPr>
      </w:pPr>
      <w:r w:rsidRPr="00AD6C90">
        <w:rPr>
          <w:rFonts w:ascii="Times New Roman" w:hAnsi="Times New Roman" w:cs="Times New Roman"/>
          <w:sz w:val="24"/>
        </w:rPr>
        <w:t xml:space="preserve">10) A student may tale multiple assessments. A particular assessment must be taken exactly by one student. </w:t>
      </w:r>
    </w:p>
    <w:p w:rsidR="005E7F29" w:rsidRPr="00AD6C90" w:rsidRDefault="005E7F29" w:rsidP="005E7F29">
      <w:pPr>
        <w:jc w:val="both"/>
        <w:rPr>
          <w:rFonts w:ascii="Times New Roman" w:hAnsi="Times New Roman" w:cs="Times New Roman"/>
          <w:sz w:val="24"/>
        </w:rPr>
      </w:pPr>
      <w:r w:rsidRPr="00AD6C90">
        <w:rPr>
          <w:rFonts w:ascii="Times New Roman" w:hAnsi="Times New Roman" w:cs="Times New Roman"/>
          <w:sz w:val="24"/>
        </w:rPr>
        <w:t>11) A section may have multiple assessments. An assessment must have one exact section.</w:t>
      </w:r>
    </w:p>
    <w:bookmarkEnd w:id="0"/>
    <w:p w:rsidR="005E7F29" w:rsidRPr="00AD6C90" w:rsidRDefault="005E7F29" w:rsidP="005E7F29">
      <w:pPr>
        <w:jc w:val="both"/>
        <w:rPr>
          <w:rFonts w:ascii="Times New Roman" w:hAnsi="Times New Roman" w:cs="Times New Roman"/>
          <w:sz w:val="24"/>
        </w:rPr>
      </w:pPr>
    </w:p>
    <w:p w:rsidR="00FF5E48" w:rsidRDefault="00FF5E48"/>
    <w:sectPr w:rsidR="00FF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29"/>
    <w:rsid w:val="005E7F29"/>
    <w:rsid w:val="00FF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F5668-039D-43A0-A1E9-81EF906B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2021-05-04T17:58:00Z</dcterms:created>
  <dcterms:modified xsi:type="dcterms:W3CDTF">2021-05-04T18:00:00Z</dcterms:modified>
</cp:coreProperties>
</file>