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2A05" w:rsidRPr="000A0DBE" w:rsidRDefault="002B2A05">
      <w:pPr>
        <w:widowControl w:val="0"/>
        <w:pBdr>
          <w:top w:val="nil"/>
          <w:left w:val="nil"/>
          <w:bottom w:val="nil"/>
          <w:right w:val="nil"/>
          <w:between w:val="nil"/>
        </w:pBdr>
        <w:tabs>
          <w:tab w:val="left" w:pos="187"/>
        </w:tabs>
        <w:spacing w:after="0"/>
        <w:jc w:val="center"/>
        <w:rPr>
          <w:b/>
          <w:color w:val="000000"/>
        </w:rPr>
      </w:pPr>
    </w:p>
    <w:p w:rsidR="002B2A05" w:rsidRPr="000A0DBE" w:rsidRDefault="0067775F">
      <w:pPr>
        <w:widowControl w:val="0"/>
        <w:pBdr>
          <w:top w:val="nil"/>
          <w:left w:val="nil"/>
          <w:bottom w:val="nil"/>
          <w:right w:val="nil"/>
          <w:between w:val="nil"/>
        </w:pBdr>
        <w:tabs>
          <w:tab w:val="left" w:pos="187"/>
        </w:tabs>
        <w:jc w:val="center"/>
        <w:rPr>
          <w:b/>
          <w:color w:val="000000"/>
          <w:sz w:val="28"/>
          <w:szCs w:val="28"/>
        </w:rPr>
      </w:pPr>
      <w:r w:rsidRPr="000A0DBE">
        <w:rPr>
          <w:b/>
          <w:sz w:val="28"/>
          <w:szCs w:val="28"/>
        </w:rPr>
        <w:t>Study o</w:t>
      </w:r>
      <w:r w:rsidR="00773B88">
        <w:rPr>
          <w:b/>
          <w:sz w:val="28"/>
          <w:szCs w:val="28"/>
        </w:rPr>
        <w:t>n</w:t>
      </w:r>
      <w:r w:rsidRPr="000A0DBE">
        <w:rPr>
          <w:b/>
          <w:sz w:val="28"/>
          <w:szCs w:val="28"/>
        </w:rPr>
        <w:t xml:space="preserve"> Convolutional Neural Network to Detect Covid-19 from Chest X-Rays</w:t>
      </w:r>
    </w:p>
    <w:p w:rsidR="002B2A05" w:rsidRPr="000A0DBE" w:rsidRDefault="002B2A05">
      <w:pPr>
        <w:widowControl w:val="0"/>
        <w:pBdr>
          <w:top w:val="nil"/>
          <w:left w:val="nil"/>
          <w:bottom w:val="nil"/>
          <w:right w:val="nil"/>
          <w:between w:val="nil"/>
        </w:pBdr>
        <w:tabs>
          <w:tab w:val="left" w:pos="187"/>
        </w:tabs>
        <w:spacing w:after="0"/>
        <w:jc w:val="center"/>
        <w:rPr>
          <w:b/>
          <w:color w:val="000000"/>
        </w:rPr>
      </w:pPr>
    </w:p>
    <w:p w:rsidR="002B2A05" w:rsidRPr="000A0DBE" w:rsidRDefault="0067775F">
      <w:pPr>
        <w:widowControl w:val="0"/>
        <w:pBdr>
          <w:top w:val="nil"/>
          <w:left w:val="nil"/>
          <w:bottom w:val="nil"/>
          <w:right w:val="nil"/>
          <w:between w:val="nil"/>
        </w:pBdr>
        <w:tabs>
          <w:tab w:val="left" w:pos="187"/>
          <w:tab w:val="left" w:pos="450"/>
        </w:tabs>
        <w:spacing w:after="240"/>
        <w:jc w:val="center"/>
        <w:rPr>
          <w:b/>
          <w:color w:val="000000"/>
        </w:rPr>
      </w:pPr>
      <w:r w:rsidRPr="000A0DBE">
        <w:rPr>
          <w:b/>
        </w:rPr>
        <w:t>Azher Uddin</w:t>
      </w:r>
      <w:r w:rsidRPr="000A0DBE">
        <w:rPr>
          <w:b/>
          <w:color w:val="000000"/>
          <w:vertAlign w:val="superscript"/>
        </w:rPr>
        <w:t>1</w:t>
      </w:r>
      <w:r w:rsidRPr="000A0DBE">
        <w:rPr>
          <w:b/>
          <w:color w:val="000000"/>
        </w:rPr>
        <w:t>,</w:t>
      </w:r>
      <w:bookmarkStart w:id="0" w:name="30j0zll" w:colFirst="0" w:colLast="0"/>
      <w:bookmarkStart w:id="1" w:name="gjdgxs" w:colFirst="0" w:colLast="0"/>
      <w:bookmarkEnd w:id="0"/>
      <w:bookmarkEnd w:id="1"/>
      <w:r w:rsidR="003E4637">
        <w:rPr>
          <w:b/>
          <w:color w:val="000000"/>
        </w:rPr>
        <w:t xml:space="preserve"> </w:t>
      </w:r>
      <w:r w:rsidRPr="000A0DBE">
        <w:rPr>
          <w:b/>
        </w:rPr>
        <w:t>BayazidTalukder</w:t>
      </w:r>
      <w:r w:rsidRPr="000A0DBE">
        <w:rPr>
          <w:b/>
          <w:vertAlign w:val="superscript"/>
        </w:rPr>
        <w:t>1</w:t>
      </w:r>
      <w:r w:rsidRPr="000A0DBE">
        <w:rPr>
          <w:b/>
        </w:rPr>
        <w:t>, Mohammad Monirujjaman Khan</w:t>
      </w:r>
      <w:r w:rsidRPr="000A0DBE">
        <w:rPr>
          <w:b/>
          <w:vertAlign w:val="superscript"/>
        </w:rPr>
        <w:t>1</w:t>
      </w:r>
    </w:p>
    <w:p w:rsidR="002B2A05" w:rsidRPr="000A0DBE" w:rsidRDefault="0067775F">
      <w:pPr>
        <w:widowControl w:val="0"/>
        <w:tabs>
          <w:tab w:val="left" w:pos="187"/>
        </w:tabs>
        <w:jc w:val="center"/>
        <w:rPr>
          <w:sz w:val="18"/>
          <w:szCs w:val="18"/>
        </w:rPr>
      </w:pPr>
      <w:r w:rsidRPr="000A0DBE">
        <w:rPr>
          <w:sz w:val="18"/>
          <w:szCs w:val="18"/>
          <w:vertAlign w:val="superscript"/>
        </w:rPr>
        <w:t>1</w:t>
      </w:r>
      <w:r w:rsidRPr="000A0DBE">
        <w:rPr>
          <w:sz w:val="18"/>
          <w:szCs w:val="18"/>
        </w:rPr>
        <w:t>Department of Electrical and Computer Engineering, North South University, Bashundhara, Dhaka-1229, Bangladesh</w:t>
      </w:r>
    </w:p>
    <w:p w:rsidR="002B2A05" w:rsidRPr="000A0DBE" w:rsidRDefault="0067775F">
      <w:pPr>
        <w:widowControl w:val="0"/>
        <w:tabs>
          <w:tab w:val="left" w:pos="187"/>
        </w:tabs>
        <w:jc w:val="center"/>
        <w:rPr>
          <w:sz w:val="18"/>
          <w:szCs w:val="18"/>
        </w:rPr>
      </w:pPr>
      <w:r w:rsidRPr="000A0DBE">
        <w:rPr>
          <w:sz w:val="18"/>
          <w:szCs w:val="18"/>
          <w:vertAlign w:val="superscript"/>
        </w:rPr>
        <w:t>*</w:t>
      </w:r>
      <w:r w:rsidRPr="000A0DBE">
        <w:rPr>
          <w:sz w:val="18"/>
          <w:szCs w:val="18"/>
        </w:rPr>
        <w:t>Corresponding Author: Mohammad Monirujjaman Khan</w:t>
      </w:r>
    </w:p>
    <w:p w:rsidR="002B2A05" w:rsidRPr="000A0DBE" w:rsidRDefault="0067775F">
      <w:pPr>
        <w:widowControl w:val="0"/>
        <w:tabs>
          <w:tab w:val="left" w:pos="187"/>
        </w:tabs>
        <w:jc w:val="center"/>
        <w:rPr>
          <w:sz w:val="18"/>
          <w:szCs w:val="18"/>
        </w:rPr>
      </w:pPr>
      <w:r w:rsidRPr="000A0DBE">
        <w:rPr>
          <w:sz w:val="18"/>
          <w:szCs w:val="18"/>
        </w:rPr>
        <w:t xml:space="preserve"> Email: monirujjaman.khan@northsouth.edu</w:t>
      </w:r>
    </w:p>
    <w:p w:rsidR="002B2A05" w:rsidRPr="000A0DBE" w:rsidRDefault="0067775F" w:rsidP="00E1644B">
      <w:pPr>
        <w:widowControl w:val="0"/>
        <w:tabs>
          <w:tab w:val="left" w:pos="187"/>
        </w:tabs>
        <w:spacing w:before="480" w:after="240"/>
        <w:ind w:left="1411" w:right="1411"/>
      </w:pPr>
      <w:bookmarkStart w:id="2" w:name="_1fob9te" w:colFirst="0" w:colLast="0"/>
      <w:bookmarkEnd w:id="2"/>
      <w:r w:rsidRPr="000A0DBE">
        <w:rPr>
          <w:b/>
          <w:sz w:val="20"/>
          <w:szCs w:val="20"/>
        </w:rPr>
        <w:t xml:space="preserve">Abstract: </w:t>
      </w:r>
      <w:r w:rsidRPr="00D12D22">
        <w:rPr>
          <w:sz w:val="20"/>
          <w:szCs w:val="20"/>
        </w:rPr>
        <w:t>The world is facing a pandemic</w:t>
      </w:r>
      <w:r w:rsidR="003E4637">
        <w:rPr>
          <w:sz w:val="20"/>
          <w:szCs w:val="20"/>
        </w:rPr>
        <w:t xml:space="preserve"> </w:t>
      </w:r>
      <w:r w:rsidR="00A327FD" w:rsidRPr="00AE07D5">
        <w:rPr>
          <w:sz w:val="20"/>
          <w:szCs w:val="20"/>
        </w:rPr>
        <w:t>due to the coronavirus disease 2019 (COVID-19)</w:t>
      </w:r>
      <w:r w:rsidR="00A327FD" w:rsidRPr="00D12D22">
        <w:rPr>
          <w:sz w:val="20"/>
          <w:szCs w:val="20"/>
        </w:rPr>
        <w:t xml:space="preserve">, named </w:t>
      </w:r>
      <w:r w:rsidR="003B47E6">
        <w:rPr>
          <w:sz w:val="20"/>
          <w:szCs w:val="20"/>
        </w:rPr>
        <w:t>by</w:t>
      </w:r>
      <w:r w:rsidR="00A327FD" w:rsidRPr="00D12D22">
        <w:rPr>
          <w:sz w:val="20"/>
          <w:szCs w:val="20"/>
        </w:rPr>
        <w:t xml:space="preserve"> the World Health Organization.</w:t>
      </w:r>
      <w:r w:rsidR="00322617">
        <w:rPr>
          <w:sz w:val="20"/>
          <w:szCs w:val="20"/>
        </w:rPr>
        <w:t xml:space="preserve"> </w:t>
      </w:r>
      <w:r w:rsidR="00A327FD" w:rsidRPr="00D12D22">
        <w:rPr>
          <w:sz w:val="20"/>
          <w:szCs w:val="20"/>
        </w:rPr>
        <w:t xml:space="preserve">COVID-19 is </w:t>
      </w:r>
      <w:r w:rsidRPr="00D12D22">
        <w:rPr>
          <w:sz w:val="20"/>
          <w:szCs w:val="20"/>
        </w:rPr>
        <w:t>cause</w:t>
      </w:r>
      <w:r w:rsidR="00A327FD" w:rsidRPr="00D12D22">
        <w:rPr>
          <w:sz w:val="20"/>
          <w:szCs w:val="20"/>
        </w:rPr>
        <w:t>d</w:t>
      </w:r>
      <w:r w:rsidR="00793790">
        <w:rPr>
          <w:sz w:val="20"/>
          <w:szCs w:val="20"/>
        </w:rPr>
        <w:t xml:space="preserve"> </w:t>
      </w:r>
      <w:r w:rsidR="00A327FD" w:rsidRPr="00D12D22">
        <w:rPr>
          <w:sz w:val="20"/>
          <w:szCs w:val="20"/>
        </w:rPr>
        <w:t xml:space="preserve">by </w:t>
      </w:r>
      <w:r w:rsidR="00CD1FB6">
        <w:rPr>
          <w:sz w:val="20"/>
          <w:szCs w:val="20"/>
        </w:rPr>
        <w:t>a</w:t>
      </w:r>
      <w:r w:rsidR="00CD1FB6" w:rsidRPr="00D12D22">
        <w:rPr>
          <w:sz w:val="20"/>
          <w:szCs w:val="20"/>
        </w:rPr>
        <w:t xml:space="preserve"> </w:t>
      </w:r>
      <w:r w:rsidRPr="00D12D22">
        <w:rPr>
          <w:sz w:val="20"/>
          <w:szCs w:val="20"/>
        </w:rPr>
        <w:t>virus</w:t>
      </w:r>
      <w:r w:rsidR="00793790">
        <w:rPr>
          <w:sz w:val="20"/>
          <w:szCs w:val="20"/>
        </w:rPr>
        <w:t xml:space="preserve"> </w:t>
      </w:r>
      <w:r w:rsidR="00A327FD" w:rsidRPr="00D12D22">
        <w:rPr>
          <w:sz w:val="20"/>
          <w:szCs w:val="20"/>
        </w:rPr>
        <w:t xml:space="preserve">called </w:t>
      </w:r>
      <w:r w:rsidR="00F74445" w:rsidRPr="00F74445">
        <w:rPr>
          <w:sz w:val="20"/>
          <w:szCs w:val="20"/>
        </w:rPr>
        <w:t xml:space="preserve">severe acute respiratory syndrome </w:t>
      </w:r>
      <w:r w:rsidR="00F74445" w:rsidRPr="00F74445">
        <w:rPr>
          <w:rStyle w:val="markz2v2xpx5h"/>
          <w:sz w:val="20"/>
          <w:szCs w:val="20"/>
        </w:rPr>
        <w:t>coronavirus</w:t>
      </w:r>
      <w:r w:rsidR="00F74445" w:rsidRPr="00F74445">
        <w:rPr>
          <w:sz w:val="20"/>
          <w:szCs w:val="20"/>
        </w:rPr>
        <w:t xml:space="preserve"> 2 (</w:t>
      </w:r>
      <w:r w:rsidR="007370FF" w:rsidRPr="00D12D22">
        <w:rPr>
          <w:sz w:val="20"/>
          <w:szCs w:val="20"/>
        </w:rPr>
        <w:t>SARS-CoV-2</w:t>
      </w:r>
      <w:r w:rsidR="00567EC3" w:rsidRPr="00D12D22">
        <w:rPr>
          <w:sz w:val="20"/>
          <w:szCs w:val="20"/>
        </w:rPr>
        <w:t>)</w:t>
      </w:r>
      <w:r w:rsidR="00A327FD" w:rsidRPr="00D12D22">
        <w:rPr>
          <w:sz w:val="20"/>
          <w:szCs w:val="20"/>
        </w:rPr>
        <w:t>,</w:t>
      </w:r>
      <w:r w:rsidR="007F30E8">
        <w:rPr>
          <w:sz w:val="20"/>
          <w:szCs w:val="20"/>
        </w:rPr>
        <w:t xml:space="preserve"> </w:t>
      </w:r>
      <w:r w:rsidR="00A327FD" w:rsidRPr="00D12D22">
        <w:rPr>
          <w:sz w:val="20"/>
          <w:szCs w:val="20"/>
        </w:rPr>
        <w:t xml:space="preserve">which </w:t>
      </w:r>
      <w:r w:rsidRPr="00D12D22">
        <w:rPr>
          <w:sz w:val="20"/>
          <w:szCs w:val="20"/>
        </w:rPr>
        <w:t xml:space="preserve">was initially discovered in late December 2019 in Wuhan, China. Later, the </w:t>
      </w:r>
      <w:r w:rsidR="00A327FD" w:rsidRPr="00D12D22">
        <w:rPr>
          <w:sz w:val="20"/>
          <w:szCs w:val="20"/>
        </w:rPr>
        <w:t xml:space="preserve">entire </w:t>
      </w:r>
      <w:r w:rsidRPr="00D12D22">
        <w:rPr>
          <w:sz w:val="20"/>
          <w:szCs w:val="20"/>
        </w:rPr>
        <w:t xml:space="preserve">world </w:t>
      </w:r>
      <w:r w:rsidR="00CD1814" w:rsidRPr="00D12D22">
        <w:rPr>
          <w:sz w:val="20"/>
          <w:szCs w:val="20"/>
        </w:rPr>
        <w:t xml:space="preserve">was plagued </w:t>
      </w:r>
      <w:r w:rsidRPr="00D12D22">
        <w:rPr>
          <w:sz w:val="20"/>
          <w:szCs w:val="20"/>
        </w:rPr>
        <w:t xml:space="preserve">within a few months. </w:t>
      </w:r>
      <w:r w:rsidR="00A327FD" w:rsidRPr="00D12D22">
        <w:rPr>
          <w:sz w:val="20"/>
          <w:szCs w:val="20"/>
        </w:rPr>
        <w:t xml:space="preserve">COVID-19 </w:t>
      </w:r>
      <w:r w:rsidRPr="00D12D22">
        <w:rPr>
          <w:sz w:val="20"/>
          <w:szCs w:val="20"/>
        </w:rPr>
        <w:t xml:space="preserve">has become a global </w:t>
      </w:r>
      <w:r w:rsidR="00CD1814" w:rsidRPr="00D12D22">
        <w:rPr>
          <w:sz w:val="20"/>
          <w:szCs w:val="20"/>
        </w:rPr>
        <w:t xml:space="preserve">health crisis </w:t>
      </w:r>
      <w:r w:rsidR="00620F3D" w:rsidRPr="00D12D22">
        <w:rPr>
          <w:sz w:val="20"/>
          <w:szCs w:val="20"/>
        </w:rPr>
        <w:t xml:space="preserve">because </w:t>
      </w:r>
      <w:r w:rsidRPr="00D12D22">
        <w:rPr>
          <w:sz w:val="20"/>
          <w:szCs w:val="20"/>
        </w:rPr>
        <w:t xml:space="preserve">millions of people worldwide are affected by this </w:t>
      </w:r>
      <w:r w:rsidR="00567EC3" w:rsidRPr="00D12D22">
        <w:rPr>
          <w:sz w:val="20"/>
          <w:szCs w:val="20"/>
        </w:rPr>
        <w:t>fatal</w:t>
      </w:r>
      <w:r w:rsidR="00793790">
        <w:rPr>
          <w:sz w:val="20"/>
          <w:szCs w:val="20"/>
        </w:rPr>
        <w:t xml:space="preserve"> </w:t>
      </w:r>
      <w:r w:rsidRPr="00D12D22">
        <w:rPr>
          <w:sz w:val="20"/>
          <w:szCs w:val="20"/>
        </w:rPr>
        <w:t xml:space="preserve">virus. Fever, dry cough, and gastrointestinal problems are the most common signs of </w:t>
      </w:r>
      <w:r w:rsidR="00567EC3" w:rsidRPr="00D12D22">
        <w:rPr>
          <w:sz w:val="20"/>
          <w:szCs w:val="20"/>
        </w:rPr>
        <w:t>COVID-19</w:t>
      </w:r>
      <w:r w:rsidRPr="00D12D22">
        <w:rPr>
          <w:sz w:val="20"/>
          <w:szCs w:val="20"/>
        </w:rPr>
        <w:t xml:space="preserve">. </w:t>
      </w:r>
      <w:r w:rsidR="00063D78" w:rsidRPr="00D12D22">
        <w:rPr>
          <w:sz w:val="20"/>
          <w:szCs w:val="20"/>
        </w:rPr>
        <w:t>The disease</w:t>
      </w:r>
      <w:r w:rsidRPr="00D12D22">
        <w:rPr>
          <w:sz w:val="20"/>
          <w:szCs w:val="20"/>
        </w:rPr>
        <w:t xml:space="preserve"> is </w:t>
      </w:r>
      <w:r w:rsidR="00620F3D" w:rsidRPr="00D12D22">
        <w:rPr>
          <w:sz w:val="20"/>
          <w:szCs w:val="20"/>
        </w:rPr>
        <w:t xml:space="preserve">highly </w:t>
      </w:r>
      <w:r w:rsidRPr="00D12D22">
        <w:rPr>
          <w:sz w:val="20"/>
          <w:szCs w:val="20"/>
        </w:rPr>
        <w:t xml:space="preserve">contagious </w:t>
      </w:r>
      <w:r w:rsidR="002222CC">
        <w:rPr>
          <w:sz w:val="20"/>
          <w:szCs w:val="20"/>
        </w:rPr>
        <w:t>and</w:t>
      </w:r>
      <w:r w:rsidR="002222CC" w:rsidRPr="00D12D22">
        <w:rPr>
          <w:sz w:val="20"/>
          <w:szCs w:val="20"/>
        </w:rPr>
        <w:t xml:space="preserve"> </w:t>
      </w:r>
      <w:r w:rsidR="00CD1814" w:rsidRPr="00D12D22">
        <w:rPr>
          <w:sz w:val="20"/>
          <w:szCs w:val="20"/>
        </w:rPr>
        <w:t xml:space="preserve">the </w:t>
      </w:r>
      <w:r w:rsidRPr="00D12D22">
        <w:rPr>
          <w:sz w:val="20"/>
          <w:szCs w:val="20"/>
        </w:rPr>
        <w:t xml:space="preserve">affected people can easily spread the virus to those with whom they have close contact. </w:t>
      </w:r>
      <w:r w:rsidR="00063D78" w:rsidRPr="00D12D22">
        <w:rPr>
          <w:sz w:val="20"/>
          <w:szCs w:val="20"/>
        </w:rPr>
        <w:t>Thus, c</w:t>
      </w:r>
      <w:r w:rsidRPr="00D12D22">
        <w:rPr>
          <w:sz w:val="20"/>
          <w:szCs w:val="20"/>
        </w:rPr>
        <w:t xml:space="preserve">ontact tracing is a suitable solution to </w:t>
      </w:r>
      <w:r w:rsidR="00620F3D" w:rsidRPr="00D12D22">
        <w:rPr>
          <w:sz w:val="20"/>
          <w:szCs w:val="20"/>
        </w:rPr>
        <w:t xml:space="preserve">prevent </w:t>
      </w:r>
      <w:r w:rsidRPr="00D12D22">
        <w:rPr>
          <w:sz w:val="20"/>
          <w:szCs w:val="20"/>
        </w:rPr>
        <w:t>the virus from spreading. The method of identifying all persons with whom</w:t>
      </w:r>
      <w:r w:rsidR="0058173F">
        <w:rPr>
          <w:sz w:val="20"/>
          <w:szCs w:val="20"/>
        </w:rPr>
        <w:t xml:space="preserve"> </w:t>
      </w:r>
      <w:r w:rsidR="00CD1814" w:rsidRPr="00D12D22">
        <w:rPr>
          <w:sz w:val="20"/>
          <w:szCs w:val="20"/>
        </w:rPr>
        <w:t xml:space="preserve">a </w:t>
      </w:r>
      <w:r w:rsidR="00C70895" w:rsidRPr="00D12D22">
        <w:rPr>
          <w:sz w:val="20"/>
          <w:szCs w:val="20"/>
        </w:rPr>
        <w:t>COVID-19</w:t>
      </w:r>
      <w:r w:rsidR="002712AE" w:rsidRPr="00D12D22">
        <w:rPr>
          <w:sz w:val="20"/>
          <w:szCs w:val="20"/>
        </w:rPr>
        <w:t>-</w:t>
      </w:r>
      <w:r w:rsidR="00C70895" w:rsidRPr="00D12D22">
        <w:rPr>
          <w:sz w:val="20"/>
          <w:szCs w:val="20"/>
        </w:rPr>
        <w:t>affected</w:t>
      </w:r>
      <w:r w:rsidRPr="00D12D22">
        <w:rPr>
          <w:sz w:val="20"/>
          <w:szCs w:val="20"/>
        </w:rPr>
        <w:t xml:space="preserve"> patient has come into contact in the last </w:t>
      </w:r>
      <w:r w:rsidR="00063D78" w:rsidRPr="00D12D22">
        <w:rPr>
          <w:sz w:val="20"/>
          <w:szCs w:val="20"/>
        </w:rPr>
        <w:t xml:space="preserve">2 </w:t>
      </w:r>
      <w:r w:rsidRPr="00D12D22">
        <w:rPr>
          <w:sz w:val="20"/>
          <w:szCs w:val="20"/>
        </w:rPr>
        <w:t xml:space="preserve">weeks is called contact tracing. </w:t>
      </w:r>
      <w:r w:rsidR="00620F3D" w:rsidRPr="00D12D22">
        <w:rPr>
          <w:sz w:val="20"/>
          <w:szCs w:val="20"/>
        </w:rPr>
        <w:t xml:space="preserve">This study presents </w:t>
      </w:r>
      <w:r w:rsidR="00063D78" w:rsidRPr="00D12D22">
        <w:rPr>
          <w:sz w:val="20"/>
          <w:szCs w:val="20"/>
        </w:rPr>
        <w:t>an</w:t>
      </w:r>
      <w:r w:rsidR="00AF7C52">
        <w:rPr>
          <w:sz w:val="20"/>
          <w:szCs w:val="20"/>
        </w:rPr>
        <w:t xml:space="preserve"> </w:t>
      </w:r>
      <w:r w:rsidRPr="00D12D22">
        <w:rPr>
          <w:sz w:val="20"/>
          <w:szCs w:val="20"/>
        </w:rPr>
        <w:t xml:space="preserve">investigation of </w:t>
      </w:r>
      <w:r w:rsidR="00DD252B" w:rsidRPr="00D12D22">
        <w:rPr>
          <w:sz w:val="20"/>
          <w:szCs w:val="20"/>
        </w:rPr>
        <w:t>a</w:t>
      </w:r>
      <w:r w:rsidR="00E469B1">
        <w:rPr>
          <w:sz w:val="20"/>
          <w:szCs w:val="20"/>
        </w:rPr>
        <w:t xml:space="preserve"> </w:t>
      </w:r>
      <w:r w:rsidRPr="00D12D22">
        <w:rPr>
          <w:sz w:val="20"/>
          <w:szCs w:val="20"/>
        </w:rPr>
        <w:t>convolutional neural</w:t>
      </w:r>
      <w:r w:rsidR="00DB4DE2">
        <w:rPr>
          <w:sz w:val="20"/>
          <w:szCs w:val="20"/>
        </w:rPr>
        <w:t xml:space="preserve"> </w:t>
      </w:r>
      <w:r w:rsidRPr="00D12D22">
        <w:rPr>
          <w:sz w:val="20"/>
          <w:szCs w:val="20"/>
        </w:rPr>
        <w:t>network (CNN)</w:t>
      </w:r>
      <w:r w:rsidR="00DD252B" w:rsidRPr="00D12D22">
        <w:rPr>
          <w:sz w:val="20"/>
          <w:szCs w:val="20"/>
        </w:rPr>
        <w:t>, which makes the test faster and more reliable,</w:t>
      </w:r>
      <w:r w:rsidRPr="00D12D22">
        <w:rPr>
          <w:sz w:val="20"/>
          <w:szCs w:val="20"/>
        </w:rPr>
        <w:t xml:space="preserve"> to detect </w:t>
      </w:r>
      <w:r w:rsidR="00CD1814" w:rsidRPr="00D12D22">
        <w:rPr>
          <w:sz w:val="20"/>
          <w:szCs w:val="20"/>
        </w:rPr>
        <w:t>COVID</w:t>
      </w:r>
      <w:r w:rsidRPr="00D12D22">
        <w:rPr>
          <w:sz w:val="20"/>
          <w:szCs w:val="20"/>
        </w:rPr>
        <w:t>-19 from chest X-ray</w:t>
      </w:r>
      <w:r w:rsidR="00B43D76">
        <w:rPr>
          <w:sz w:val="20"/>
          <w:szCs w:val="20"/>
        </w:rPr>
        <w:t xml:space="preserve"> (CXR)</w:t>
      </w:r>
      <w:r w:rsidR="007A4CA8">
        <w:rPr>
          <w:sz w:val="20"/>
          <w:szCs w:val="20"/>
        </w:rPr>
        <w:t xml:space="preserve"> </w:t>
      </w:r>
      <w:r w:rsidRPr="00D12D22">
        <w:rPr>
          <w:sz w:val="20"/>
          <w:szCs w:val="20"/>
        </w:rPr>
        <w:t xml:space="preserve">images. </w:t>
      </w:r>
      <w:r w:rsidR="00620F3D" w:rsidRPr="00D12D22">
        <w:rPr>
          <w:sz w:val="20"/>
          <w:szCs w:val="20"/>
        </w:rPr>
        <w:t xml:space="preserve">Because </w:t>
      </w:r>
      <w:r w:rsidRPr="00D12D22">
        <w:rPr>
          <w:sz w:val="20"/>
          <w:szCs w:val="20"/>
        </w:rPr>
        <w:t>there are many studies in this field, the designed model focuses on increasing the accuracy level and uses a transfer learning approach and a custom model.</w:t>
      </w:r>
      <w:r w:rsidR="00FB263F">
        <w:rPr>
          <w:sz w:val="20"/>
          <w:szCs w:val="20"/>
        </w:rPr>
        <w:t xml:space="preserve"> </w:t>
      </w:r>
      <w:r w:rsidRPr="00D12D22">
        <w:rPr>
          <w:sz w:val="20"/>
          <w:szCs w:val="20"/>
        </w:rPr>
        <w:t>Pretrained deep CNN models</w:t>
      </w:r>
      <w:r w:rsidR="00DD252B" w:rsidRPr="00D12D22">
        <w:rPr>
          <w:sz w:val="20"/>
          <w:szCs w:val="20"/>
        </w:rPr>
        <w:t>,</w:t>
      </w:r>
      <w:r w:rsidR="00FB263F">
        <w:rPr>
          <w:sz w:val="20"/>
          <w:szCs w:val="20"/>
        </w:rPr>
        <w:t xml:space="preserve"> </w:t>
      </w:r>
      <w:r w:rsidR="00620F3D" w:rsidRPr="00D12D22">
        <w:rPr>
          <w:sz w:val="20"/>
          <w:szCs w:val="20"/>
        </w:rPr>
        <w:t xml:space="preserve">such as </w:t>
      </w:r>
      <w:r w:rsidRPr="00D12D22">
        <w:rPr>
          <w:sz w:val="20"/>
          <w:szCs w:val="20"/>
        </w:rPr>
        <w:t xml:space="preserve">VGG16, </w:t>
      </w:r>
      <w:r w:rsidR="00620F3D" w:rsidRPr="00D12D22">
        <w:rPr>
          <w:sz w:val="20"/>
          <w:szCs w:val="20"/>
        </w:rPr>
        <w:t>I</w:t>
      </w:r>
      <w:r w:rsidRPr="00D12D22">
        <w:rPr>
          <w:sz w:val="20"/>
          <w:szCs w:val="20"/>
        </w:rPr>
        <w:t>nception</w:t>
      </w:r>
      <w:r w:rsidR="00620F3D" w:rsidRPr="00D12D22">
        <w:rPr>
          <w:sz w:val="20"/>
          <w:szCs w:val="20"/>
        </w:rPr>
        <w:t>V</w:t>
      </w:r>
      <w:r w:rsidRPr="00D12D22">
        <w:rPr>
          <w:sz w:val="20"/>
          <w:szCs w:val="20"/>
        </w:rPr>
        <w:t>3, MobileNetV2, and ResNet50</w:t>
      </w:r>
      <w:r w:rsidR="00DD252B" w:rsidRPr="00D12D22">
        <w:rPr>
          <w:sz w:val="20"/>
          <w:szCs w:val="20"/>
        </w:rPr>
        <w:t>,</w:t>
      </w:r>
      <w:r w:rsidRPr="00D12D22">
        <w:rPr>
          <w:sz w:val="20"/>
          <w:szCs w:val="20"/>
        </w:rPr>
        <w:t xml:space="preserve"> have been used for deep feature extraction. The performance measurement in this study</w:t>
      </w:r>
      <w:r w:rsidR="00FB263F">
        <w:rPr>
          <w:sz w:val="20"/>
          <w:szCs w:val="20"/>
        </w:rPr>
        <w:t xml:space="preserve"> </w:t>
      </w:r>
      <w:r w:rsidRPr="00D12D22">
        <w:rPr>
          <w:sz w:val="20"/>
          <w:szCs w:val="20"/>
        </w:rPr>
        <w:t xml:space="preserve">was based on classification accuracy. </w:t>
      </w:r>
      <w:r w:rsidR="00D12D22" w:rsidRPr="00D12D22">
        <w:rPr>
          <w:sz w:val="20"/>
          <w:szCs w:val="20"/>
        </w:rPr>
        <w:t>The results of this study indicate that d</w:t>
      </w:r>
      <w:r w:rsidRPr="00D12D22">
        <w:rPr>
          <w:sz w:val="20"/>
          <w:szCs w:val="20"/>
        </w:rPr>
        <w:t xml:space="preserve">eep learning can recognize </w:t>
      </w:r>
      <w:r w:rsidR="00380C10" w:rsidRPr="00D12D22">
        <w:rPr>
          <w:sz w:val="20"/>
          <w:szCs w:val="20"/>
        </w:rPr>
        <w:t>SARS-CoV-2</w:t>
      </w:r>
      <w:r w:rsidR="00F74445" w:rsidRPr="00F74445">
        <w:rPr>
          <w:sz w:val="20"/>
          <w:szCs w:val="20"/>
        </w:rPr>
        <w:t xml:space="preserve"> or coronavirus</w:t>
      </w:r>
      <w:r w:rsidR="00AE26ED">
        <w:rPr>
          <w:sz w:val="20"/>
          <w:szCs w:val="20"/>
        </w:rPr>
        <w:t xml:space="preserve"> </w:t>
      </w:r>
      <w:r w:rsidRPr="00D12D22">
        <w:rPr>
          <w:sz w:val="20"/>
          <w:szCs w:val="20"/>
        </w:rPr>
        <w:t xml:space="preserve">from </w:t>
      </w:r>
      <w:r w:rsidR="00B43D76">
        <w:rPr>
          <w:sz w:val="20"/>
          <w:szCs w:val="20"/>
        </w:rPr>
        <w:t>CXR</w:t>
      </w:r>
      <w:r w:rsidRPr="00D12D22">
        <w:rPr>
          <w:sz w:val="20"/>
          <w:szCs w:val="20"/>
        </w:rPr>
        <w:t xml:space="preserve"> images. The designed model provided 93% accuracy and 98% validation accuracy, and </w:t>
      </w:r>
      <w:r w:rsidR="00D12D22">
        <w:rPr>
          <w:sz w:val="20"/>
          <w:szCs w:val="20"/>
        </w:rPr>
        <w:t xml:space="preserve">the </w:t>
      </w:r>
      <w:r w:rsidRPr="00D12D22">
        <w:rPr>
          <w:sz w:val="20"/>
          <w:szCs w:val="20"/>
        </w:rPr>
        <w:t xml:space="preserve">pretrained customized models </w:t>
      </w:r>
      <w:r w:rsidR="00620F3D" w:rsidRPr="00D12D22">
        <w:rPr>
          <w:sz w:val="20"/>
          <w:szCs w:val="20"/>
        </w:rPr>
        <w:t xml:space="preserve">such as </w:t>
      </w:r>
      <w:r w:rsidRPr="00D12D22">
        <w:rPr>
          <w:sz w:val="20"/>
          <w:szCs w:val="20"/>
        </w:rPr>
        <w:t>MobileNetV2 obtained 97% accuracy, InceptionV3 obtained 98%</w:t>
      </w:r>
      <w:r w:rsidR="00620F3D" w:rsidRPr="00D12D22">
        <w:rPr>
          <w:sz w:val="20"/>
          <w:szCs w:val="20"/>
        </w:rPr>
        <w:t>,</w:t>
      </w:r>
      <w:r w:rsidRPr="00D12D22">
        <w:rPr>
          <w:sz w:val="20"/>
          <w:szCs w:val="20"/>
        </w:rPr>
        <w:t xml:space="preserve"> and VGG16 obtained 98% accuracy, respectively. Among these</w:t>
      </w:r>
      <w:r w:rsidR="009B5451">
        <w:rPr>
          <w:sz w:val="20"/>
          <w:szCs w:val="20"/>
        </w:rPr>
        <w:t xml:space="preserve"> </w:t>
      </w:r>
      <w:r w:rsidR="00D12D22" w:rsidRPr="00D12D22">
        <w:rPr>
          <w:sz w:val="20"/>
          <w:szCs w:val="20"/>
        </w:rPr>
        <w:t>models</w:t>
      </w:r>
      <w:r w:rsidRPr="00D12D22">
        <w:rPr>
          <w:sz w:val="20"/>
          <w:szCs w:val="20"/>
        </w:rPr>
        <w:t xml:space="preserve">, </w:t>
      </w:r>
      <w:r w:rsidR="00620F3D" w:rsidRPr="00D12D22">
        <w:rPr>
          <w:sz w:val="20"/>
          <w:szCs w:val="20"/>
        </w:rPr>
        <w:t>I</w:t>
      </w:r>
      <w:r w:rsidRPr="00D12D22">
        <w:rPr>
          <w:sz w:val="20"/>
          <w:szCs w:val="20"/>
        </w:rPr>
        <w:t xml:space="preserve">nceptionV3 has </w:t>
      </w:r>
      <w:r w:rsidR="00620F3D" w:rsidRPr="00D12D22">
        <w:rPr>
          <w:sz w:val="20"/>
          <w:szCs w:val="20"/>
        </w:rPr>
        <w:t xml:space="preserve">recorded </w:t>
      </w:r>
      <w:r w:rsidRPr="00D12D22">
        <w:rPr>
          <w:sz w:val="20"/>
          <w:szCs w:val="20"/>
        </w:rPr>
        <w:t>the highest accuracy.</w:t>
      </w:r>
    </w:p>
    <w:p w:rsidR="002B2A05" w:rsidRPr="000A0DBE" w:rsidRDefault="0067775F" w:rsidP="00E1644B">
      <w:pPr>
        <w:widowControl w:val="0"/>
        <w:tabs>
          <w:tab w:val="left" w:pos="187"/>
        </w:tabs>
        <w:spacing w:before="480" w:after="240"/>
        <w:ind w:left="1411" w:right="1411"/>
        <w:rPr>
          <w:sz w:val="20"/>
          <w:szCs w:val="20"/>
        </w:rPr>
      </w:pPr>
      <w:r w:rsidRPr="000A0DBE">
        <w:rPr>
          <w:b/>
          <w:sz w:val="20"/>
          <w:szCs w:val="20"/>
        </w:rPr>
        <w:t>Keywords:</w:t>
      </w:r>
      <w:r w:rsidR="00C178F8">
        <w:rPr>
          <w:b/>
          <w:sz w:val="20"/>
          <w:szCs w:val="20"/>
        </w:rPr>
        <w:t xml:space="preserve"> </w:t>
      </w:r>
      <w:r w:rsidR="00620F3D" w:rsidRPr="000A0DBE">
        <w:rPr>
          <w:sz w:val="20"/>
          <w:szCs w:val="20"/>
        </w:rPr>
        <w:t>COVID</w:t>
      </w:r>
      <w:r w:rsidRPr="000A0DBE">
        <w:rPr>
          <w:sz w:val="20"/>
          <w:szCs w:val="20"/>
        </w:rPr>
        <w:t xml:space="preserve">-19; CNN; Python; chest </w:t>
      </w:r>
      <w:r w:rsidR="00620F3D" w:rsidRPr="000A0DBE">
        <w:rPr>
          <w:sz w:val="20"/>
          <w:szCs w:val="20"/>
        </w:rPr>
        <w:t>X</w:t>
      </w:r>
      <w:r w:rsidRPr="000A0DBE">
        <w:rPr>
          <w:sz w:val="20"/>
          <w:szCs w:val="20"/>
        </w:rPr>
        <w:t xml:space="preserve">-ray; dataset; data augmentation; MobileNetV2; </w:t>
      </w:r>
      <w:r w:rsidR="004F1A62" w:rsidRPr="000A0DBE">
        <w:rPr>
          <w:sz w:val="20"/>
          <w:szCs w:val="20"/>
        </w:rPr>
        <w:t>R</w:t>
      </w:r>
      <w:r w:rsidRPr="000A0DBE">
        <w:rPr>
          <w:sz w:val="20"/>
          <w:szCs w:val="20"/>
        </w:rPr>
        <w:t>es</w:t>
      </w:r>
      <w:r w:rsidR="004F1A62" w:rsidRPr="000A0DBE">
        <w:rPr>
          <w:sz w:val="20"/>
          <w:szCs w:val="20"/>
        </w:rPr>
        <w:t>N</w:t>
      </w:r>
      <w:r w:rsidRPr="000A0DBE">
        <w:rPr>
          <w:sz w:val="20"/>
          <w:szCs w:val="20"/>
        </w:rPr>
        <w:t>et50; VGG16; transfer learning.</w:t>
      </w:r>
    </w:p>
    <w:p w:rsidR="002B2A05" w:rsidRPr="000A0DBE" w:rsidRDefault="0067775F">
      <w:pPr>
        <w:widowControl w:val="0"/>
        <w:pBdr>
          <w:top w:val="nil"/>
          <w:left w:val="nil"/>
          <w:bottom w:val="nil"/>
          <w:right w:val="nil"/>
          <w:between w:val="nil"/>
        </w:pBdr>
        <w:tabs>
          <w:tab w:val="left" w:pos="187"/>
        </w:tabs>
        <w:spacing w:before="240"/>
        <w:rPr>
          <w:b/>
        </w:rPr>
      </w:pPr>
      <w:r w:rsidRPr="000A0DBE">
        <w:rPr>
          <w:b/>
        </w:rPr>
        <w:t>1</w:t>
      </w:r>
      <w:r w:rsidRPr="000A0DBE">
        <w:rPr>
          <w:b/>
        </w:rPr>
        <w:tab/>
        <w:t>Introduction</w:t>
      </w:r>
    </w:p>
    <w:p w:rsidR="002B2A05" w:rsidRPr="000A0DBE" w:rsidRDefault="0067775F">
      <w:pPr>
        <w:pBdr>
          <w:top w:val="nil"/>
          <w:left w:val="nil"/>
          <w:bottom w:val="nil"/>
          <w:right w:val="nil"/>
          <w:between w:val="nil"/>
        </w:pBdr>
        <w:rPr>
          <w:color w:val="000000"/>
        </w:rPr>
      </w:pPr>
      <w:r w:rsidRPr="000A0DBE">
        <w:rPr>
          <w:color w:val="000000"/>
        </w:rPr>
        <w:t xml:space="preserve">The current coronavirus </w:t>
      </w:r>
      <w:r w:rsidR="002A1ED0">
        <w:rPr>
          <w:color w:val="000000"/>
        </w:rPr>
        <w:t>di</w:t>
      </w:r>
      <w:r w:rsidR="004E622E">
        <w:rPr>
          <w:color w:val="000000"/>
        </w:rPr>
        <w:t>s</w:t>
      </w:r>
      <w:r w:rsidR="002A1ED0">
        <w:rPr>
          <w:color w:val="000000"/>
        </w:rPr>
        <w:t xml:space="preserve">ease </w:t>
      </w:r>
      <w:r w:rsidR="004E622E">
        <w:rPr>
          <w:color w:val="000000"/>
        </w:rPr>
        <w:t xml:space="preserve">2019 (COVID-19) </w:t>
      </w:r>
      <w:r w:rsidR="004D028F" w:rsidRPr="000A0DBE">
        <w:rPr>
          <w:color w:val="000000"/>
        </w:rPr>
        <w:t xml:space="preserve">pandemic </w:t>
      </w:r>
      <w:r w:rsidRPr="000A0DBE">
        <w:rPr>
          <w:color w:val="000000"/>
        </w:rPr>
        <w:t>is very lamentable</w:t>
      </w:r>
      <w:r w:rsidR="004D028F" w:rsidRPr="000A0DBE">
        <w:rPr>
          <w:color w:val="000000"/>
        </w:rPr>
        <w:t xml:space="preserve"> because</w:t>
      </w:r>
      <w:r w:rsidRPr="000A0DBE">
        <w:rPr>
          <w:color w:val="000000"/>
        </w:rPr>
        <w:t xml:space="preserve"> the second wave seems to be more dangerous than the first wave. India is one of the most affected countries in the second wave of </w:t>
      </w:r>
      <w:r w:rsidR="004E622E" w:rsidRPr="004E622E">
        <w:rPr>
          <w:color w:val="000000"/>
        </w:rPr>
        <w:t>severe acute respiratory syndrome coronavirus 2</w:t>
      </w:r>
      <w:r w:rsidR="004E622E">
        <w:rPr>
          <w:color w:val="000000"/>
        </w:rPr>
        <w:t xml:space="preserve"> (</w:t>
      </w:r>
      <w:r w:rsidR="00380C10" w:rsidRPr="000A0DBE">
        <w:rPr>
          <w:sz w:val="20"/>
          <w:szCs w:val="20"/>
        </w:rPr>
        <w:t>SARS-CoV-2</w:t>
      </w:r>
      <w:r w:rsidR="004E622E">
        <w:rPr>
          <w:sz w:val="20"/>
          <w:szCs w:val="20"/>
        </w:rPr>
        <w:t>)</w:t>
      </w:r>
      <w:r w:rsidR="004E622E">
        <w:rPr>
          <w:color w:val="000000"/>
        </w:rPr>
        <w:t>.T</w:t>
      </w:r>
      <w:r w:rsidRPr="000A0DBE">
        <w:rPr>
          <w:color w:val="000000"/>
        </w:rPr>
        <w:t xml:space="preserve">he USA and Brazil are also two vulnerable countries as they </w:t>
      </w:r>
      <w:r w:rsidR="004D028F" w:rsidRPr="000A0DBE">
        <w:rPr>
          <w:color w:val="000000"/>
        </w:rPr>
        <w:t>have not recuperated</w:t>
      </w:r>
      <w:r w:rsidRPr="000A0DBE">
        <w:rPr>
          <w:color w:val="000000"/>
        </w:rPr>
        <w:t xml:space="preserve"> from the first wave. On 26</w:t>
      </w:r>
      <w:r w:rsidR="00444D3F">
        <w:rPr>
          <w:color w:val="000000"/>
        </w:rPr>
        <w:t xml:space="preserve"> </w:t>
      </w:r>
      <w:r w:rsidRPr="000A0DBE">
        <w:rPr>
          <w:color w:val="000000"/>
        </w:rPr>
        <w:t>April</w:t>
      </w:r>
      <w:r w:rsidR="00256D32">
        <w:rPr>
          <w:color w:val="000000"/>
        </w:rPr>
        <w:t xml:space="preserve"> 2021</w:t>
      </w:r>
      <w:r w:rsidR="004D028F" w:rsidRPr="000A0DBE">
        <w:rPr>
          <w:color w:val="000000"/>
        </w:rPr>
        <w:t>,</w:t>
      </w:r>
      <w:r w:rsidRPr="000A0DBE">
        <w:rPr>
          <w:color w:val="000000"/>
        </w:rPr>
        <w:t xml:space="preserve"> the total number of infect</w:t>
      </w:r>
      <w:r w:rsidR="00CD680C">
        <w:rPr>
          <w:color w:val="000000"/>
        </w:rPr>
        <w:t>ed people</w:t>
      </w:r>
      <w:r w:rsidRPr="000A0DBE">
        <w:rPr>
          <w:color w:val="000000"/>
        </w:rPr>
        <w:t xml:space="preserve"> in </w:t>
      </w:r>
      <w:r w:rsidR="00A61D62" w:rsidRPr="00A61D62">
        <w:t>India</w:t>
      </w:r>
      <w:r w:rsidR="004B19E7">
        <w:t xml:space="preserve"> </w:t>
      </w:r>
      <w:r w:rsidR="00A61D62" w:rsidRPr="00A61D62">
        <w:t>was</w:t>
      </w:r>
      <w:r w:rsidRPr="000A0DBE">
        <w:rPr>
          <w:color w:val="000000"/>
        </w:rPr>
        <w:t xml:space="preserve"> 360</w:t>
      </w:r>
      <w:r w:rsidR="004D028F" w:rsidRPr="000A0DBE">
        <w:rPr>
          <w:color w:val="000000"/>
        </w:rPr>
        <w:t>,</w:t>
      </w:r>
      <w:r w:rsidRPr="000A0DBE">
        <w:rPr>
          <w:color w:val="000000"/>
        </w:rPr>
        <w:t xml:space="preserve">960, which is increasing rapidly [1]. This is </w:t>
      </w:r>
      <w:r w:rsidR="004D028F" w:rsidRPr="000A0DBE">
        <w:rPr>
          <w:color w:val="000000"/>
        </w:rPr>
        <w:t>distressing</w:t>
      </w:r>
      <w:r w:rsidRPr="000A0DBE">
        <w:rPr>
          <w:color w:val="000000"/>
        </w:rPr>
        <w:t xml:space="preserve"> for Bangladesh</w:t>
      </w:r>
      <w:r w:rsidR="004B19E7">
        <w:rPr>
          <w:color w:val="000000"/>
        </w:rPr>
        <w:t xml:space="preserve"> </w:t>
      </w:r>
      <w:r w:rsidR="001A572D" w:rsidRPr="000A0DBE">
        <w:rPr>
          <w:color w:val="000000"/>
        </w:rPr>
        <w:t>because</w:t>
      </w:r>
      <w:r w:rsidR="00444D3F">
        <w:rPr>
          <w:color w:val="000000"/>
        </w:rPr>
        <w:t xml:space="preserve"> </w:t>
      </w:r>
      <w:r w:rsidR="001A572D">
        <w:rPr>
          <w:color w:val="000000"/>
        </w:rPr>
        <w:t xml:space="preserve">of the close </w:t>
      </w:r>
      <w:r w:rsidR="001A572D">
        <w:t xml:space="preserve">geographical location between these countries, and </w:t>
      </w:r>
      <w:r w:rsidRPr="000A0DBE">
        <w:rPr>
          <w:color w:val="000000"/>
        </w:rPr>
        <w:t xml:space="preserve">the Indian variant of </w:t>
      </w:r>
      <w:r w:rsidR="00380C10" w:rsidRPr="000A0DBE">
        <w:rPr>
          <w:sz w:val="20"/>
          <w:szCs w:val="20"/>
        </w:rPr>
        <w:t>SARS-CoV-2</w:t>
      </w:r>
      <w:r w:rsidRPr="000A0DBE">
        <w:rPr>
          <w:color w:val="000000"/>
        </w:rPr>
        <w:t xml:space="preserve"> is more dangerous than </w:t>
      </w:r>
      <w:r w:rsidR="00DB0A64" w:rsidRPr="000A0DBE">
        <w:rPr>
          <w:color w:val="000000"/>
        </w:rPr>
        <w:t xml:space="preserve">the </w:t>
      </w:r>
      <w:r w:rsidRPr="000A0DBE">
        <w:rPr>
          <w:color w:val="000000"/>
        </w:rPr>
        <w:t xml:space="preserve">other variants. </w:t>
      </w:r>
      <w:r w:rsidR="00CD680C">
        <w:rPr>
          <w:color w:val="000000"/>
        </w:rPr>
        <w:t xml:space="preserve">The virus </w:t>
      </w:r>
      <w:r w:rsidRPr="000A0DBE">
        <w:rPr>
          <w:color w:val="000000"/>
        </w:rPr>
        <w:t>is spreading very fast and can be contracted at all ages, which can lead to serious illness.</w:t>
      </w:r>
      <w:r w:rsidR="00444D3F">
        <w:rPr>
          <w:color w:val="000000"/>
        </w:rPr>
        <w:t xml:space="preserve"> </w:t>
      </w:r>
      <w:r w:rsidR="00CD680C">
        <w:rPr>
          <w:color w:val="000000"/>
        </w:rPr>
        <w:t xml:space="preserve">As a </w:t>
      </w:r>
      <w:r w:rsidRPr="000A0DBE">
        <w:rPr>
          <w:color w:val="000000"/>
        </w:rPr>
        <w:t xml:space="preserve">highly contagious viral disease caused by </w:t>
      </w:r>
      <w:r w:rsidR="00380C10" w:rsidRPr="000A0DBE">
        <w:rPr>
          <w:sz w:val="20"/>
          <w:szCs w:val="20"/>
        </w:rPr>
        <w:t>SARS-CoV-2</w:t>
      </w:r>
      <w:r w:rsidRPr="000A0DBE">
        <w:rPr>
          <w:color w:val="000000"/>
        </w:rPr>
        <w:t xml:space="preserve">, </w:t>
      </w:r>
      <w:r w:rsidR="00CD680C" w:rsidRPr="000A0DBE">
        <w:rPr>
          <w:color w:val="000000"/>
        </w:rPr>
        <w:t>COVID-19</w:t>
      </w:r>
      <w:r w:rsidR="00444D3F">
        <w:rPr>
          <w:color w:val="000000"/>
        </w:rPr>
        <w:t xml:space="preserve"> </w:t>
      </w:r>
      <w:r w:rsidRPr="000A0DBE">
        <w:rPr>
          <w:color w:val="000000"/>
        </w:rPr>
        <w:t>has wreaked havoc on the world</w:t>
      </w:r>
      <w:r w:rsidR="00CD680C">
        <w:rPr>
          <w:color w:val="000000"/>
        </w:rPr>
        <w:t>’</w:t>
      </w:r>
      <w:r w:rsidRPr="000A0DBE">
        <w:rPr>
          <w:color w:val="000000"/>
        </w:rPr>
        <w:t>s demography, killing over 2.9 million people globally, making it the most significant global health epidemic since the 1918 influenza pandemic. Patients older</w:t>
      </w:r>
      <w:r w:rsidR="00444D3F">
        <w:rPr>
          <w:color w:val="000000"/>
        </w:rPr>
        <w:t xml:space="preserve"> </w:t>
      </w:r>
      <w:r w:rsidRPr="000A0DBE">
        <w:rPr>
          <w:color w:val="000000"/>
        </w:rPr>
        <w:t xml:space="preserve">than 60 years, as well as those with medical problems, should be considered at a higher risk </w:t>
      </w:r>
      <w:r w:rsidRPr="000A0DBE">
        <w:rPr>
          <w:color w:val="000000"/>
        </w:rPr>
        <w:lastRenderedPageBreak/>
        <w:t xml:space="preserve">of </w:t>
      </w:r>
      <w:r w:rsidR="00AF41FF">
        <w:rPr>
          <w:color w:val="000000"/>
        </w:rPr>
        <w:t xml:space="preserve">being infected by </w:t>
      </w:r>
      <w:r w:rsidR="00380C10" w:rsidRPr="000A0DBE">
        <w:rPr>
          <w:sz w:val="20"/>
          <w:szCs w:val="20"/>
        </w:rPr>
        <w:t>SARS-CoV-2</w:t>
      </w:r>
      <w:r w:rsidR="00444D3F">
        <w:rPr>
          <w:sz w:val="20"/>
          <w:szCs w:val="20"/>
        </w:rPr>
        <w:t xml:space="preserve"> </w:t>
      </w:r>
      <w:r w:rsidRPr="000A0DBE">
        <w:rPr>
          <w:color w:val="000000"/>
        </w:rPr>
        <w:t>[2].</w:t>
      </w:r>
      <w:r w:rsidR="004B19E7">
        <w:rPr>
          <w:color w:val="000000"/>
        </w:rPr>
        <w:t xml:space="preserve"> </w:t>
      </w:r>
      <w:r w:rsidRPr="000A0DBE">
        <w:rPr>
          <w:color w:val="000000"/>
        </w:rPr>
        <w:t xml:space="preserve">According to </w:t>
      </w:r>
      <w:r w:rsidR="00E56AD2" w:rsidRPr="000A0DBE">
        <w:rPr>
          <w:color w:val="000000"/>
        </w:rPr>
        <w:t xml:space="preserve">the </w:t>
      </w:r>
      <w:r w:rsidR="00AF41FF" w:rsidRPr="000A0DBE">
        <w:rPr>
          <w:color w:val="000000"/>
        </w:rPr>
        <w:t>estimates</w:t>
      </w:r>
      <w:r w:rsidR="00444D3F">
        <w:rPr>
          <w:color w:val="000000"/>
        </w:rPr>
        <w:t xml:space="preserve"> </w:t>
      </w:r>
      <w:r w:rsidR="00AF41FF">
        <w:rPr>
          <w:color w:val="000000"/>
        </w:rPr>
        <w:t xml:space="preserve">of the </w:t>
      </w:r>
      <w:r w:rsidRPr="000A0DBE">
        <w:rPr>
          <w:color w:val="000000"/>
        </w:rPr>
        <w:t xml:space="preserve">World Health Organization, there are approximately 167,011,807 </w:t>
      </w:r>
      <w:r w:rsidR="00487480">
        <w:rPr>
          <w:color w:val="000000"/>
        </w:rPr>
        <w:t xml:space="preserve">COVID-19 </w:t>
      </w:r>
      <w:r w:rsidRPr="000A0DBE">
        <w:rPr>
          <w:color w:val="000000"/>
        </w:rPr>
        <w:t xml:space="preserve">cases worldwide [3]. When this virus attacks the human body, there may be two scenarios: mild and severe. </w:t>
      </w:r>
      <w:r w:rsidR="00AF41FF">
        <w:rPr>
          <w:color w:val="000000"/>
        </w:rPr>
        <w:t xml:space="preserve">As </w:t>
      </w:r>
      <w:r w:rsidRPr="000A0DBE">
        <w:rPr>
          <w:color w:val="000000"/>
        </w:rPr>
        <w:t xml:space="preserve">the onset of the coronavirus infection, one </w:t>
      </w:r>
      <w:r w:rsidR="00AF41FF">
        <w:rPr>
          <w:color w:val="000000"/>
        </w:rPr>
        <w:t>issue</w:t>
      </w:r>
      <w:r w:rsidR="00444D3F">
        <w:rPr>
          <w:color w:val="000000"/>
        </w:rPr>
        <w:t xml:space="preserve"> </w:t>
      </w:r>
      <w:r w:rsidR="00AF41FF">
        <w:rPr>
          <w:color w:val="000000"/>
        </w:rPr>
        <w:t xml:space="preserve">is </w:t>
      </w:r>
      <w:r w:rsidR="00E56AD2" w:rsidRPr="000A0DBE">
        <w:rPr>
          <w:color w:val="000000"/>
        </w:rPr>
        <w:t>certain</w:t>
      </w:r>
      <w:r w:rsidRPr="000A0DBE">
        <w:rPr>
          <w:color w:val="000000"/>
        </w:rPr>
        <w:t>: the virus has a negative effect on lung health. As a result, doctors advise patients to keep track of their oxygen levels with an oxygen meter so that any abnormalities can be detected and treated early [4].</w:t>
      </w:r>
      <w:r w:rsidRPr="000A0DBE">
        <w:t>Convolutional neural</w:t>
      </w:r>
      <w:r w:rsidR="00F95E50">
        <w:t xml:space="preserve"> </w:t>
      </w:r>
      <w:r w:rsidRPr="000A0DBE">
        <w:t>networks (CNNs) are appropriate for this type of problem [5].</w:t>
      </w:r>
    </w:p>
    <w:p w:rsidR="002B2A05" w:rsidRPr="000A0DBE" w:rsidRDefault="0067775F">
      <w:pPr>
        <w:pBdr>
          <w:top w:val="nil"/>
          <w:left w:val="nil"/>
          <w:bottom w:val="nil"/>
          <w:right w:val="nil"/>
          <w:between w:val="nil"/>
        </w:pBdr>
        <w:rPr>
          <w:color w:val="000000"/>
        </w:rPr>
      </w:pPr>
      <w:r w:rsidRPr="000A0DBE">
        <w:rPr>
          <w:color w:val="000000"/>
        </w:rPr>
        <w:t xml:space="preserve">The virus normally attacks the lungs </w:t>
      </w:r>
      <w:r w:rsidR="005601EC" w:rsidRPr="000A0DBE">
        <w:rPr>
          <w:color w:val="000000"/>
        </w:rPr>
        <w:t xml:space="preserve">in </w:t>
      </w:r>
      <w:r w:rsidRPr="000A0DBE">
        <w:rPr>
          <w:color w:val="000000"/>
        </w:rPr>
        <w:t xml:space="preserve">the human body and causes pneumonia in severe cases. Subsequently, it decreases the oxygen level instantly. </w:t>
      </w:r>
      <w:r w:rsidR="00E56AD2" w:rsidRPr="000A0DBE">
        <w:rPr>
          <w:color w:val="000000"/>
        </w:rPr>
        <w:t xml:space="preserve">Because </w:t>
      </w:r>
      <w:r w:rsidRPr="000A0DBE">
        <w:rPr>
          <w:color w:val="000000"/>
        </w:rPr>
        <w:t>this virus</w:t>
      </w:r>
      <w:r w:rsidR="00AF41FF">
        <w:rPr>
          <w:color w:val="000000"/>
        </w:rPr>
        <w:t xml:space="preserve"> has </w:t>
      </w:r>
      <w:r w:rsidR="00AF41FF" w:rsidRPr="000A0DBE">
        <w:rPr>
          <w:color w:val="000000"/>
        </w:rPr>
        <w:t>no cure</w:t>
      </w:r>
      <w:r w:rsidR="00AF41FF">
        <w:rPr>
          <w:color w:val="000000"/>
        </w:rPr>
        <w:t xml:space="preserve"> thus far</w:t>
      </w:r>
      <w:r w:rsidRPr="000A0DBE">
        <w:rPr>
          <w:color w:val="000000"/>
        </w:rPr>
        <w:t>, the only solution before a vaccine is to prevent the spread of the virus. Therefore, tests and traces</w:t>
      </w:r>
      <w:r w:rsidR="004B19E7">
        <w:rPr>
          <w:color w:val="000000"/>
        </w:rPr>
        <w:t xml:space="preserve"> </w:t>
      </w:r>
      <w:r w:rsidRPr="000A0DBE">
        <w:rPr>
          <w:color w:val="000000"/>
        </w:rPr>
        <w:t>are the only solutions</w:t>
      </w:r>
      <w:r w:rsidR="00AF41FF">
        <w:rPr>
          <w:color w:val="000000"/>
        </w:rPr>
        <w:t xml:space="preserve"> </w:t>
      </w:r>
      <w:r w:rsidR="00BA1272">
        <w:rPr>
          <w:color w:val="000000"/>
        </w:rPr>
        <w:t xml:space="preserve">so </w:t>
      </w:r>
      <w:r w:rsidRPr="000A0DBE">
        <w:rPr>
          <w:color w:val="000000"/>
        </w:rPr>
        <w:t xml:space="preserve">far. Normally, the </w:t>
      </w:r>
      <w:r w:rsidR="00A61D62" w:rsidRPr="00A61D62">
        <w:rPr>
          <w:iCs/>
          <w:color w:val="000000"/>
        </w:rPr>
        <w:t>polymerase chain reaction</w:t>
      </w:r>
      <w:r w:rsidR="004B19E7">
        <w:rPr>
          <w:iCs/>
          <w:color w:val="000000"/>
        </w:rPr>
        <w:t xml:space="preserve"> </w:t>
      </w:r>
      <w:r w:rsidR="00AF41FF">
        <w:rPr>
          <w:color w:val="000000"/>
        </w:rPr>
        <w:t>(</w:t>
      </w:r>
      <w:r w:rsidRPr="000A0DBE">
        <w:rPr>
          <w:color w:val="000000"/>
        </w:rPr>
        <w:t>PCR</w:t>
      </w:r>
      <w:r w:rsidR="00AF41FF">
        <w:rPr>
          <w:color w:val="000000"/>
        </w:rPr>
        <w:t>)</w:t>
      </w:r>
      <w:r w:rsidRPr="000A0DBE">
        <w:rPr>
          <w:color w:val="000000"/>
        </w:rPr>
        <w:t xml:space="preserve"> test is widely used in medical science for this</w:t>
      </w:r>
      <w:r w:rsidR="00AF41FF">
        <w:rPr>
          <w:color w:val="000000"/>
        </w:rPr>
        <w:t>.</w:t>
      </w:r>
      <w:r w:rsidR="00CD3A0C">
        <w:rPr>
          <w:color w:val="000000"/>
        </w:rPr>
        <w:t xml:space="preserve"> </w:t>
      </w:r>
      <w:r w:rsidR="00AF41FF">
        <w:rPr>
          <w:color w:val="000000"/>
        </w:rPr>
        <w:t>H</w:t>
      </w:r>
      <w:r w:rsidRPr="000A0DBE">
        <w:rPr>
          <w:color w:val="000000"/>
        </w:rPr>
        <w:t xml:space="preserve">owever, </w:t>
      </w:r>
      <w:r w:rsidR="00E56AD2" w:rsidRPr="000A0DBE">
        <w:rPr>
          <w:color w:val="000000"/>
        </w:rPr>
        <w:t>because</w:t>
      </w:r>
      <w:r w:rsidRPr="000A0DBE">
        <w:rPr>
          <w:color w:val="000000"/>
        </w:rPr>
        <w:t xml:space="preserve"> the number of cases is increasing rapidly,</w:t>
      </w:r>
      <w:r w:rsidR="00CD3A0C">
        <w:rPr>
          <w:color w:val="000000"/>
        </w:rPr>
        <w:t xml:space="preserve"> </w:t>
      </w:r>
      <w:r w:rsidRPr="000A0DBE">
        <w:rPr>
          <w:color w:val="000000"/>
        </w:rPr>
        <w:t xml:space="preserve">it has become nearly impossible to perform many tests </w:t>
      </w:r>
      <w:r w:rsidR="00AF41FF">
        <w:rPr>
          <w:color w:val="000000"/>
        </w:rPr>
        <w:t xml:space="preserve">through </w:t>
      </w:r>
      <w:r w:rsidRPr="000A0DBE">
        <w:rPr>
          <w:color w:val="000000"/>
        </w:rPr>
        <w:t xml:space="preserve">PCR. </w:t>
      </w:r>
      <w:r w:rsidR="00E56AD2" w:rsidRPr="000A0DBE">
        <w:rPr>
          <w:color w:val="000000"/>
        </w:rPr>
        <w:t>PCR testing is</w:t>
      </w:r>
      <w:r w:rsidRPr="000A0DBE">
        <w:rPr>
          <w:color w:val="000000"/>
        </w:rPr>
        <w:t xml:space="preserve"> time-consuming and costly. Therefore,</w:t>
      </w:r>
      <w:r w:rsidR="008F1C57">
        <w:rPr>
          <w:color w:val="000000"/>
        </w:rPr>
        <w:t xml:space="preserve"> </w:t>
      </w:r>
      <w:r w:rsidRPr="000A0DBE">
        <w:rPr>
          <w:color w:val="000000"/>
        </w:rPr>
        <w:t xml:space="preserve">alternative testing is required so that </w:t>
      </w:r>
      <w:r w:rsidR="00AF41FF">
        <w:rPr>
          <w:color w:val="000000"/>
        </w:rPr>
        <w:t xml:space="preserve">infected </w:t>
      </w:r>
      <w:r w:rsidRPr="000A0DBE">
        <w:rPr>
          <w:color w:val="000000"/>
        </w:rPr>
        <w:t>people can be identified quickly and quarantined or isolated. To</w:t>
      </w:r>
      <w:r w:rsidR="00A16F97">
        <w:rPr>
          <w:color w:val="000000"/>
        </w:rPr>
        <w:t xml:space="preserve"> </w:t>
      </w:r>
      <w:r w:rsidRPr="000A0DBE">
        <w:rPr>
          <w:color w:val="000000"/>
        </w:rPr>
        <w:t xml:space="preserve">date, some deep learning approaches have been used to identify viruses. </w:t>
      </w:r>
      <w:r w:rsidR="00AF41FF">
        <w:rPr>
          <w:color w:val="000000"/>
        </w:rPr>
        <w:t>However, t</w:t>
      </w:r>
      <w:r w:rsidRPr="000A0DBE">
        <w:rPr>
          <w:color w:val="000000"/>
        </w:rPr>
        <w:t xml:space="preserve">he results of these deep learning techniques are not sufficient to deal with </w:t>
      </w:r>
      <w:r w:rsidR="00AF41FF">
        <w:rPr>
          <w:color w:val="000000"/>
        </w:rPr>
        <w:t xml:space="preserve">a </w:t>
      </w:r>
      <w:r w:rsidRPr="000A0DBE">
        <w:rPr>
          <w:color w:val="000000"/>
        </w:rPr>
        <w:t>medical-related diagnosis system.</w:t>
      </w:r>
    </w:p>
    <w:p w:rsidR="002B2A05" w:rsidRPr="000A0DBE" w:rsidRDefault="0067775F">
      <w:pPr>
        <w:pBdr>
          <w:top w:val="nil"/>
          <w:left w:val="nil"/>
          <w:bottom w:val="nil"/>
          <w:right w:val="nil"/>
          <w:between w:val="nil"/>
        </w:pBdr>
        <w:rPr>
          <w:color w:val="000000"/>
        </w:rPr>
      </w:pPr>
      <w:r w:rsidRPr="000A0DBE">
        <w:rPr>
          <w:color w:val="000000"/>
        </w:rPr>
        <w:t xml:space="preserve">COVID-Net, a deep CNN architecture built from chest X-ray (CXR) images for the detection of COVID-19, was introduced in [6]. A research [7] </w:t>
      </w:r>
      <w:r w:rsidR="002D65BA" w:rsidRPr="000A0DBE">
        <w:rPr>
          <w:color w:val="000000"/>
        </w:rPr>
        <w:t xml:space="preserve">was </w:t>
      </w:r>
      <w:r w:rsidR="00B43D76">
        <w:rPr>
          <w:color w:val="000000"/>
        </w:rPr>
        <w:t xml:space="preserve">conducted </w:t>
      </w:r>
      <w:r w:rsidRPr="000A0DBE">
        <w:rPr>
          <w:color w:val="000000"/>
        </w:rPr>
        <w:t xml:space="preserve">to classify </w:t>
      </w:r>
      <w:r w:rsidR="00B43D76" w:rsidRPr="000A0DBE">
        <w:rPr>
          <w:color w:val="000000"/>
        </w:rPr>
        <w:t>CXR</w:t>
      </w:r>
      <w:r w:rsidR="00950B87">
        <w:rPr>
          <w:color w:val="000000"/>
        </w:rPr>
        <w:t xml:space="preserve"> </w:t>
      </w:r>
      <w:r w:rsidRPr="000A0DBE">
        <w:rPr>
          <w:color w:val="000000"/>
        </w:rPr>
        <w:t xml:space="preserve">images into </w:t>
      </w:r>
      <w:r w:rsidR="00B43D76">
        <w:rPr>
          <w:color w:val="000000"/>
        </w:rPr>
        <w:t>three</w:t>
      </w:r>
      <w:r w:rsidRPr="000A0DBE">
        <w:rPr>
          <w:color w:val="000000"/>
        </w:rPr>
        <w:t xml:space="preserve"> groups</w:t>
      </w:r>
      <w:r w:rsidR="00B43D76">
        <w:rPr>
          <w:color w:val="000000"/>
        </w:rPr>
        <w:t>:</w:t>
      </w:r>
      <w:r w:rsidRPr="000A0DBE">
        <w:rPr>
          <w:color w:val="000000"/>
        </w:rPr>
        <w:t xml:space="preserve"> a transfer learning-based CNN model was used for </w:t>
      </w:r>
      <w:r w:rsidR="002D65BA" w:rsidRPr="000A0DBE">
        <w:rPr>
          <w:color w:val="000000"/>
        </w:rPr>
        <w:t>COVID</w:t>
      </w:r>
      <w:r w:rsidRPr="000A0DBE">
        <w:rPr>
          <w:color w:val="000000"/>
        </w:rPr>
        <w:t>, non-</w:t>
      </w:r>
      <w:r w:rsidR="007A3249" w:rsidRPr="000A0DBE">
        <w:rPr>
          <w:color w:val="000000"/>
        </w:rPr>
        <w:t>COVID</w:t>
      </w:r>
      <w:r w:rsidRPr="000A0DBE">
        <w:rPr>
          <w:color w:val="000000"/>
        </w:rPr>
        <w:t xml:space="preserve">, and regular </w:t>
      </w:r>
      <w:r w:rsidR="007A3249" w:rsidRPr="000A0DBE">
        <w:rPr>
          <w:color w:val="000000"/>
        </w:rPr>
        <w:t>p</w:t>
      </w:r>
      <w:r w:rsidRPr="000A0DBE">
        <w:rPr>
          <w:color w:val="000000"/>
        </w:rPr>
        <w:t>neumonia. The</w:t>
      </w:r>
      <w:r w:rsidR="00B43D76">
        <w:rPr>
          <w:color w:val="000000"/>
        </w:rPr>
        <w:t xml:space="preserve"> authors</w:t>
      </w:r>
      <w:r w:rsidRPr="000A0DBE">
        <w:rPr>
          <w:color w:val="000000"/>
        </w:rPr>
        <w:t xml:space="preserve"> reported that the CNN-based</w:t>
      </w:r>
      <w:r w:rsidR="007051C7">
        <w:rPr>
          <w:color w:val="000000"/>
        </w:rPr>
        <w:t xml:space="preserve"> </w:t>
      </w:r>
      <w:r w:rsidR="009C5A7D">
        <w:rPr>
          <w:color w:val="000000"/>
        </w:rPr>
        <w:t xml:space="preserve">computer </w:t>
      </w:r>
      <w:r w:rsidRPr="000A0DBE">
        <w:rPr>
          <w:color w:val="000000"/>
        </w:rPr>
        <w:t xml:space="preserve">aided diagnosis </w:t>
      </w:r>
      <w:r w:rsidR="009C5A7D">
        <w:rPr>
          <w:color w:val="000000"/>
        </w:rPr>
        <w:t>(</w:t>
      </w:r>
      <w:r w:rsidRPr="000A0DBE">
        <w:rPr>
          <w:color w:val="000000"/>
        </w:rPr>
        <w:t xml:space="preserve">CAD) method yielded an overall precision of 94.5%. </w:t>
      </w:r>
      <w:r w:rsidR="00B43D76">
        <w:rPr>
          <w:color w:val="000000"/>
        </w:rPr>
        <w:t xml:space="preserve">In </w:t>
      </w:r>
      <w:r w:rsidRPr="000A0DBE">
        <w:rPr>
          <w:color w:val="000000"/>
        </w:rPr>
        <w:t>[8]</w:t>
      </w:r>
      <w:r w:rsidR="00B43D76">
        <w:rPr>
          <w:color w:val="000000"/>
        </w:rPr>
        <w:t>,</w:t>
      </w:r>
      <w:r w:rsidR="00950B87">
        <w:rPr>
          <w:color w:val="000000"/>
        </w:rPr>
        <w:t xml:space="preserve"> </w:t>
      </w:r>
      <w:r w:rsidRPr="000A0DBE">
        <w:rPr>
          <w:color w:val="000000"/>
        </w:rPr>
        <w:t>a model based on the auxiliary classifier generative adversarial</w:t>
      </w:r>
      <w:r w:rsidR="00950B87">
        <w:rPr>
          <w:color w:val="000000"/>
        </w:rPr>
        <w:t xml:space="preserve"> </w:t>
      </w:r>
      <w:r w:rsidRPr="000A0DBE">
        <w:rPr>
          <w:color w:val="000000"/>
        </w:rPr>
        <w:t>network</w:t>
      </w:r>
      <w:r w:rsidR="00111551">
        <w:rPr>
          <w:color w:val="000000"/>
        </w:rPr>
        <w:t>,</w:t>
      </w:r>
      <w:r w:rsidR="00950B87">
        <w:rPr>
          <w:color w:val="000000"/>
        </w:rPr>
        <w:t xml:space="preserve"> </w:t>
      </w:r>
      <w:r w:rsidRPr="000A0DBE">
        <w:rPr>
          <w:color w:val="000000"/>
        </w:rPr>
        <w:t>called CovidGAN</w:t>
      </w:r>
      <w:r w:rsidR="00111551">
        <w:rPr>
          <w:color w:val="000000"/>
        </w:rPr>
        <w:t>,</w:t>
      </w:r>
      <w:r w:rsidR="00B43D76">
        <w:rPr>
          <w:color w:val="000000"/>
        </w:rPr>
        <w:t xml:space="preserve"> was </w:t>
      </w:r>
      <w:r w:rsidR="00B43D76" w:rsidRPr="000A0DBE">
        <w:rPr>
          <w:color w:val="000000"/>
        </w:rPr>
        <w:t>created</w:t>
      </w:r>
      <w:r w:rsidRPr="000A0DBE">
        <w:rPr>
          <w:color w:val="000000"/>
        </w:rPr>
        <w:t xml:space="preserve">. They added synthetic images created by CovidGAN. The accuracy was increased to 95%. In [9], to minimise complexity and increase memory efficiency, the authors used iterativepruning. Combining modality-specific information transfer, iterative model pruning, and ensemble learning, they </w:t>
      </w:r>
      <w:r w:rsidR="008F33C8">
        <w:rPr>
          <w:color w:val="000000"/>
        </w:rPr>
        <w:t>realised</w:t>
      </w:r>
      <w:r w:rsidR="004B19E7">
        <w:rPr>
          <w:color w:val="000000"/>
        </w:rPr>
        <w:t xml:space="preserve"> </w:t>
      </w:r>
      <w:r w:rsidR="008F33C8">
        <w:rPr>
          <w:color w:val="000000"/>
        </w:rPr>
        <w:t xml:space="preserve">an </w:t>
      </w:r>
      <w:r w:rsidRPr="000A0DBE">
        <w:rPr>
          <w:color w:val="000000"/>
        </w:rPr>
        <w:t xml:space="preserve">enhanced </w:t>
      </w:r>
      <w:r w:rsidR="0030165A" w:rsidRPr="000A0DBE">
        <w:rPr>
          <w:color w:val="000000"/>
        </w:rPr>
        <w:t>prediction.</w:t>
      </w:r>
      <w:r w:rsidR="00950B87">
        <w:rPr>
          <w:color w:val="000000"/>
        </w:rPr>
        <w:t xml:space="preserve"> </w:t>
      </w:r>
      <w:r w:rsidR="0030165A">
        <w:rPr>
          <w:color w:val="000000"/>
        </w:rPr>
        <w:t>In</w:t>
      </w:r>
      <w:r w:rsidR="00062491">
        <w:rPr>
          <w:color w:val="000000"/>
        </w:rPr>
        <w:t xml:space="preserve"> </w:t>
      </w:r>
      <w:r w:rsidRPr="000A0DBE">
        <w:rPr>
          <w:color w:val="000000"/>
        </w:rPr>
        <w:t>[10]</w:t>
      </w:r>
      <w:r w:rsidR="008F33C8">
        <w:rPr>
          <w:color w:val="000000"/>
        </w:rPr>
        <w:t xml:space="preserve">, the </w:t>
      </w:r>
      <w:r w:rsidR="008F33C8" w:rsidRPr="000A0DBE">
        <w:rPr>
          <w:color w:val="000000"/>
        </w:rPr>
        <w:t xml:space="preserve">goal </w:t>
      </w:r>
      <w:r w:rsidRPr="000A0DBE">
        <w:rPr>
          <w:color w:val="000000"/>
        </w:rPr>
        <w:t>is to develop an automated deep transfer learning-based technique for detecting COVID-19 infection using the extreme version of the Inception model, with 95%</w:t>
      </w:r>
      <w:r w:rsidR="00950B87">
        <w:rPr>
          <w:color w:val="000000"/>
        </w:rPr>
        <w:t xml:space="preserve"> </w:t>
      </w:r>
      <w:r w:rsidR="00490969">
        <w:t xml:space="preserve">accuracy </w:t>
      </w:r>
      <w:r w:rsidRPr="000A0DBE">
        <w:rPr>
          <w:color w:val="000000"/>
        </w:rPr>
        <w:t xml:space="preserve">in InceptionV3. The authors </w:t>
      </w:r>
      <w:r w:rsidR="008E6EAC">
        <w:rPr>
          <w:color w:val="000000"/>
        </w:rPr>
        <w:t>of</w:t>
      </w:r>
      <w:r w:rsidR="008E6EAC" w:rsidRPr="000A0DBE">
        <w:rPr>
          <w:color w:val="000000"/>
        </w:rPr>
        <w:t xml:space="preserve"> </w:t>
      </w:r>
      <w:r w:rsidRPr="000A0DBE">
        <w:rPr>
          <w:color w:val="000000"/>
        </w:rPr>
        <w:t xml:space="preserve">[11] constructed DRE-Net </w:t>
      </w:r>
      <w:r w:rsidR="00DB4F19">
        <w:rPr>
          <w:color w:val="000000"/>
        </w:rPr>
        <w:t xml:space="preserve">and </w:t>
      </w:r>
      <w:r w:rsidRPr="000A0DBE">
        <w:rPr>
          <w:color w:val="000000"/>
        </w:rPr>
        <w:t>used ResNet50 as a pretrain model,</w:t>
      </w:r>
      <w:r w:rsidR="00C83855">
        <w:rPr>
          <w:color w:val="000000"/>
        </w:rPr>
        <w:t xml:space="preserve"> </w:t>
      </w:r>
      <w:r w:rsidRPr="000A0DBE">
        <w:rPr>
          <w:color w:val="000000"/>
        </w:rPr>
        <w:t>which is based on MobileNetV2. To extract image details, they used feature pyramid</w:t>
      </w:r>
      <w:r w:rsidR="00950B87">
        <w:rPr>
          <w:color w:val="000000"/>
        </w:rPr>
        <w:t xml:space="preserve"> </w:t>
      </w:r>
      <w:r w:rsidRPr="000A0DBE">
        <w:rPr>
          <w:color w:val="000000"/>
        </w:rPr>
        <w:t>networks. This study</w:t>
      </w:r>
      <w:r w:rsidR="005D66BB">
        <w:rPr>
          <w:color w:val="000000"/>
        </w:rPr>
        <w:t xml:space="preserve"> </w:t>
      </w:r>
      <w:r w:rsidRPr="000A0DBE">
        <w:rPr>
          <w:color w:val="000000"/>
        </w:rPr>
        <w:t xml:space="preserve">was based on image data augmentation. The authors </w:t>
      </w:r>
      <w:r w:rsidR="0012198C">
        <w:rPr>
          <w:color w:val="000000"/>
        </w:rPr>
        <w:t>of</w:t>
      </w:r>
      <w:r w:rsidR="0012198C" w:rsidRPr="000A0DBE">
        <w:rPr>
          <w:color w:val="000000"/>
        </w:rPr>
        <w:t xml:space="preserve"> </w:t>
      </w:r>
      <w:r w:rsidRPr="000A0DBE">
        <w:rPr>
          <w:color w:val="000000"/>
        </w:rPr>
        <w:t>[12] used</w:t>
      </w:r>
      <w:r w:rsidR="00950B87">
        <w:rPr>
          <w:color w:val="000000"/>
        </w:rPr>
        <w:t xml:space="preserve"> </w:t>
      </w:r>
      <w:r w:rsidRPr="000A0DBE">
        <w:rPr>
          <w:color w:val="000000"/>
        </w:rPr>
        <w:t>AlexNet and GoogLeNet, and two separate DCNNs were used to classify the images as having pulmonary manifestations</w:t>
      </w:r>
      <w:r w:rsidR="00EA0AED" w:rsidRPr="000A0DBE">
        <w:rPr>
          <w:color w:val="000000"/>
        </w:rPr>
        <w:t>:</w:t>
      </w:r>
      <w:r w:rsidR="00950B87">
        <w:rPr>
          <w:color w:val="000000"/>
        </w:rPr>
        <w:t xml:space="preserve"> </w:t>
      </w:r>
      <w:r w:rsidR="00DB4F19">
        <w:rPr>
          <w:color w:val="000000"/>
        </w:rPr>
        <w:t xml:space="preserve">tuberculosis </w:t>
      </w:r>
      <w:r w:rsidRPr="000A0DBE">
        <w:rPr>
          <w:color w:val="000000"/>
        </w:rPr>
        <w:t xml:space="preserve">or healthy. In [13], </w:t>
      </w:r>
      <w:r w:rsidR="00DB4F19" w:rsidRPr="000A0DBE">
        <w:rPr>
          <w:color w:val="000000"/>
        </w:rPr>
        <w:t>five different types of pretrained models</w:t>
      </w:r>
      <w:r w:rsidR="00746D8D">
        <w:rPr>
          <w:color w:val="000000"/>
        </w:rPr>
        <w:t xml:space="preserve"> </w:t>
      </w:r>
      <w:r w:rsidR="00DB4F19">
        <w:rPr>
          <w:color w:val="000000"/>
        </w:rPr>
        <w:t xml:space="preserve">were </w:t>
      </w:r>
      <w:r w:rsidRPr="000A0DBE">
        <w:rPr>
          <w:color w:val="000000"/>
        </w:rPr>
        <w:t>used</w:t>
      </w:r>
      <w:r w:rsidR="00746D8D">
        <w:rPr>
          <w:color w:val="000000"/>
        </w:rPr>
        <w:t xml:space="preserve"> </w:t>
      </w:r>
      <w:r w:rsidR="00A06FD6">
        <w:t>for the detection of coronavirus-infected patients using chest X-ray radiographs</w:t>
      </w:r>
      <w:r w:rsidR="00DB4F19">
        <w:rPr>
          <w:color w:val="000000"/>
        </w:rPr>
        <w:t>:</w:t>
      </w:r>
      <w:r w:rsidRPr="000A0DBE">
        <w:rPr>
          <w:color w:val="000000"/>
        </w:rPr>
        <w:t xml:space="preserve"> InceptionV3, Inception-ResNetV2, ResNet152, ResNet50, and ResNet101. In [14], they proposed a classification model that was</w:t>
      </w:r>
      <w:r w:rsidR="000B12C2">
        <w:rPr>
          <w:color w:val="000000"/>
        </w:rPr>
        <w:t xml:space="preserve"> </w:t>
      </w:r>
      <w:r w:rsidRPr="000A0DBE">
        <w:rPr>
          <w:color w:val="000000"/>
        </w:rPr>
        <w:t>analysed by VGG16 with an accuracy of 95.9%,</w:t>
      </w:r>
      <w:r w:rsidR="00950B87">
        <w:rPr>
          <w:color w:val="000000"/>
        </w:rPr>
        <w:t xml:space="preserve"> </w:t>
      </w:r>
      <w:r w:rsidR="00EA0AED" w:rsidRPr="000A0DBE">
        <w:rPr>
          <w:color w:val="000000"/>
        </w:rPr>
        <w:t xml:space="preserve">whereas </w:t>
      </w:r>
      <w:r w:rsidRPr="000A0DBE">
        <w:rPr>
          <w:color w:val="000000"/>
        </w:rPr>
        <w:t xml:space="preserve">in [15], the authors used MobileNetV2 for different datasets along with VGG19, where 97.40% </w:t>
      </w:r>
      <w:r w:rsidR="00DB4F19" w:rsidRPr="000A0DBE">
        <w:rPr>
          <w:color w:val="000000"/>
        </w:rPr>
        <w:t xml:space="preserve">accuracy </w:t>
      </w:r>
      <w:r w:rsidRPr="000A0DBE">
        <w:rPr>
          <w:color w:val="000000"/>
        </w:rPr>
        <w:t xml:space="preserve">was obtained in MobileNetV2. </w:t>
      </w:r>
      <w:r w:rsidR="00DB4F19">
        <w:rPr>
          <w:color w:val="000000"/>
        </w:rPr>
        <w:t xml:space="preserve">Further, </w:t>
      </w:r>
      <w:r w:rsidR="00EC0C75">
        <w:rPr>
          <w:color w:val="000000"/>
        </w:rPr>
        <w:t xml:space="preserve">the </w:t>
      </w:r>
      <w:r w:rsidR="00DB4F19">
        <w:rPr>
          <w:color w:val="000000"/>
        </w:rPr>
        <w:t>f</w:t>
      </w:r>
      <w:r w:rsidRPr="000A0DBE">
        <w:rPr>
          <w:color w:val="000000"/>
        </w:rPr>
        <w:t xml:space="preserve">ine-tuned ResNet50 has 92% accuracy </w:t>
      </w:r>
      <w:r w:rsidR="00EA0AED" w:rsidRPr="000A0DBE">
        <w:rPr>
          <w:color w:val="000000"/>
        </w:rPr>
        <w:t xml:space="preserve">in the study by </w:t>
      </w:r>
      <w:r w:rsidRPr="000A0DBE">
        <w:rPr>
          <w:color w:val="000000"/>
        </w:rPr>
        <w:t>[16].</w:t>
      </w:r>
    </w:p>
    <w:p w:rsidR="002B2A05" w:rsidRPr="000A0DBE" w:rsidRDefault="00DB4F19">
      <w:pPr>
        <w:pBdr>
          <w:top w:val="nil"/>
          <w:left w:val="nil"/>
          <w:bottom w:val="nil"/>
          <w:right w:val="nil"/>
          <w:between w:val="nil"/>
        </w:pBdr>
      </w:pPr>
      <w:r>
        <w:rPr>
          <w:color w:val="000000"/>
        </w:rPr>
        <w:t>M</w:t>
      </w:r>
      <w:r w:rsidR="0067775F" w:rsidRPr="000A0DBE">
        <w:rPr>
          <w:color w:val="000000"/>
        </w:rPr>
        <w:t>ost studies</w:t>
      </w:r>
      <w:r>
        <w:rPr>
          <w:color w:val="000000"/>
        </w:rPr>
        <w:t xml:space="preserve"> obtained an</w:t>
      </w:r>
      <w:r w:rsidR="00A871F3">
        <w:rPr>
          <w:color w:val="000000"/>
        </w:rPr>
        <w:t xml:space="preserve"> </w:t>
      </w:r>
      <w:r w:rsidR="0067775F" w:rsidRPr="000A0DBE">
        <w:rPr>
          <w:color w:val="000000"/>
        </w:rPr>
        <w:t xml:space="preserve">accuracy </w:t>
      </w:r>
      <w:r>
        <w:rPr>
          <w:color w:val="000000"/>
        </w:rPr>
        <w:t xml:space="preserve">of </w:t>
      </w:r>
      <w:r w:rsidR="0067775F" w:rsidRPr="000A0DBE">
        <w:rPr>
          <w:color w:val="000000"/>
        </w:rPr>
        <w:t>approximately 90%</w:t>
      </w:r>
      <w:r w:rsidR="00313C6A" w:rsidRPr="000A0DBE">
        <w:rPr>
          <w:color w:val="000000"/>
        </w:rPr>
        <w:t xml:space="preserve">. </w:t>
      </w:r>
      <w:r>
        <w:rPr>
          <w:color w:val="000000"/>
        </w:rPr>
        <w:t xml:space="preserve">Conversely, the present </w:t>
      </w:r>
      <w:r w:rsidR="0067775F" w:rsidRPr="000A0DBE">
        <w:rPr>
          <w:color w:val="000000"/>
        </w:rPr>
        <w:t xml:space="preserve">paper </w:t>
      </w:r>
      <w:r w:rsidR="00EA0AED" w:rsidRPr="000A0DBE">
        <w:rPr>
          <w:color w:val="000000"/>
        </w:rPr>
        <w:t xml:space="preserve">study </w:t>
      </w:r>
      <w:r w:rsidR="0067775F" w:rsidRPr="000A0DBE">
        <w:rPr>
          <w:color w:val="000000"/>
        </w:rPr>
        <w:t xml:space="preserve">used some pretrained models. </w:t>
      </w:r>
      <w:r>
        <w:rPr>
          <w:color w:val="000000"/>
        </w:rPr>
        <w:t xml:space="preserve">That is, </w:t>
      </w:r>
      <w:r w:rsidR="0067775F" w:rsidRPr="000A0DBE">
        <w:rPr>
          <w:color w:val="000000"/>
        </w:rPr>
        <w:t>ImageNetV2 with customization yielded 98% accuracy and validation accuracy of 97%</w:t>
      </w:r>
      <w:r>
        <w:rPr>
          <w:color w:val="000000"/>
        </w:rPr>
        <w:t>;</w:t>
      </w:r>
      <w:r w:rsidR="0067775F" w:rsidRPr="000A0DBE">
        <w:rPr>
          <w:color w:val="000000"/>
        </w:rPr>
        <w:t xml:space="preserve"> VGG16</w:t>
      </w:r>
      <w:r>
        <w:rPr>
          <w:color w:val="000000"/>
        </w:rPr>
        <w:t>,</w:t>
      </w:r>
      <w:r w:rsidR="0067775F" w:rsidRPr="000A0DBE">
        <w:rPr>
          <w:color w:val="000000"/>
        </w:rPr>
        <w:t xml:space="preserve"> accuracy of 98%</w:t>
      </w:r>
      <w:r>
        <w:rPr>
          <w:color w:val="000000"/>
        </w:rPr>
        <w:t xml:space="preserve"> and</w:t>
      </w:r>
      <w:r w:rsidR="0067775F" w:rsidRPr="000A0DBE">
        <w:rPr>
          <w:color w:val="000000"/>
        </w:rPr>
        <w:t xml:space="preserve"> validation accuracy of 98%</w:t>
      </w:r>
      <w:r>
        <w:rPr>
          <w:color w:val="000000"/>
        </w:rPr>
        <w:t>;</w:t>
      </w:r>
      <w:r w:rsidR="0067775F" w:rsidRPr="000A0DBE">
        <w:rPr>
          <w:color w:val="000000"/>
        </w:rPr>
        <w:t xml:space="preserve"> ResNet50</w:t>
      </w:r>
      <w:r>
        <w:rPr>
          <w:color w:val="000000"/>
        </w:rPr>
        <w:t>,</w:t>
      </w:r>
      <w:r w:rsidR="0067775F" w:rsidRPr="000A0DBE">
        <w:rPr>
          <w:color w:val="000000"/>
        </w:rPr>
        <w:t xml:space="preserve"> accuracy of 88%</w:t>
      </w:r>
      <w:r>
        <w:rPr>
          <w:color w:val="000000"/>
        </w:rPr>
        <w:t xml:space="preserve"> and</w:t>
      </w:r>
      <w:r w:rsidR="0067775F" w:rsidRPr="000A0DBE">
        <w:rPr>
          <w:color w:val="000000"/>
        </w:rPr>
        <w:t xml:space="preserve"> validation accuracy of 91%</w:t>
      </w:r>
      <w:r>
        <w:rPr>
          <w:color w:val="000000"/>
        </w:rPr>
        <w:t>;</w:t>
      </w:r>
      <w:r w:rsidR="00A871F3">
        <w:rPr>
          <w:color w:val="000000"/>
        </w:rPr>
        <w:t xml:space="preserve"> </w:t>
      </w:r>
      <w:r>
        <w:rPr>
          <w:color w:val="000000"/>
        </w:rPr>
        <w:t xml:space="preserve">and </w:t>
      </w:r>
      <w:r w:rsidR="0067775F" w:rsidRPr="000A0DBE">
        <w:rPr>
          <w:color w:val="000000"/>
        </w:rPr>
        <w:t>Inception</w:t>
      </w:r>
      <w:r w:rsidR="00EA0AED" w:rsidRPr="000A0DBE">
        <w:rPr>
          <w:color w:val="000000"/>
        </w:rPr>
        <w:t>V</w:t>
      </w:r>
      <w:r w:rsidR="0067775F" w:rsidRPr="000A0DBE">
        <w:rPr>
          <w:color w:val="000000"/>
        </w:rPr>
        <w:t>3</w:t>
      </w:r>
      <w:r>
        <w:rPr>
          <w:color w:val="000000"/>
        </w:rPr>
        <w:t>,</w:t>
      </w:r>
      <w:r w:rsidR="0067775F" w:rsidRPr="000A0DBE">
        <w:rPr>
          <w:color w:val="000000"/>
        </w:rPr>
        <w:t xml:space="preserve"> accuracy of 98% and validation accuracy of 99%.</w:t>
      </w:r>
      <w:r w:rsidR="0067775F" w:rsidRPr="000A0DBE">
        <w:t xml:space="preserve"> The designed custom </w:t>
      </w:r>
      <w:r>
        <w:t>CNN</w:t>
      </w:r>
      <w:r w:rsidR="0067775F" w:rsidRPr="000A0DBE">
        <w:t xml:space="preserve"> model obtained 97% accuracy and 97% validation accuracy.</w:t>
      </w:r>
      <w:r w:rsidR="006B2F5F">
        <w:t xml:space="preserve"> </w:t>
      </w:r>
      <w:r>
        <w:t xml:space="preserve">Clearly, </w:t>
      </w:r>
      <w:r w:rsidR="000B4ECC" w:rsidRPr="000A0DBE">
        <w:t>the accuracy</w:t>
      </w:r>
      <w:r>
        <w:t xml:space="preserve"> percentage of the models</w:t>
      </w:r>
      <w:r w:rsidR="00677F0E">
        <w:t xml:space="preserve"> </w:t>
      </w:r>
      <w:r>
        <w:t xml:space="preserve">used in this study </w:t>
      </w:r>
      <w:r w:rsidR="000B4ECC" w:rsidRPr="000A0DBE">
        <w:t xml:space="preserve">is higher than </w:t>
      </w:r>
      <w:r>
        <w:t>those of previous stud</w:t>
      </w:r>
      <w:r w:rsidR="0030165A">
        <w:t>i</w:t>
      </w:r>
      <w:r>
        <w:t>es</w:t>
      </w:r>
      <w:r w:rsidR="000B4ECC" w:rsidRPr="000A0DBE">
        <w:t>, mak</w:t>
      </w:r>
      <w:r>
        <w:t>ing</w:t>
      </w:r>
      <w:r w:rsidR="006B2F5F">
        <w:t xml:space="preserve"> </w:t>
      </w:r>
      <w:r>
        <w:t xml:space="preserve">the models in the current study </w:t>
      </w:r>
      <w:r w:rsidR="000B4ECC" w:rsidRPr="000A0DBE">
        <w:t xml:space="preserve">more reliable. </w:t>
      </w:r>
      <w:r>
        <w:t>Their robustness has been verified through m</w:t>
      </w:r>
      <w:r w:rsidR="000B4ECC" w:rsidRPr="000A0DBE">
        <w:t>ultiple model comparisons</w:t>
      </w:r>
      <w:r w:rsidR="0067775F" w:rsidRPr="000A0DBE">
        <w:t xml:space="preserve">, and the scheme can be drawn </w:t>
      </w:r>
      <w:r w:rsidR="000B4ECC" w:rsidRPr="000A0DBE">
        <w:t xml:space="preserve">through </w:t>
      </w:r>
      <w:r>
        <w:t xml:space="preserve">study </w:t>
      </w:r>
      <w:r w:rsidR="000B4ECC" w:rsidRPr="000A0DBE">
        <w:t>analysis.</w:t>
      </w:r>
    </w:p>
    <w:p w:rsidR="002B2A05" w:rsidRPr="000A0DBE" w:rsidRDefault="0067775F">
      <w:pPr>
        <w:pBdr>
          <w:top w:val="nil"/>
          <w:left w:val="nil"/>
          <w:bottom w:val="nil"/>
          <w:right w:val="nil"/>
          <w:between w:val="nil"/>
        </w:pBdr>
        <w:rPr>
          <w:color w:val="000000"/>
        </w:rPr>
      </w:pPr>
      <w:r w:rsidRPr="000A0DBE">
        <w:rPr>
          <w:color w:val="000000"/>
        </w:rPr>
        <w:t xml:space="preserve">This </w:t>
      </w:r>
      <w:r w:rsidR="00DB4F19">
        <w:rPr>
          <w:color w:val="000000"/>
        </w:rPr>
        <w:t>paper</w:t>
      </w:r>
      <w:r w:rsidR="00BF684F">
        <w:rPr>
          <w:color w:val="000000"/>
        </w:rPr>
        <w:t xml:space="preserve"> </w:t>
      </w:r>
      <w:r w:rsidRPr="000A0DBE">
        <w:rPr>
          <w:color w:val="000000"/>
        </w:rPr>
        <w:t xml:space="preserve">describes a deep learning approach for identifying </w:t>
      </w:r>
      <w:r w:rsidR="00380C10" w:rsidRPr="000A0DBE">
        <w:rPr>
          <w:sz w:val="20"/>
          <w:szCs w:val="20"/>
        </w:rPr>
        <w:t>SARS-CoV-2</w:t>
      </w:r>
      <w:r w:rsidR="00EA0AED" w:rsidRPr="000A0DBE">
        <w:rPr>
          <w:color w:val="000000"/>
        </w:rPr>
        <w:t>-</w:t>
      </w:r>
      <w:r w:rsidRPr="000A0DBE">
        <w:rPr>
          <w:color w:val="000000"/>
        </w:rPr>
        <w:t>infected patients.</w:t>
      </w:r>
      <w:r w:rsidR="00BF684F">
        <w:rPr>
          <w:color w:val="000000"/>
        </w:rPr>
        <w:t xml:space="preserve"> </w:t>
      </w:r>
      <w:r w:rsidR="002D7A42" w:rsidRPr="000A0DBE">
        <w:t xml:space="preserve">In </w:t>
      </w:r>
      <w:r w:rsidR="00DB4F19">
        <w:t xml:space="preserve">the </w:t>
      </w:r>
      <w:r w:rsidR="002D7A42" w:rsidRPr="000A0DBE">
        <w:t xml:space="preserve">classification, </w:t>
      </w:r>
      <w:r w:rsidRPr="000A0DBE">
        <w:t xml:space="preserve">feature extraction in the CNN model can be achieved with high performance. </w:t>
      </w:r>
      <w:r w:rsidR="002D7A42" w:rsidRPr="000A0DBE">
        <w:t xml:space="preserve">Filter-based feature extraction is used in the CNN model, which can be effective for classification. CNNs can classify images with complex identities. A large number of weight parameters can be reduced </w:t>
      </w:r>
      <w:r w:rsidRPr="000A0DBE">
        <w:t xml:space="preserve">using </w:t>
      </w:r>
      <w:r w:rsidR="002D7A42" w:rsidRPr="000A0DBE">
        <w:t xml:space="preserve">the CNN architecture. Considering these facts, this </w:t>
      </w:r>
      <w:r w:rsidR="00DB4F19">
        <w:t xml:space="preserve">paper </w:t>
      </w:r>
      <w:r w:rsidR="002D7A42" w:rsidRPr="000A0DBE">
        <w:t>proposes different CNN architectures to detect COVID</w:t>
      </w:r>
      <w:r w:rsidR="00EA0AED" w:rsidRPr="000A0DBE">
        <w:t>-</w:t>
      </w:r>
      <w:r w:rsidR="002D7A42" w:rsidRPr="000A0DBE">
        <w:t>19 [17]</w:t>
      </w:r>
      <w:r w:rsidR="00DB4F19">
        <w:t>, specifically using</w:t>
      </w:r>
      <w:r w:rsidR="002D7A42" w:rsidRPr="000A0DBE">
        <w:t xml:space="preserve"> CT scan images.</w:t>
      </w:r>
      <w:r w:rsidR="00C00327">
        <w:t xml:space="preserve"> </w:t>
      </w:r>
      <w:r w:rsidR="002D7A42" w:rsidRPr="000A0DBE">
        <w:t xml:space="preserve">In this </w:t>
      </w:r>
      <w:r w:rsidR="00DB4F19">
        <w:t>study</w:t>
      </w:r>
      <w:r w:rsidR="002D7A42" w:rsidRPr="000A0DBE">
        <w:t xml:space="preserve">, </w:t>
      </w:r>
      <w:r w:rsidR="00B43D76" w:rsidRPr="000A0DBE">
        <w:rPr>
          <w:color w:val="000000"/>
        </w:rPr>
        <w:t>CXR</w:t>
      </w:r>
      <w:r w:rsidR="002D7A42" w:rsidRPr="000A0DBE">
        <w:t xml:space="preserve"> images </w:t>
      </w:r>
      <w:r w:rsidR="00C00327">
        <w:t>were</w:t>
      </w:r>
      <w:r w:rsidR="002D7A42" w:rsidRPr="000A0DBE">
        <w:t xml:space="preserve"> used as a sample dataset because X-ray</w:t>
      </w:r>
      <w:r w:rsidR="0039589E">
        <w:t xml:space="preserve"> </w:t>
      </w:r>
      <w:r w:rsidR="00DB4F19" w:rsidRPr="000A0DBE">
        <w:t xml:space="preserve">equipment </w:t>
      </w:r>
      <w:r w:rsidR="002D7A42" w:rsidRPr="000A0DBE">
        <w:t>is low cost</w:t>
      </w:r>
      <w:r w:rsidR="00D763C3">
        <w:t xml:space="preserve"> and </w:t>
      </w:r>
      <w:r w:rsidR="002D7A42" w:rsidRPr="000A0DBE">
        <w:t>time-efficient</w:t>
      </w:r>
      <w:r w:rsidR="00DB4F19">
        <w:t>,</w:t>
      </w:r>
      <w:r w:rsidR="00C74FFF">
        <w:t xml:space="preserve"> </w:t>
      </w:r>
      <w:r w:rsidR="00DB4F19">
        <w:t xml:space="preserve">as well as </w:t>
      </w:r>
      <w:r w:rsidR="002D7A42" w:rsidRPr="000A0DBE">
        <w:t xml:space="preserve">small </w:t>
      </w:r>
      <w:r w:rsidR="00DB4F19">
        <w:t xml:space="preserve">and </w:t>
      </w:r>
      <w:r w:rsidR="002D7A42" w:rsidRPr="000A0DBE">
        <w:t xml:space="preserve">available in almost every </w:t>
      </w:r>
      <w:r w:rsidR="002D7A42" w:rsidRPr="000A0DBE">
        <w:lastRenderedPageBreak/>
        <w:t>clinic. Therefore, fewer developing countries can</w:t>
      </w:r>
      <w:r w:rsidR="00204CEC">
        <w:t xml:space="preserve"> </w:t>
      </w:r>
      <w:r w:rsidR="00380C10" w:rsidRPr="000A0DBE">
        <w:t>benefit</w:t>
      </w:r>
      <w:r w:rsidR="00204CEC">
        <w:t xml:space="preserve"> </w:t>
      </w:r>
      <w:r w:rsidR="002D7A42" w:rsidRPr="000A0DBE">
        <w:t>from this research</w:t>
      </w:r>
      <w:r w:rsidRPr="000A0DBE">
        <w:rPr>
          <w:color w:val="000000"/>
        </w:rPr>
        <w:t xml:space="preserve">. This system will help detect coronavirus from </w:t>
      </w:r>
      <w:r w:rsidR="00B43D76" w:rsidRPr="000A0DBE">
        <w:rPr>
          <w:color w:val="000000"/>
        </w:rPr>
        <w:t>CXR</w:t>
      </w:r>
      <w:r w:rsidRPr="000A0DBE">
        <w:rPr>
          <w:color w:val="000000"/>
        </w:rPr>
        <w:t xml:space="preserve"> images within the shortest possible time. One of the most common radiological tests is chest radiography. </w:t>
      </w:r>
      <w:r w:rsidR="00B43D76" w:rsidRPr="000A0DBE">
        <w:rPr>
          <w:color w:val="000000"/>
        </w:rPr>
        <w:t>CXR</w:t>
      </w:r>
      <w:r w:rsidRPr="000A0DBE">
        <w:rPr>
          <w:color w:val="000000"/>
        </w:rPr>
        <w:t xml:space="preserve"> analysis involves the detection and locali</w:t>
      </w:r>
      <w:r w:rsidR="00C208F4" w:rsidRPr="000A0DBE">
        <w:rPr>
          <w:color w:val="000000"/>
        </w:rPr>
        <w:t>z</w:t>
      </w:r>
      <w:r w:rsidRPr="000A0DBE">
        <w:rPr>
          <w:color w:val="000000"/>
        </w:rPr>
        <w:t xml:space="preserve">ation of thoracic illnesses. This will reduce the pressure on PCR test, which is costly and time-consuming. </w:t>
      </w:r>
      <w:r w:rsidR="00C208F4" w:rsidRPr="000A0DBE">
        <w:rPr>
          <w:color w:val="000000"/>
        </w:rPr>
        <w:t xml:space="preserve">False negatives </w:t>
      </w:r>
      <w:r w:rsidR="006F0D0B">
        <w:rPr>
          <w:color w:val="000000"/>
        </w:rPr>
        <w:t>are</w:t>
      </w:r>
      <w:r w:rsidR="006F0D0B" w:rsidRPr="000A0DBE">
        <w:rPr>
          <w:color w:val="000000"/>
        </w:rPr>
        <w:t xml:space="preserve"> </w:t>
      </w:r>
      <w:r w:rsidR="00C208F4" w:rsidRPr="000A0DBE">
        <w:rPr>
          <w:color w:val="000000"/>
        </w:rPr>
        <w:t>a</w:t>
      </w:r>
      <w:r w:rsidRPr="000A0DBE">
        <w:rPr>
          <w:color w:val="000000"/>
        </w:rPr>
        <w:t xml:space="preserve"> common issue </w:t>
      </w:r>
      <w:r w:rsidR="00C208F4" w:rsidRPr="000A0DBE">
        <w:rPr>
          <w:color w:val="000000"/>
        </w:rPr>
        <w:t xml:space="preserve">in </w:t>
      </w:r>
      <w:r w:rsidRPr="000A0DBE">
        <w:rPr>
          <w:color w:val="000000"/>
        </w:rPr>
        <w:t xml:space="preserve">PCR test results, which is </w:t>
      </w:r>
      <w:r w:rsidR="00406DCF">
        <w:rPr>
          <w:color w:val="000000"/>
        </w:rPr>
        <w:t xml:space="preserve">not helpful for </w:t>
      </w:r>
      <w:r w:rsidRPr="000A0DBE">
        <w:rPr>
          <w:color w:val="000000"/>
        </w:rPr>
        <w:t>the current situation. If we can develop a model with very high accuracy, false result problem</w:t>
      </w:r>
      <w:r w:rsidR="00406DCF">
        <w:rPr>
          <w:color w:val="000000"/>
        </w:rPr>
        <w:t>s</w:t>
      </w:r>
      <w:r w:rsidRPr="000A0DBE">
        <w:rPr>
          <w:color w:val="000000"/>
        </w:rPr>
        <w:t xml:space="preserve"> can be </w:t>
      </w:r>
      <w:r w:rsidR="009C4B63" w:rsidRPr="000A0DBE">
        <w:rPr>
          <w:color w:val="000000"/>
        </w:rPr>
        <w:t>re</w:t>
      </w:r>
      <w:r w:rsidRPr="000A0DBE">
        <w:rPr>
          <w:color w:val="000000"/>
        </w:rPr>
        <w:t xml:space="preserve">solved. If this test could be introduced, </w:t>
      </w:r>
      <w:r w:rsidR="009C4B63" w:rsidRPr="000A0DBE">
        <w:rPr>
          <w:color w:val="000000"/>
        </w:rPr>
        <w:t xml:space="preserve">more </w:t>
      </w:r>
      <w:r w:rsidRPr="000A0DBE">
        <w:rPr>
          <w:color w:val="000000"/>
        </w:rPr>
        <w:t xml:space="preserve">people could be tested </w:t>
      </w:r>
      <w:r w:rsidR="009C4B63" w:rsidRPr="000A0DBE">
        <w:rPr>
          <w:color w:val="000000"/>
        </w:rPr>
        <w:t>in a short time</w:t>
      </w:r>
      <w:r w:rsidR="00406DCF">
        <w:rPr>
          <w:color w:val="000000"/>
        </w:rPr>
        <w:t>,</w:t>
      </w:r>
      <w:r w:rsidR="000011E8">
        <w:rPr>
          <w:color w:val="000000"/>
        </w:rPr>
        <w:t xml:space="preserve"> </w:t>
      </w:r>
      <w:r w:rsidRPr="000A0DBE">
        <w:rPr>
          <w:color w:val="000000"/>
        </w:rPr>
        <w:t>and thus the spread could be decreased significantly.</w:t>
      </w:r>
    </w:p>
    <w:p w:rsidR="002B2A05" w:rsidRPr="000A0DBE" w:rsidRDefault="0067775F">
      <w:pPr>
        <w:pBdr>
          <w:top w:val="nil"/>
          <w:left w:val="nil"/>
          <w:bottom w:val="nil"/>
          <w:right w:val="nil"/>
          <w:between w:val="nil"/>
        </w:pBdr>
        <w:rPr>
          <w:color w:val="000000"/>
        </w:rPr>
      </w:pPr>
      <w:r w:rsidRPr="000A0DBE">
        <w:rPr>
          <w:color w:val="000000"/>
        </w:rPr>
        <w:t xml:space="preserve">The </w:t>
      </w:r>
      <w:r w:rsidR="00406DCF">
        <w:rPr>
          <w:color w:val="000000"/>
        </w:rPr>
        <w:t>remainder of the paper is organised as follows.</w:t>
      </w:r>
      <w:r w:rsidR="00B31E12">
        <w:rPr>
          <w:color w:val="000000"/>
        </w:rPr>
        <w:t xml:space="preserve"> </w:t>
      </w:r>
      <w:r w:rsidR="00406DCF">
        <w:rPr>
          <w:color w:val="000000"/>
        </w:rPr>
        <w:t xml:space="preserve">The </w:t>
      </w:r>
      <w:r w:rsidRPr="000A0DBE">
        <w:rPr>
          <w:color w:val="000000"/>
        </w:rPr>
        <w:t>materials and procedures are covered in Section 2</w:t>
      </w:r>
      <w:r w:rsidR="004319D7">
        <w:rPr>
          <w:color w:val="000000"/>
        </w:rPr>
        <w:t xml:space="preserve">. </w:t>
      </w:r>
      <w:r w:rsidRPr="000A0DBE">
        <w:rPr>
          <w:color w:val="000000"/>
        </w:rPr>
        <w:t>Section 3 presents the findings and analys</w:t>
      </w:r>
      <w:r w:rsidR="004319D7">
        <w:rPr>
          <w:color w:val="000000"/>
        </w:rPr>
        <w:t>is. F</w:t>
      </w:r>
      <w:r w:rsidRPr="000A0DBE">
        <w:rPr>
          <w:color w:val="000000"/>
        </w:rPr>
        <w:t xml:space="preserve">inally, in </w:t>
      </w:r>
      <w:r w:rsidR="00406DCF">
        <w:rPr>
          <w:color w:val="000000"/>
        </w:rPr>
        <w:t>Section 4</w:t>
      </w:r>
      <w:r w:rsidRPr="000A0DBE">
        <w:rPr>
          <w:color w:val="000000"/>
        </w:rPr>
        <w:t>, the conclusion</w:t>
      </w:r>
      <w:r w:rsidR="004319D7">
        <w:rPr>
          <w:color w:val="000000"/>
        </w:rPr>
        <w:t xml:space="preserve"> is</w:t>
      </w:r>
      <w:r w:rsidRPr="000A0DBE">
        <w:rPr>
          <w:color w:val="000000"/>
        </w:rPr>
        <w:t xml:space="preserve"> presented.</w:t>
      </w:r>
    </w:p>
    <w:p w:rsidR="002B2A05" w:rsidRPr="000A0DBE" w:rsidRDefault="0067775F">
      <w:pPr>
        <w:spacing w:after="0" w:line="276" w:lineRule="auto"/>
        <w:rPr>
          <w:b/>
        </w:rPr>
      </w:pPr>
      <w:r w:rsidRPr="000A0DBE">
        <w:rPr>
          <w:b/>
        </w:rPr>
        <w:t>2 Methods and Materials</w:t>
      </w:r>
    </w:p>
    <w:p w:rsidR="0090311D" w:rsidRDefault="0067775F">
      <w:pPr>
        <w:pBdr>
          <w:top w:val="nil"/>
          <w:left w:val="nil"/>
          <w:bottom w:val="nil"/>
          <w:right w:val="nil"/>
          <w:between w:val="nil"/>
        </w:pBdr>
        <w:ind w:firstLine="440"/>
        <w:rPr>
          <w:color w:val="000000"/>
        </w:rPr>
      </w:pPr>
      <w:r w:rsidRPr="000A0DBE">
        <w:rPr>
          <w:color w:val="000000"/>
        </w:rPr>
        <w:t xml:space="preserve">The dataset was </w:t>
      </w:r>
      <w:r w:rsidR="009C4B63" w:rsidRPr="000A0DBE">
        <w:rPr>
          <w:color w:val="000000"/>
        </w:rPr>
        <w:t xml:space="preserve">obtained </w:t>
      </w:r>
      <w:r w:rsidRPr="000A0DBE">
        <w:rPr>
          <w:color w:val="000000"/>
        </w:rPr>
        <w:t>from the open source Kaggle and GitHub</w:t>
      </w:r>
      <w:r w:rsidR="00342F2E">
        <w:rPr>
          <w:color w:val="000000"/>
        </w:rPr>
        <w:t xml:space="preserve"> </w:t>
      </w:r>
      <w:r w:rsidRPr="000A0DBE">
        <w:rPr>
          <w:color w:val="000000"/>
        </w:rPr>
        <w:t xml:space="preserve">and then merged to prepare a suitable dataset. The dataset contained </w:t>
      </w:r>
      <w:r w:rsidR="00B43D76" w:rsidRPr="000A0DBE">
        <w:rPr>
          <w:color w:val="000000"/>
        </w:rPr>
        <w:t>CXR</w:t>
      </w:r>
      <w:r w:rsidRPr="000A0DBE">
        <w:rPr>
          <w:color w:val="000000"/>
        </w:rPr>
        <w:t xml:space="preserve"> images of normal </w:t>
      </w:r>
      <w:r w:rsidR="006B2ED3" w:rsidRPr="000A0DBE">
        <w:rPr>
          <w:color w:val="000000"/>
        </w:rPr>
        <w:t>patients</w:t>
      </w:r>
      <w:r w:rsidR="00342F2E">
        <w:rPr>
          <w:color w:val="000000"/>
        </w:rPr>
        <w:t xml:space="preserve"> </w:t>
      </w:r>
      <w:r w:rsidRPr="000A0DBE">
        <w:rPr>
          <w:color w:val="000000"/>
        </w:rPr>
        <w:t xml:space="preserve">and </w:t>
      </w:r>
      <w:r w:rsidR="006B2ED3" w:rsidRPr="000A0DBE">
        <w:rPr>
          <w:color w:val="000000"/>
        </w:rPr>
        <w:t>patients</w:t>
      </w:r>
      <w:r w:rsidR="00342F2E">
        <w:rPr>
          <w:color w:val="000000"/>
        </w:rPr>
        <w:t xml:space="preserve"> </w:t>
      </w:r>
      <w:r w:rsidR="006B2ED3">
        <w:rPr>
          <w:color w:val="000000"/>
        </w:rPr>
        <w:t xml:space="preserve">with </w:t>
      </w:r>
      <w:r w:rsidR="00564BF2" w:rsidRPr="000A0DBE">
        <w:rPr>
          <w:color w:val="000000"/>
        </w:rPr>
        <w:t>COVID-19</w:t>
      </w:r>
      <w:r w:rsidRPr="000A0DBE">
        <w:rPr>
          <w:color w:val="000000"/>
        </w:rPr>
        <w:t>. A CNN was used for feature extraction. The model has four</w:t>
      </w:r>
      <w:r w:rsidR="00342F2E">
        <w:rPr>
          <w:color w:val="000000"/>
        </w:rPr>
        <w:t xml:space="preserve"> </w:t>
      </w:r>
      <w:r w:rsidR="00A00F8F" w:rsidRPr="000A0DBE">
        <w:rPr>
          <w:color w:val="000000"/>
        </w:rPr>
        <w:t>C</w:t>
      </w:r>
      <w:r w:rsidRPr="000A0DBE">
        <w:rPr>
          <w:color w:val="000000"/>
        </w:rPr>
        <w:t>onv2D layers, three Max</w:t>
      </w:r>
      <w:r w:rsidR="00A00F8F" w:rsidRPr="000A0DBE">
        <w:rPr>
          <w:color w:val="000000"/>
        </w:rPr>
        <w:t>P</w:t>
      </w:r>
      <w:r w:rsidRPr="000A0DBE">
        <w:rPr>
          <w:color w:val="000000"/>
        </w:rPr>
        <w:t xml:space="preserve">ooling2D layers, one flattened layer, two dense layers, and a rectified linear unit activation function. </w:t>
      </w:r>
      <w:r w:rsidR="0090311D">
        <w:rPr>
          <w:color w:val="000000"/>
        </w:rPr>
        <w:t>The final dense layer, softmax, was used as the activation function.</w:t>
      </w:r>
    </w:p>
    <w:p w:rsidR="002B2A05" w:rsidRPr="000A0DBE" w:rsidRDefault="0067775F">
      <w:pPr>
        <w:pBdr>
          <w:top w:val="nil"/>
          <w:left w:val="nil"/>
          <w:bottom w:val="nil"/>
          <w:right w:val="nil"/>
          <w:between w:val="nil"/>
        </w:pBdr>
        <w:ind w:firstLine="440"/>
        <w:rPr>
          <w:color w:val="000000"/>
        </w:rPr>
      </w:pPr>
      <w:r w:rsidRPr="000A0DBE">
        <w:rPr>
          <w:color w:val="000000"/>
        </w:rPr>
        <w:t xml:space="preserve">In this study, transfer learning is also used so that the accuracy of the designed model can be compared with </w:t>
      </w:r>
      <w:r w:rsidR="001A64B9">
        <w:rPr>
          <w:color w:val="000000"/>
        </w:rPr>
        <w:t>that</w:t>
      </w:r>
      <w:r w:rsidRPr="000A0DBE">
        <w:rPr>
          <w:color w:val="000000"/>
        </w:rPr>
        <w:t xml:space="preserve"> of the pretrained model. For pretrained models, MobileNetV2, VGG16, Resnet50, and Inception</w:t>
      </w:r>
      <w:r w:rsidR="004B1BA6" w:rsidRPr="000A0DBE">
        <w:rPr>
          <w:color w:val="000000"/>
        </w:rPr>
        <w:t>V</w:t>
      </w:r>
      <w:r w:rsidRPr="000A0DBE">
        <w:rPr>
          <w:color w:val="000000"/>
        </w:rPr>
        <w:t>3 were used with some modifications in the final layers, and a head model from the base model. The customi</w:t>
      </w:r>
      <w:r w:rsidR="004B1BA6" w:rsidRPr="000A0DBE">
        <w:rPr>
          <w:color w:val="000000"/>
        </w:rPr>
        <w:t>z</w:t>
      </w:r>
      <w:r w:rsidRPr="000A0DBE">
        <w:rPr>
          <w:color w:val="000000"/>
        </w:rPr>
        <w:t>ed final layers are average</w:t>
      </w:r>
      <w:r w:rsidR="00431F71">
        <w:rPr>
          <w:color w:val="000000"/>
        </w:rPr>
        <w:t xml:space="preserve"> </w:t>
      </w:r>
      <w:r w:rsidRPr="000A0DBE">
        <w:rPr>
          <w:color w:val="000000"/>
        </w:rPr>
        <w:t>pooling, flattening, dense, and dropout. The CNN model is suitable for image feature extraction</w:t>
      </w:r>
      <w:r w:rsidR="007C0F23">
        <w:rPr>
          <w:color w:val="000000"/>
        </w:rPr>
        <w:t xml:space="preserve"> as</w:t>
      </w:r>
      <w:r w:rsidR="0090311D">
        <w:rPr>
          <w:color w:val="000000"/>
        </w:rPr>
        <w:t xml:space="preserve"> </w:t>
      </w:r>
      <w:r w:rsidR="007C0F23">
        <w:rPr>
          <w:color w:val="000000"/>
        </w:rPr>
        <w:t xml:space="preserve">it </w:t>
      </w:r>
      <w:r w:rsidRPr="000A0DBE">
        <w:rPr>
          <w:color w:val="000000"/>
        </w:rPr>
        <w:t>extracts the features of given images and learns and differentiates the images from these features.</w:t>
      </w:r>
    </w:p>
    <w:p w:rsidR="002B2A05" w:rsidRPr="000A0DBE" w:rsidRDefault="0067775F">
      <w:r w:rsidRPr="000A0DBE">
        <w:rPr>
          <w:b/>
          <w:i/>
        </w:rPr>
        <w:t xml:space="preserve">2.1 Materials and Tools </w:t>
      </w:r>
    </w:p>
    <w:p w:rsidR="002B2A05" w:rsidRPr="000A0DBE" w:rsidRDefault="0067775F">
      <w:pPr>
        <w:widowControl w:val="0"/>
        <w:tabs>
          <w:tab w:val="left" w:pos="187"/>
        </w:tabs>
        <w:ind w:firstLine="440"/>
      </w:pPr>
      <w:r w:rsidRPr="000A0DBE">
        <w:t xml:space="preserve">Python </w:t>
      </w:r>
      <w:r w:rsidR="00574C8E">
        <w:t>i</w:t>
      </w:r>
      <w:r w:rsidR="00574C8E" w:rsidRPr="000A0DBE">
        <w:t xml:space="preserve">s </w:t>
      </w:r>
      <w:r w:rsidRPr="000A0DBE">
        <w:t>the ideal programming language for data analysis. Deep learning-based challenges are particularly effective with Python programming because of Python</w:t>
      </w:r>
      <w:r w:rsidR="007C0F23">
        <w:t>’</w:t>
      </w:r>
      <w:r w:rsidRPr="000A0DBE">
        <w:t xml:space="preserve">s large library access. To </w:t>
      </w:r>
      <w:r w:rsidR="007C0F23">
        <w:t xml:space="preserve">utilise </w:t>
      </w:r>
      <w:r w:rsidRPr="000A0DBE">
        <w:t>a personal GPU for dataset preprocessing, Anaconda Navigator and Jupyter Notebook were used, as well as Google Colab</w:t>
      </w:r>
      <w:r w:rsidR="007C0F23">
        <w:t>,</w:t>
      </w:r>
      <w:r w:rsidR="009F756A">
        <w:t xml:space="preserve"> </w:t>
      </w:r>
      <w:r w:rsidRPr="000A0DBE">
        <w:t>to</w:t>
      </w:r>
      <w:r w:rsidR="009F756A">
        <w:t xml:space="preserve"> </w:t>
      </w:r>
      <w:r w:rsidR="00D763C3">
        <w:t>handle</w:t>
      </w:r>
      <w:r w:rsidR="009F756A">
        <w:t xml:space="preserve"> </w:t>
      </w:r>
      <w:r w:rsidRPr="000A0DBE">
        <w:t>large datasets and model training online</w:t>
      </w:r>
      <w:r w:rsidR="007C0F23">
        <w:t xml:space="preserve">.They were </w:t>
      </w:r>
      <w:r w:rsidRPr="000A0DBE">
        <w:t>also used to save all data, code, and work so that it can be retrieved from any GPU using Git</w:t>
      </w:r>
      <w:r w:rsidR="004B1BA6" w:rsidRPr="000A0DBE">
        <w:t>Hub</w:t>
      </w:r>
      <w:r w:rsidRPr="000A0DBE">
        <w:t xml:space="preserve">. Because </w:t>
      </w:r>
      <w:r w:rsidR="0066605B">
        <w:t>GitHub</w:t>
      </w:r>
      <w:r w:rsidR="000152F8">
        <w:t xml:space="preserve"> </w:t>
      </w:r>
      <w:r w:rsidRPr="000A0DBE">
        <w:t>has a tracking system for teamwork and code management, it is also suitable for teamwork.</w:t>
      </w:r>
    </w:p>
    <w:p w:rsidR="002B2A05" w:rsidRPr="000A0DBE" w:rsidRDefault="0067775F">
      <w:pPr>
        <w:widowControl w:val="0"/>
        <w:tabs>
          <w:tab w:val="left" w:pos="187"/>
        </w:tabs>
        <w:spacing w:before="240"/>
      </w:pPr>
      <w:r w:rsidRPr="000A0DBE">
        <w:rPr>
          <w:b/>
          <w:i/>
        </w:rPr>
        <w:t>2.2 Dataset Description</w:t>
      </w:r>
    </w:p>
    <w:p w:rsidR="00E1644B" w:rsidRPr="000A0DBE" w:rsidRDefault="0067775F">
      <w:pPr>
        <w:widowControl w:val="0"/>
        <w:tabs>
          <w:tab w:val="left" w:pos="187"/>
        </w:tabs>
        <w:ind w:firstLine="440"/>
      </w:pPr>
      <w:r w:rsidRPr="000A0DBE">
        <w:t>The dataset used</w:t>
      </w:r>
      <w:r w:rsidR="00ED41E4">
        <w:t xml:space="preserve"> </w:t>
      </w:r>
      <w:r w:rsidRPr="000A0DBE">
        <w:t xml:space="preserve">included images of </w:t>
      </w:r>
      <w:r w:rsidR="00B43D76" w:rsidRPr="000A0DBE">
        <w:rPr>
          <w:color w:val="000000"/>
        </w:rPr>
        <w:t>CXR</w:t>
      </w:r>
      <w:r w:rsidRPr="000A0DBE">
        <w:t xml:space="preserve">of two classes. One class holds </w:t>
      </w:r>
      <w:r w:rsidR="00B43D76" w:rsidRPr="000A0DBE">
        <w:rPr>
          <w:color w:val="000000"/>
        </w:rPr>
        <w:t>CXR</w:t>
      </w:r>
      <w:r w:rsidRPr="000A0DBE">
        <w:t xml:space="preserve"> images of C</w:t>
      </w:r>
      <w:r w:rsidR="005645EA" w:rsidRPr="000A0DBE">
        <w:t>OVID-19</w:t>
      </w:r>
      <w:r w:rsidRPr="000A0DBE">
        <w:t xml:space="preserve"> patients</w:t>
      </w:r>
      <w:r w:rsidR="0010065F" w:rsidRPr="000A0DBE">
        <w:t>,</w:t>
      </w:r>
      <w:r w:rsidRPr="000A0DBE">
        <w:t xml:space="preserve"> and the</w:t>
      </w:r>
      <w:r w:rsidR="00240BF3">
        <w:t xml:space="preserve"> </w:t>
      </w:r>
      <w:r w:rsidRPr="000A0DBE">
        <w:t xml:space="preserve">other holds </w:t>
      </w:r>
      <w:r w:rsidR="00B43D76" w:rsidRPr="000A0DBE">
        <w:rPr>
          <w:color w:val="000000"/>
        </w:rPr>
        <w:t>CXR</w:t>
      </w:r>
      <w:r w:rsidRPr="000A0DBE">
        <w:t xml:space="preserve"> images of normal patients. These classes were divided into two subclasses. One of them is a training set, and the</w:t>
      </w:r>
      <w:r w:rsidR="00FE2024">
        <w:t xml:space="preserve"> </w:t>
      </w:r>
      <w:r w:rsidRPr="000A0DBE">
        <w:t xml:space="preserve">other is a validation set. The dataset contained 2541 images [18]. In this </w:t>
      </w:r>
      <w:r w:rsidR="007C0F23">
        <w:t>study</w:t>
      </w:r>
      <w:r w:rsidRPr="000A0DBE">
        <w:t>, the dataset was split into training and test sets</w:t>
      </w:r>
      <w:r w:rsidR="007C0F23">
        <w:t>,</w:t>
      </w:r>
      <w:r w:rsidRPr="000A0DBE">
        <w:t xml:space="preserve"> with a percentage of 75</w:t>
      </w:r>
      <w:r w:rsidR="007C0F23">
        <w:t xml:space="preserve">% </w:t>
      </w:r>
      <w:r w:rsidRPr="000A0DBE">
        <w:t>of the training data and 25</w:t>
      </w:r>
      <w:r w:rsidR="007C0F23">
        <w:t xml:space="preserve">% </w:t>
      </w:r>
      <w:r w:rsidRPr="000A0DBE">
        <w:t>of the test data. Data augmentation has been used to increase the diversity of data without collecting new data. Fig</w:t>
      </w:r>
      <w:r w:rsidR="007C0F23">
        <w:t>s</w:t>
      </w:r>
      <w:r w:rsidRPr="000A0DBE">
        <w:t xml:space="preserve">. 1 and 2 show the </w:t>
      </w:r>
      <w:r w:rsidR="00B43D76" w:rsidRPr="000A0DBE">
        <w:rPr>
          <w:color w:val="000000"/>
        </w:rPr>
        <w:t>CXR</w:t>
      </w:r>
      <w:r w:rsidRPr="000A0DBE">
        <w:t xml:space="preserve"> images of </w:t>
      </w:r>
      <w:r w:rsidR="007C0F23">
        <w:t xml:space="preserve">a </w:t>
      </w:r>
      <w:r w:rsidRPr="000A0DBE">
        <w:t>normal patient</w:t>
      </w:r>
      <w:r w:rsidR="007C0F23">
        <w:t xml:space="preserve"> and a </w:t>
      </w:r>
      <w:r w:rsidR="007C0F23" w:rsidRPr="000A0DBE">
        <w:t>COVID-19</w:t>
      </w:r>
      <w:r w:rsidR="007C0F23">
        <w:t xml:space="preserve"> patient, respectively</w:t>
      </w:r>
      <w:r w:rsidRPr="000A0DBE">
        <w:t>.</w:t>
      </w:r>
    </w:p>
    <w:p w:rsidR="002B2A05" w:rsidRPr="000A0DBE" w:rsidRDefault="0067775F">
      <w:pPr>
        <w:widowControl w:val="0"/>
        <w:tabs>
          <w:tab w:val="left" w:pos="187"/>
        </w:tabs>
        <w:ind w:firstLine="440"/>
        <w:jc w:val="center"/>
      </w:pPr>
      <w:r w:rsidRPr="000A0DBE">
        <w:rPr>
          <w:noProof/>
          <w:lang w:val="en-US"/>
        </w:rPr>
        <w:drawing>
          <wp:inline distT="114300" distB="114300" distL="114300" distR="114300">
            <wp:extent cx="1615597" cy="1384126"/>
            <wp:effectExtent l="19050" t="0" r="3653" b="0"/>
            <wp:docPr id="1" name="image10.png"/>
            <wp:cNvGraphicFramePr/>
            <a:graphic xmlns:a="http://schemas.openxmlformats.org/drawingml/2006/main">
              <a:graphicData uri="http://schemas.openxmlformats.org/drawingml/2006/picture">
                <pic:pic xmlns:pic="http://schemas.openxmlformats.org/drawingml/2006/picture">
                  <pic:nvPicPr>
                    <pic:cNvPr id="1235858274" name="image10.png"/>
                    <pic:cNvPicPr/>
                  </pic:nvPicPr>
                  <pic:blipFill>
                    <a:blip r:embed="rId8" cstate="print"/>
                    <a:stretch>
                      <a:fillRect/>
                    </a:stretch>
                  </pic:blipFill>
                  <pic:spPr>
                    <a:xfrm>
                      <a:off x="0" y="0"/>
                      <a:ext cx="1617038" cy="1385360"/>
                    </a:xfrm>
                    <a:prstGeom prst="rect">
                      <a:avLst/>
                    </a:prstGeom>
                  </pic:spPr>
                </pic:pic>
              </a:graphicData>
            </a:graphic>
          </wp:inline>
        </w:drawing>
      </w:r>
      <w:r w:rsidR="005E08A5" w:rsidRPr="000A0DBE">
        <w:rPr>
          <w:noProof/>
          <w:lang w:val="en-US"/>
        </w:rPr>
        <w:drawing>
          <wp:inline distT="114300" distB="114300" distL="114300" distR="114300">
            <wp:extent cx="1459021" cy="1384126"/>
            <wp:effectExtent l="19050" t="0" r="7829" b="0"/>
            <wp:docPr id="15" name="image12.jpg"/>
            <wp:cNvGraphicFramePr/>
            <a:graphic xmlns:a="http://schemas.openxmlformats.org/drawingml/2006/main">
              <a:graphicData uri="http://schemas.openxmlformats.org/drawingml/2006/picture">
                <pic:pic xmlns:pic="http://schemas.openxmlformats.org/drawingml/2006/picture">
                  <pic:nvPicPr>
                    <pic:cNvPr id="735146656" name="image12.jpg"/>
                    <pic:cNvPicPr/>
                  </pic:nvPicPr>
                  <pic:blipFill>
                    <a:blip r:embed="rId9"/>
                    <a:stretch>
                      <a:fillRect/>
                    </a:stretch>
                  </pic:blipFill>
                  <pic:spPr>
                    <a:xfrm>
                      <a:off x="0" y="0"/>
                      <a:ext cx="1460134" cy="1385182"/>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1: </w:t>
      </w:r>
      <w:r w:rsidR="0010065F" w:rsidRPr="000A0DBE">
        <w:t>COVID X</w:t>
      </w:r>
      <w:r w:rsidRPr="000A0DBE">
        <w:t>-ray image</w:t>
      </w:r>
      <w:r w:rsidR="00C814FA">
        <w:t xml:space="preserve">, </w:t>
      </w:r>
      <w:r w:rsidRPr="000A0DBE">
        <w:rPr>
          <w:b/>
        </w:rPr>
        <w:t xml:space="preserve">Figure 2: </w:t>
      </w:r>
      <w:r w:rsidRPr="000A0DBE">
        <w:t xml:space="preserve">Normal </w:t>
      </w:r>
      <w:r w:rsidR="0010065F" w:rsidRPr="000A0DBE">
        <w:t>X</w:t>
      </w:r>
      <w:r w:rsidRPr="000A0DBE">
        <w:t>-ray image</w:t>
      </w:r>
    </w:p>
    <w:p w:rsidR="002B2A05" w:rsidRPr="000A0DBE" w:rsidRDefault="002B2A05">
      <w:pPr>
        <w:widowControl w:val="0"/>
        <w:tabs>
          <w:tab w:val="left" w:pos="187"/>
        </w:tabs>
        <w:ind w:firstLine="440"/>
        <w:jc w:val="left"/>
      </w:pPr>
    </w:p>
    <w:p w:rsidR="002B2A05" w:rsidRPr="000A0DBE" w:rsidRDefault="0067775F">
      <w:pPr>
        <w:widowControl w:val="0"/>
        <w:tabs>
          <w:tab w:val="left" w:pos="187"/>
        </w:tabs>
        <w:ind w:firstLine="440"/>
      </w:pPr>
      <w:r w:rsidRPr="000A0DBE">
        <w:t>Fig. 1 shows a</w:t>
      </w:r>
      <w:r w:rsidR="005C2D33">
        <w:t xml:space="preserve"> </w:t>
      </w:r>
      <w:r w:rsidR="005645EA" w:rsidRPr="000A0DBE">
        <w:rPr>
          <w:sz w:val="20"/>
          <w:szCs w:val="20"/>
        </w:rPr>
        <w:t>SARS-CoV-2</w:t>
      </w:r>
      <w:r w:rsidR="0010065F" w:rsidRPr="000A0DBE">
        <w:t>-</w:t>
      </w:r>
      <w:r w:rsidRPr="000A0DBE">
        <w:t xml:space="preserve">affected </w:t>
      </w:r>
      <w:r w:rsidR="00B43D76" w:rsidRPr="000A0DBE">
        <w:rPr>
          <w:color w:val="000000"/>
        </w:rPr>
        <w:t>CXR</w:t>
      </w:r>
      <w:r w:rsidRPr="000A0DBE">
        <w:t xml:space="preserve"> image, and Fig. 2 shows a normal </w:t>
      </w:r>
      <w:r w:rsidR="00B43D76" w:rsidRPr="000A0DBE">
        <w:rPr>
          <w:color w:val="000000"/>
        </w:rPr>
        <w:t>CXR</w:t>
      </w:r>
      <w:r w:rsidRPr="000A0DBE">
        <w:t xml:space="preserve"> image. The height and width of the images in the dataset were initially different from each other. The shapes of the images were fixed in the model. </w:t>
      </w:r>
    </w:p>
    <w:p w:rsidR="002B2A05" w:rsidRPr="000A0DBE" w:rsidRDefault="0067775F">
      <w:pPr>
        <w:widowControl w:val="0"/>
        <w:tabs>
          <w:tab w:val="left" w:pos="187"/>
        </w:tabs>
        <w:spacing w:before="240"/>
      </w:pPr>
      <w:r w:rsidRPr="000A0DBE">
        <w:rPr>
          <w:b/>
          <w:i/>
        </w:rPr>
        <w:t>2.3 Block Diagram</w:t>
      </w:r>
    </w:p>
    <w:p w:rsidR="002B2A05" w:rsidRPr="000A0DBE" w:rsidRDefault="0067775F">
      <w:pPr>
        <w:pBdr>
          <w:top w:val="nil"/>
          <w:left w:val="nil"/>
          <w:bottom w:val="nil"/>
          <w:right w:val="nil"/>
          <w:between w:val="nil"/>
        </w:pBdr>
        <w:ind w:firstLine="440"/>
        <w:rPr>
          <w:color w:val="000000"/>
        </w:rPr>
      </w:pPr>
      <w:r w:rsidRPr="000A0DBE">
        <w:rPr>
          <w:color w:val="000000"/>
        </w:rPr>
        <w:t xml:space="preserve">In the block diagram of Fig. 3, the input is given as a </w:t>
      </w:r>
      <w:r w:rsidR="00B43D76" w:rsidRPr="000A0DBE">
        <w:rPr>
          <w:color w:val="000000"/>
        </w:rPr>
        <w:t>CXR</w:t>
      </w:r>
      <w:r w:rsidRPr="000A0DBE">
        <w:rPr>
          <w:color w:val="000000"/>
        </w:rPr>
        <w:t xml:space="preserve"> image of a dataset</w:t>
      </w:r>
      <w:r w:rsidR="008D464A" w:rsidRPr="000A0DBE">
        <w:rPr>
          <w:color w:val="000000"/>
        </w:rPr>
        <w:t>,</w:t>
      </w:r>
      <w:r w:rsidRPr="000A0DBE">
        <w:rPr>
          <w:color w:val="000000"/>
        </w:rPr>
        <w:t xml:space="preserve"> which has two subsections: </w:t>
      </w:r>
      <w:r w:rsidR="008D464A" w:rsidRPr="000A0DBE">
        <w:rPr>
          <w:color w:val="000000"/>
        </w:rPr>
        <w:t>COVID</w:t>
      </w:r>
      <w:r w:rsidRPr="000A0DBE">
        <w:rPr>
          <w:color w:val="000000"/>
        </w:rPr>
        <w:t xml:space="preserve"> patients and normal patients. Before fitting the model, this system underwent preprocessing, such as loading images of a particular size, splitting </w:t>
      </w:r>
      <w:r w:rsidR="005C2D33">
        <w:rPr>
          <w:color w:val="000000"/>
        </w:rPr>
        <w:t xml:space="preserve">the </w:t>
      </w:r>
      <w:r w:rsidRPr="000A0DBE">
        <w:rPr>
          <w:color w:val="000000"/>
        </w:rPr>
        <w:t>dataset, and data augmentation techniques. Fitting the model and fine-tuning provided</w:t>
      </w:r>
      <w:r w:rsidR="00C814FA">
        <w:rPr>
          <w:color w:val="000000"/>
        </w:rPr>
        <w:t xml:space="preserve"> </w:t>
      </w:r>
      <w:r w:rsidRPr="000A0DBE">
        <w:rPr>
          <w:color w:val="000000"/>
        </w:rPr>
        <w:t xml:space="preserve">better accuracy. Plotting the confusion matrix, model loss, and model accuracy </w:t>
      </w:r>
      <w:r w:rsidR="000C02C2">
        <w:rPr>
          <w:color w:val="000000"/>
        </w:rPr>
        <w:t xml:space="preserve">helped </w:t>
      </w:r>
      <w:r w:rsidRPr="000A0DBE">
        <w:rPr>
          <w:color w:val="000000"/>
        </w:rPr>
        <w:t xml:space="preserve">show how loss and accuracy change over time. Finally, </w:t>
      </w:r>
      <w:r w:rsidR="008D464A" w:rsidRPr="000A0DBE">
        <w:rPr>
          <w:color w:val="000000"/>
        </w:rPr>
        <w:t xml:space="preserve">in </w:t>
      </w:r>
      <w:r w:rsidRPr="000A0DBE">
        <w:rPr>
          <w:color w:val="000000"/>
        </w:rPr>
        <w:t xml:space="preserve">the output section, if the user </w:t>
      </w:r>
      <w:r w:rsidR="008D464A" w:rsidRPr="000A0DBE">
        <w:rPr>
          <w:color w:val="000000"/>
        </w:rPr>
        <w:t xml:space="preserve">provides </w:t>
      </w:r>
      <w:r w:rsidRPr="000A0DBE">
        <w:rPr>
          <w:color w:val="000000"/>
        </w:rPr>
        <w:t xml:space="preserve">an image as an input model, </w:t>
      </w:r>
      <w:r w:rsidR="008D464A" w:rsidRPr="000A0DBE">
        <w:rPr>
          <w:color w:val="000000"/>
        </w:rPr>
        <w:t xml:space="preserve">we </w:t>
      </w:r>
      <w:r w:rsidRPr="000A0DBE">
        <w:rPr>
          <w:color w:val="000000"/>
        </w:rPr>
        <w:t xml:space="preserve">can predict whether it is an image of a </w:t>
      </w:r>
      <w:r w:rsidR="008D464A" w:rsidRPr="000A0DBE">
        <w:rPr>
          <w:color w:val="000000"/>
        </w:rPr>
        <w:t xml:space="preserve">COVID </w:t>
      </w:r>
      <w:r w:rsidRPr="000A0DBE">
        <w:rPr>
          <w:color w:val="000000"/>
        </w:rPr>
        <w:t>patient.</w:t>
      </w:r>
    </w:p>
    <w:p w:rsidR="002B2A05" w:rsidRPr="000A0DBE" w:rsidRDefault="0067775F" w:rsidP="005E08A5">
      <w:pPr>
        <w:pBdr>
          <w:top w:val="nil"/>
          <w:left w:val="nil"/>
          <w:bottom w:val="nil"/>
          <w:right w:val="nil"/>
          <w:between w:val="nil"/>
        </w:pBdr>
        <w:ind w:firstLine="440"/>
        <w:rPr>
          <w:color w:val="000000"/>
        </w:rPr>
      </w:pPr>
      <w:r w:rsidRPr="000A0DBE">
        <w:rPr>
          <w:color w:val="000000"/>
        </w:rPr>
        <w:t xml:space="preserve">In the block diagram, the overall system is provided in the simplest </w:t>
      </w:r>
      <w:r w:rsidR="000C02C2">
        <w:rPr>
          <w:color w:val="000000"/>
        </w:rPr>
        <w:t>manner</w:t>
      </w:r>
      <w:r w:rsidRPr="000A0DBE">
        <w:rPr>
          <w:color w:val="000000"/>
        </w:rPr>
        <w:t xml:space="preserve">. The decision part of this system is </w:t>
      </w:r>
      <w:r w:rsidR="000C02C2">
        <w:rPr>
          <w:color w:val="000000"/>
        </w:rPr>
        <w:t xml:space="preserve">crucial </w:t>
      </w:r>
      <w:r w:rsidRPr="000A0DBE">
        <w:rPr>
          <w:color w:val="000000"/>
        </w:rPr>
        <w:t xml:space="preserve">and plays a vital role in this study. The decision </w:t>
      </w:r>
      <w:r w:rsidR="006329CB">
        <w:rPr>
          <w:color w:val="000000"/>
        </w:rPr>
        <w:t xml:space="preserve">is </w:t>
      </w:r>
      <w:r w:rsidRPr="000A0DBE">
        <w:rPr>
          <w:color w:val="000000"/>
        </w:rPr>
        <w:t xml:space="preserve">mainly </w:t>
      </w:r>
      <w:r w:rsidR="000C02C2">
        <w:rPr>
          <w:color w:val="000000"/>
        </w:rPr>
        <w:t>based on</w:t>
      </w:r>
      <w:r w:rsidRPr="000A0DBE">
        <w:rPr>
          <w:color w:val="000000"/>
        </w:rPr>
        <w:t xml:space="preserve"> the model, which is trained with a large amount of data </w:t>
      </w:r>
      <w:r w:rsidR="008D464A" w:rsidRPr="000A0DBE">
        <w:rPr>
          <w:color w:val="000000"/>
        </w:rPr>
        <w:t xml:space="preserve">that </w:t>
      </w:r>
      <w:r w:rsidR="00F862E9">
        <w:rPr>
          <w:color w:val="000000"/>
        </w:rPr>
        <w:t xml:space="preserve">is </w:t>
      </w:r>
      <w:r w:rsidRPr="000A0DBE">
        <w:rPr>
          <w:color w:val="000000"/>
        </w:rPr>
        <w:t xml:space="preserve">extracted from </w:t>
      </w:r>
      <w:r w:rsidR="00B43D76" w:rsidRPr="000A0DBE">
        <w:rPr>
          <w:color w:val="000000"/>
        </w:rPr>
        <w:t>CXR</w:t>
      </w:r>
      <w:r w:rsidRPr="000A0DBE">
        <w:rPr>
          <w:color w:val="000000"/>
        </w:rPr>
        <w:t xml:space="preserve"> images.</w:t>
      </w:r>
    </w:p>
    <w:p w:rsidR="002B2A05" w:rsidRPr="000A0DBE" w:rsidRDefault="0067775F">
      <w:pPr>
        <w:ind w:firstLine="440"/>
      </w:pPr>
      <w:r w:rsidRPr="000A0DBE">
        <w:rPr>
          <w:noProof/>
          <w:lang w:val="en-US"/>
        </w:rPr>
        <w:drawing>
          <wp:inline distT="114300" distB="114300" distL="114300" distR="114300">
            <wp:extent cx="5802815" cy="291986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1465369872" name="image4.png"/>
                    <pic:cNvPicPr/>
                  </pic:nvPicPr>
                  <pic:blipFill>
                    <a:blip r:embed="rId10"/>
                    <a:stretch>
                      <a:fillRect/>
                    </a:stretch>
                  </pic:blipFill>
                  <pic:spPr>
                    <a:xfrm>
                      <a:off x="0" y="0"/>
                      <a:ext cx="5802815" cy="2919865"/>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3: </w:t>
      </w:r>
      <w:r w:rsidRPr="000A0DBE">
        <w:t xml:space="preserve">Block diagram of </w:t>
      </w:r>
      <w:r w:rsidR="000C02C2">
        <w:t xml:space="preserve">the </w:t>
      </w:r>
      <w:r w:rsidRPr="000A0DBE">
        <w:t>system</w:t>
      </w:r>
    </w:p>
    <w:p w:rsidR="002B2A05" w:rsidRPr="000A0DBE" w:rsidRDefault="002B2A05">
      <w:pPr>
        <w:widowControl w:val="0"/>
        <w:tabs>
          <w:tab w:val="left" w:pos="187"/>
        </w:tabs>
        <w:ind w:firstLine="440"/>
        <w:jc w:val="center"/>
      </w:pPr>
    </w:p>
    <w:p w:rsidR="002B2A05" w:rsidRPr="000A0DBE" w:rsidRDefault="0067775F">
      <w:pPr>
        <w:widowControl w:val="0"/>
        <w:tabs>
          <w:tab w:val="left" w:pos="187"/>
        </w:tabs>
        <w:spacing w:before="240"/>
      </w:pPr>
      <w:r w:rsidRPr="000A0DBE">
        <w:rPr>
          <w:b/>
          <w:i/>
        </w:rPr>
        <w:t>2.4 System Architecture</w:t>
      </w:r>
    </w:p>
    <w:p w:rsidR="002B2A05" w:rsidRPr="000A0DBE" w:rsidRDefault="0067775F">
      <w:pPr>
        <w:tabs>
          <w:tab w:val="left" w:pos="7965"/>
        </w:tabs>
        <w:ind w:firstLine="440"/>
      </w:pPr>
      <w:r w:rsidRPr="000A0DBE">
        <w:t xml:space="preserve">The system architecture is an overview of the entire system. In this architecture, the input is a </w:t>
      </w:r>
      <w:r w:rsidR="00B43D76" w:rsidRPr="000A0DBE">
        <w:rPr>
          <w:color w:val="000000"/>
        </w:rPr>
        <w:t>CXR</w:t>
      </w:r>
      <w:r w:rsidRPr="000A0DBE">
        <w:t xml:space="preserve"> image, and the output is a prediction of the image. In this case, it will predict whether the image is </w:t>
      </w:r>
      <w:r w:rsidR="008D464A" w:rsidRPr="000A0DBE">
        <w:t>COVID</w:t>
      </w:r>
      <w:r w:rsidRPr="000A0DBE">
        <w:t xml:space="preserve">-19 affected. The input shape is 224 × 224, and there are three channels. In the first two layers of the designed architecture, the filter size is 32 with padding, kernel size </w:t>
      </w:r>
      <w:r w:rsidR="000C02C2">
        <w:t xml:space="preserve">of </w:t>
      </w:r>
      <w:r w:rsidRPr="000A0DBE">
        <w:t xml:space="preserve">3, and activation function as </w:t>
      </w:r>
      <w:r w:rsidR="008D464A" w:rsidRPr="000A0DBE">
        <w:t>R</w:t>
      </w:r>
      <w:r w:rsidRPr="000A0DBE">
        <w:t>eL</w:t>
      </w:r>
      <w:r w:rsidR="008D464A" w:rsidRPr="000A0DBE">
        <w:t>U</w:t>
      </w:r>
      <w:r w:rsidRPr="000A0DBE">
        <w:t xml:space="preserve">. </w:t>
      </w:r>
      <w:r w:rsidR="000C02C2">
        <w:t>Thereafter</w:t>
      </w:r>
      <w:r w:rsidRPr="000A0DBE">
        <w:t>, there is the first maxpooling layer</w:t>
      </w:r>
      <w:r w:rsidR="008D464A" w:rsidRPr="000A0DBE">
        <w:t>,</w:t>
      </w:r>
      <w:r w:rsidRPr="000A0DBE">
        <w:t xml:space="preserve"> which has</w:t>
      </w:r>
      <w:r w:rsidR="00321B2D">
        <w:t xml:space="preserve"> </w:t>
      </w:r>
      <w:r w:rsidRPr="000A0DBE">
        <w:t>a</w:t>
      </w:r>
      <w:r w:rsidR="00321B2D">
        <w:t xml:space="preserve"> </w:t>
      </w:r>
      <w:r w:rsidRPr="000A0DBE">
        <w:t xml:space="preserve">pool size of 2 and strides of 2. The following layer is a flat layer which converts pooled features into a single column. Finally, two dense layers were formed. The first one has </w:t>
      </w:r>
      <w:r w:rsidR="008D464A" w:rsidRPr="000A0DBE">
        <w:t xml:space="preserve">ReLU </w:t>
      </w:r>
      <w:r w:rsidRPr="000A0DBE">
        <w:t xml:space="preserve">as an activation function, and the least dense layer’s activation function is softmax. After preprocessing, the features enter the network. Fig. 4 shows </w:t>
      </w:r>
      <w:r w:rsidR="004017DD">
        <w:t xml:space="preserve">a </w:t>
      </w:r>
      <w:r w:rsidRPr="000A0DBE">
        <w:t>bird</w:t>
      </w:r>
      <w:r w:rsidR="000C02C2">
        <w:t>’</w:t>
      </w:r>
      <w:r w:rsidRPr="000A0DBE">
        <w:t>s view of the architecture.</w:t>
      </w:r>
      <w:r w:rsidRPr="000A0DBE">
        <w:tab/>
      </w:r>
    </w:p>
    <w:p w:rsidR="002B2A05" w:rsidRPr="000A0DBE" w:rsidRDefault="0067775F" w:rsidP="005E08A5">
      <w:pPr>
        <w:ind w:firstLine="440"/>
        <w:jc w:val="center"/>
      </w:pPr>
      <w:r w:rsidRPr="000A0DBE">
        <w:rPr>
          <w:noProof/>
          <w:lang w:val="en-US"/>
        </w:rPr>
        <w:drawing>
          <wp:inline distT="0" distB="0" distL="0" distR="0">
            <wp:extent cx="5546598" cy="174345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1000215521" name="image2.png"/>
                    <pic:cNvPicPr/>
                  </pic:nvPicPr>
                  <pic:blipFill>
                    <a:blip r:embed="rId11"/>
                    <a:stretch>
                      <a:fillRect/>
                    </a:stretch>
                  </pic:blipFill>
                  <pic:spPr>
                    <a:xfrm>
                      <a:off x="0" y="0"/>
                      <a:ext cx="5546598" cy="1743456"/>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4: </w:t>
      </w:r>
      <w:r w:rsidRPr="000A0DBE">
        <w:t>System architecture</w:t>
      </w:r>
    </w:p>
    <w:p w:rsidR="002B2A05" w:rsidRPr="000A0DBE" w:rsidRDefault="0067775F">
      <w:pPr>
        <w:widowControl w:val="0"/>
        <w:tabs>
          <w:tab w:val="left" w:pos="187"/>
        </w:tabs>
        <w:spacing w:before="240"/>
      </w:pPr>
      <w:r w:rsidRPr="000A0DBE">
        <w:rPr>
          <w:b/>
          <w:i/>
        </w:rPr>
        <w:t>2.4.1 Convolutional Layer</w:t>
      </w:r>
    </w:p>
    <w:p w:rsidR="002B2A05" w:rsidRPr="000A0DBE" w:rsidRDefault="0067775F">
      <w:pPr>
        <w:pBdr>
          <w:top w:val="nil"/>
          <w:left w:val="nil"/>
          <w:bottom w:val="nil"/>
          <w:right w:val="nil"/>
          <w:between w:val="nil"/>
        </w:pBdr>
        <w:ind w:firstLine="480"/>
        <w:rPr>
          <w:color w:val="000000"/>
        </w:rPr>
      </w:pPr>
      <w:r w:rsidRPr="000A0DBE">
        <w:rPr>
          <w:color w:val="000000"/>
        </w:rPr>
        <w:t>The convolutional</w:t>
      </w:r>
      <w:r w:rsidR="00CB5398">
        <w:rPr>
          <w:color w:val="000000"/>
        </w:rPr>
        <w:t xml:space="preserve"> </w:t>
      </w:r>
      <w:r w:rsidRPr="000A0DBE">
        <w:rPr>
          <w:color w:val="000000"/>
        </w:rPr>
        <w:t xml:space="preserve">layer is the basic layer of CNN. This is accountable for determining the design characteristics. The input picture is passed through a filter in this layer. </w:t>
      </w:r>
      <w:r w:rsidR="00E3134D">
        <w:rPr>
          <w:color w:val="000000"/>
        </w:rPr>
        <w:t>T</w:t>
      </w:r>
      <w:r w:rsidRPr="000A0DBE">
        <w:rPr>
          <w:color w:val="000000"/>
        </w:rPr>
        <w:t xml:space="preserve">he function map </w:t>
      </w:r>
      <w:r w:rsidR="00E3134D">
        <w:t>is obtained from the output of the same filters by convolution operation</w:t>
      </w:r>
      <w:r w:rsidRPr="000A0DBE">
        <w:rPr>
          <w:color w:val="000000"/>
        </w:rPr>
        <w:t>.</w:t>
      </w:r>
    </w:p>
    <w:p w:rsidR="002B2A05" w:rsidRPr="000A0DBE" w:rsidRDefault="0067775F">
      <w:pPr>
        <w:pBdr>
          <w:top w:val="nil"/>
          <w:left w:val="nil"/>
          <w:bottom w:val="nil"/>
          <w:right w:val="nil"/>
          <w:between w:val="nil"/>
        </w:pBdr>
        <w:ind w:firstLine="440"/>
        <w:rPr>
          <w:color w:val="000000"/>
        </w:rPr>
      </w:pPr>
      <w:r w:rsidRPr="000A0DBE">
        <w:rPr>
          <w:color w:val="000000"/>
        </w:rPr>
        <w:t>The multiplication of sets of weights with the input is performed by a convolution operation. A filter consists of a two-dimensional collection of weights multiplied by an array of input data. A dot product</w:t>
      </w:r>
      <w:r w:rsidR="00367CA6">
        <w:rPr>
          <w:color w:val="000000"/>
        </w:rPr>
        <w:t xml:space="preserve"> </w:t>
      </w:r>
      <w:r w:rsidR="00E3134D">
        <w:t>is a type of multiplication that is applied between a filter-sized patch of the input and the filter, which results in a single value. This product</w:t>
      </w:r>
      <w:r w:rsidRPr="000A0DBE">
        <w:rPr>
          <w:color w:val="000000"/>
        </w:rPr>
        <w:t xml:space="preserve"> is </w:t>
      </w:r>
      <w:r w:rsidR="00946B6F">
        <w:rPr>
          <w:color w:val="000000"/>
        </w:rPr>
        <w:t xml:space="preserve">applied </w:t>
      </w:r>
      <w:r w:rsidRPr="000A0DBE">
        <w:rPr>
          <w:color w:val="000000"/>
        </w:rPr>
        <w:t>between the filter-sized patch of the input and the filter. The filter is smaller than the input, and the same filter is used to multiply the input from different points. The filter is designed as a special technique to identify specific types of features as it systematically covers the entire image.</w:t>
      </w:r>
    </w:p>
    <w:p w:rsidR="002B2A05" w:rsidRPr="000A0DBE" w:rsidRDefault="0067775F">
      <w:pPr>
        <w:widowControl w:val="0"/>
        <w:tabs>
          <w:tab w:val="left" w:pos="187"/>
        </w:tabs>
        <w:ind w:firstLine="440"/>
      </w:pPr>
      <w:r w:rsidRPr="000A0DBE">
        <w:t xml:space="preserve">Assume that the NN input is </w:t>
      </w:r>
      <m:oMath>
        <m:r>
          <w:rPr>
            <w:rFonts w:ascii="Cambria Math" w:eastAsia="Cambria Math" w:hAnsi="Cambria Math" w:cs="Cambria Math"/>
          </w:rPr>
          <m:t>V∈</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A×B</m:t>
            </m:r>
          </m:sup>
        </m:sSup>
      </m:oMath>
      <w:r w:rsidRPr="000A0DBE">
        <w:t>, where A denotes the number of features that indicate an input frequency band and B denotes the total number of input frequency bands. The size of the filter bank function vector is represented by B in the case of filter bank features. Assume that v = [v1 v2... vB], where v</w:t>
      </w:r>
      <w:r w:rsidR="00A30ED9">
        <w:t>B</w:t>
      </w:r>
      <w:r w:rsidRPr="000A0DBE">
        <w:t>denotes the function vector for band b. The activations of the convolution layer can be calculated as</w:t>
      </w:r>
    </w:p>
    <w:p w:rsidR="002B2A05" w:rsidRPr="000A0DBE" w:rsidRDefault="001B1B24">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j,k</m:t>
              </m:r>
            </m:sub>
          </m:sSub>
          <m:r>
            <w:rPr>
              <w:rFonts w:ascii="Cambria Math" w:eastAsia="Cambria Math" w:hAnsi="Cambria Math" w:cs="Cambria Math"/>
            </w:rPr>
            <m:t>= θ</m:t>
          </m:r>
          <m:d>
            <m:dPr>
              <m:ctrlPr>
                <w:rPr>
                  <w:rFonts w:ascii="Cambria Math" w:eastAsia="Cambria Math" w:hAnsi="Cambria Math" w:cs="Cambria Math"/>
                </w:rPr>
              </m:ctrlPr>
            </m:dPr>
            <m:e>
              <m:nary>
                <m:naryPr>
                  <m:chr m:val="∑"/>
                  <m:limLoc m:val="undOvr"/>
                  <m:ctrlPr>
                    <w:rPr>
                      <w:rFonts w:ascii="Cambria Math" w:hAnsi="Cambria Math"/>
                      <w:i/>
                    </w:rPr>
                  </m:ctrlPr>
                </m:naryPr>
                <m:sub>
                  <m:r>
                    <w:rPr>
                      <w:rFonts w:ascii="Cambria Math" w:hAnsi="Cambria Math"/>
                    </w:rPr>
                    <m:t>b=1</m:t>
                  </m:r>
                </m:sub>
                <m:sup>
                  <m:r>
                    <w:rPr>
                      <w:rFonts w:ascii="Cambria Math" w:hAnsi="Cambria Math"/>
                    </w:rPr>
                    <m:t>s</m:t>
                  </m:r>
                </m:sup>
                <m:e>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b,j</m:t>
                      </m:r>
                    </m:sub>
                    <m:sup>
                      <m:r>
                        <w:rPr>
                          <w:rFonts w:ascii="Cambria Math" w:eastAsia="Cambria Math" w:hAnsi="Cambria Math" w:cs="Cambria Math"/>
                        </w:rPr>
                        <m:t>T</m:t>
                      </m:r>
                    </m:sup>
                  </m:sSubSup>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b+k-1</m:t>
                      </m:r>
                    </m:sub>
                  </m:sSub>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j</m:t>
                  </m:r>
                </m:sub>
              </m:sSub>
            </m:e>
          </m:d>
          <m:r>
            <w:rPr>
              <w:rFonts w:ascii="Cambria Math" w:eastAsia="Cambria Math" w:hAnsi="Cambria Math" w:cs="Cambria Math"/>
            </w:rPr>
            <m:t xml:space="preserve">,  (1) </m:t>
          </m:r>
        </m:oMath>
      </m:oMathPara>
    </w:p>
    <w:p w:rsidR="004B19E7" w:rsidRDefault="0067775F">
      <w:r w:rsidRPr="000A0DBE">
        <w:t xml:space="preserve">where </w:t>
      </w:r>
      <m:oMath>
        <m:sSub>
          <m:sSubPr>
            <m:ctrlPr>
              <w:rPr>
                <w:rFonts w:ascii="Cambria Math" w:eastAsia="Cambria Math" w:hAnsi="Cambria Math" w:cs="Cambria Math"/>
              </w:rPr>
            </m:ctrlPr>
          </m:sSubPr>
          <m:e>
            <m:r>
              <w:rPr>
                <w:rFonts w:ascii="Cambria Math" w:hAnsi="Cambria Math"/>
              </w:rPr>
              <m:t>h</m:t>
            </m:r>
          </m:e>
          <m:sub>
            <m:r>
              <w:rPr>
                <w:rFonts w:ascii="Cambria Math" w:eastAsia="Cambria Math" w:hAnsi="Cambria Math" w:cs="Cambria Math"/>
              </w:rPr>
              <m:t>j,k</m:t>
            </m:r>
          </m:sub>
        </m:sSub>
      </m:oMath>
      <w:r w:rsidRPr="000A0DBE">
        <w:t xml:space="preserve"> is the </w:t>
      </w:r>
      <m:oMath>
        <m:sSup>
          <m:sSupPr>
            <m:ctrlPr>
              <w:rPr>
                <w:rFonts w:ascii="Cambria Math" w:hAnsi="Cambria Math"/>
              </w:rPr>
            </m:ctrlPr>
          </m:sSupPr>
          <m:e>
            <m:r>
              <w:rPr>
                <w:rFonts w:ascii="Cambria Math" w:eastAsia="Cambria Math" w:hAnsi="Cambria Math" w:cs="Cambria Math"/>
              </w:rPr>
              <m:t>j</m:t>
            </m:r>
          </m:e>
          <m:sup>
            <m:r>
              <w:rPr>
                <w:rFonts w:ascii="Cambria Math" w:eastAsia="Cambria Math" w:hAnsi="Cambria Math" w:cs="Cambria Math"/>
              </w:rPr>
              <m:t>t</m:t>
            </m:r>
            <m:r>
              <w:rPr>
                <w:rFonts w:ascii="Cambria Math" w:hAnsi="Cambria Math"/>
              </w:rPr>
              <m:t>h</m:t>
            </m:r>
          </m:sup>
        </m:sSup>
      </m:oMath>
      <w:r w:rsidRPr="000A0DBE">
        <w:t xml:space="preserve"> feature map</w:t>
      </w:r>
      <w:r w:rsidR="00D126FE">
        <w:t>’</w:t>
      </w:r>
      <w:r w:rsidRPr="000A0DBE">
        <w:t xml:space="preserve">s convolution layer output of the convolution layer band of </w:t>
      </w:r>
      <m:oMath>
        <m:sSup>
          <m:sSupPr>
            <m:ctrlPr>
              <w:rPr>
                <w:rFonts w:ascii="Cambria Math" w:hAnsi="Cambria Math"/>
              </w:rPr>
            </m:ctrlPr>
          </m:sSupPr>
          <m:e>
            <m:r>
              <w:rPr>
                <w:rFonts w:ascii="Cambria Math" w:eastAsia="Cambria Math" w:hAnsi="Cambria Math" w:cs="Cambria Math"/>
              </w:rPr>
              <m:t>k</m:t>
            </m:r>
          </m:e>
          <m:sup>
            <m:r>
              <w:rPr>
                <w:rFonts w:ascii="Cambria Math" w:eastAsia="Cambria Math" w:hAnsi="Cambria Math" w:cs="Cambria Math"/>
              </w:rPr>
              <m:t>t</m:t>
            </m:r>
            <m:r>
              <w:rPr>
                <w:rFonts w:ascii="Cambria Math" w:hAnsi="Cambria Math"/>
              </w:rPr>
              <m:t>h</m:t>
            </m:r>
          </m:sup>
        </m:sSup>
      </m:oMath>
      <w:r w:rsidRPr="000A0DBE">
        <w:t>, s indicat</w:t>
      </w:r>
      <w:r w:rsidR="00A23408">
        <w:t>es</w:t>
      </w:r>
      <w:r w:rsidR="00391421">
        <w:t xml:space="preserve"> </w:t>
      </w:r>
      <w:r w:rsidRPr="000A0DBE">
        <w:t xml:space="preserve">the filter scale,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b,j</m:t>
            </m:r>
          </m:sub>
        </m:sSub>
      </m:oMath>
      <w:r w:rsidRPr="000A0DBE">
        <w:t xml:space="preserve"> indicates the weight vector for the </w:t>
      </w:r>
      <m:oMath>
        <m:sSup>
          <m:sSupPr>
            <m:ctrlPr>
              <w:rPr>
                <w:rFonts w:ascii="Cambria Math" w:hAnsi="Cambria Math"/>
              </w:rPr>
            </m:ctrlPr>
          </m:sSupPr>
          <m:e>
            <m:r>
              <w:rPr>
                <w:rFonts w:ascii="Cambria Math" w:eastAsia="Cambria Math" w:hAnsi="Cambria Math" w:cs="Cambria Math"/>
              </w:rPr>
              <m:t>j</m:t>
            </m:r>
          </m:e>
          <m:sup>
            <m:r>
              <w:rPr>
                <w:rFonts w:ascii="Cambria Math" w:eastAsia="Cambria Math" w:hAnsi="Cambria Math" w:cs="Cambria Math"/>
              </w:rPr>
              <m:t>t</m:t>
            </m:r>
            <m:r>
              <w:rPr>
                <w:rFonts w:ascii="Cambria Math" w:hAnsi="Cambria Math"/>
              </w:rPr>
              <m:t>h</m:t>
            </m:r>
          </m:sup>
        </m:sSup>
      </m:oMath>
      <w:r w:rsidRPr="000A0DBE">
        <w:t xml:space="preserve"> filter</w:t>
      </w:r>
      <w:r w:rsidR="00D126FE">
        <w:t>’</w:t>
      </w:r>
      <w:r w:rsidRPr="000A0DBE">
        <w:t xml:space="preserve">s bth band,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j</m:t>
            </m:r>
          </m:sub>
        </m:sSub>
      </m:oMath>
      <w:r w:rsidRPr="000A0DBE">
        <w:t xml:space="preserve"> is the </w:t>
      </w:r>
      <m:oMath>
        <m:sSup>
          <m:sSupPr>
            <m:ctrlPr>
              <w:rPr>
                <w:rFonts w:ascii="Cambria Math" w:hAnsi="Cambria Math"/>
              </w:rPr>
            </m:ctrlPr>
          </m:sSupPr>
          <m:e>
            <m:r>
              <w:rPr>
                <w:rFonts w:ascii="Cambria Math" w:eastAsia="Cambria Math" w:hAnsi="Cambria Math" w:cs="Cambria Math"/>
              </w:rPr>
              <m:t>j</m:t>
            </m:r>
          </m:e>
          <m:sup>
            <m:r>
              <w:rPr>
                <w:rFonts w:ascii="Cambria Math" w:eastAsia="Cambria Math" w:hAnsi="Cambria Math" w:cs="Cambria Math"/>
              </w:rPr>
              <m:t>t</m:t>
            </m:r>
            <m:r>
              <w:rPr>
                <w:rFonts w:ascii="Cambria Math" w:hAnsi="Cambria Math"/>
              </w:rPr>
              <m:t>h</m:t>
            </m:r>
          </m:sup>
        </m:sSup>
      </m:oMath>
      <w:r w:rsidRPr="000A0DBE">
        <w:t xml:space="preserve"> feature map's bias, and (x) represents the activation function [19].</w:t>
      </w:r>
    </w:p>
    <w:p w:rsidR="002B2A05" w:rsidRPr="000A0DBE" w:rsidRDefault="0067775F">
      <w:pPr>
        <w:widowControl w:val="0"/>
        <w:tabs>
          <w:tab w:val="left" w:pos="187"/>
        </w:tabs>
        <w:spacing w:before="240"/>
      </w:pPr>
      <w:r w:rsidRPr="000A0DBE">
        <w:rPr>
          <w:b/>
          <w:i/>
        </w:rPr>
        <w:t xml:space="preserve">2.4.2 Pooling Layer </w:t>
      </w:r>
    </w:p>
    <w:p w:rsidR="002B2A05" w:rsidRPr="000A0DBE" w:rsidRDefault="0067775F">
      <w:pPr>
        <w:pBdr>
          <w:top w:val="nil"/>
          <w:left w:val="nil"/>
          <w:bottom w:val="nil"/>
          <w:right w:val="nil"/>
          <w:between w:val="nil"/>
        </w:pBdr>
        <w:spacing w:after="0"/>
        <w:ind w:firstLine="440"/>
        <w:rPr>
          <w:color w:val="000000"/>
        </w:rPr>
      </w:pPr>
      <w:r w:rsidRPr="000A0DBE">
        <w:rPr>
          <w:color w:val="000000"/>
        </w:rPr>
        <w:t>The pooling layer summari</w:t>
      </w:r>
      <w:r w:rsidR="00C05733" w:rsidRPr="000A0DBE">
        <w:rPr>
          <w:color w:val="000000"/>
        </w:rPr>
        <w:t>z</w:t>
      </w:r>
      <w:r w:rsidRPr="000A0DBE">
        <w:rPr>
          <w:color w:val="000000"/>
        </w:rPr>
        <w:t>es the presence of features by facilitating the</w:t>
      </w:r>
      <w:r w:rsidR="00391421">
        <w:rPr>
          <w:color w:val="000000"/>
        </w:rPr>
        <w:t xml:space="preserve"> </w:t>
      </w:r>
      <w:r w:rsidRPr="000A0DBE">
        <w:rPr>
          <w:color w:val="000000"/>
        </w:rPr>
        <w:t xml:space="preserve">downsampling </w:t>
      </w:r>
      <w:r w:rsidR="00081501">
        <w:rPr>
          <w:color w:val="000000"/>
        </w:rPr>
        <w:t xml:space="preserve">of </w:t>
      </w:r>
      <w:r w:rsidRPr="000A0DBE">
        <w:rPr>
          <w:color w:val="000000"/>
        </w:rPr>
        <w:t>features. It is normally applied after a convolution layer and has some spatial invariance. Two popular pooling methods, average pooling and max pooling, summari</w:t>
      </w:r>
      <w:r w:rsidR="00C05733" w:rsidRPr="000A0DBE">
        <w:rPr>
          <w:color w:val="000000"/>
        </w:rPr>
        <w:t>z</w:t>
      </w:r>
      <w:r w:rsidRPr="000A0DBE">
        <w:rPr>
          <w:color w:val="000000"/>
        </w:rPr>
        <w:t>e the average presence of a function and the most activated presence of a function [</w:t>
      </w:r>
      <w:r w:rsidRPr="000A0DBE">
        <w:t>20</w:t>
      </w:r>
      <w:r w:rsidRPr="000A0DBE">
        <w:rPr>
          <w:color w:val="000000"/>
        </w:rPr>
        <w:t>]</w:t>
      </w:r>
      <w:r w:rsidR="00391421">
        <w:rPr>
          <w:color w:val="000000"/>
        </w:rPr>
        <w:t>.</w:t>
      </w:r>
    </w:p>
    <w:p w:rsidR="002B2A05" w:rsidRPr="000A0DBE" w:rsidRDefault="0067775F">
      <w:pPr>
        <w:pBdr>
          <w:top w:val="nil"/>
          <w:left w:val="nil"/>
          <w:bottom w:val="nil"/>
          <w:right w:val="nil"/>
          <w:between w:val="nil"/>
        </w:pBdr>
        <w:spacing w:after="0"/>
        <w:ind w:firstLine="440"/>
        <w:rPr>
          <w:color w:val="000000"/>
        </w:rPr>
      </w:pPr>
      <w:r w:rsidRPr="000A0DBE">
        <w:rPr>
          <w:color w:val="000000"/>
        </w:rPr>
        <w:t>In fact, the pooling layer deletes the unnecessary features from the images and makes the image</w:t>
      </w:r>
      <w:r w:rsidR="00C132AB">
        <w:rPr>
          <w:color w:val="000000"/>
        </w:rPr>
        <w:t>s</w:t>
      </w:r>
      <w:r w:rsidRPr="000A0DBE">
        <w:rPr>
          <w:color w:val="000000"/>
        </w:rPr>
        <w:t xml:space="preserve"> literate. In average</w:t>
      </w:r>
      <w:r w:rsidR="00391421">
        <w:rPr>
          <w:color w:val="000000"/>
        </w:rPr>
        <w:t xml:space="preserve"> </w:t>
      </w:r>
      <w:r w:rsidRPr="000A0DBE">
        <w:rPr>
          <w:color w:val="000000"/>
        </w:rPr>
        <w:t>pooling, the layer averages the value of its current view</w:t>
      </w:r>
      <w:r w:rsidR="00C05733" w:rsidRPr="000A0DBE">
        <w:rPr>
          <w:color w:val="000000"/>
        </w:rPr>
        <w:t xml:space="preserve"> every time</w:t>
      </w:r>
      <w:r w:rsidRPr="000A0DBE">
        <w:rPr>
          <w:color w:val="000000"/>
        </w:rPr>
        <w:t>. When using maxpooling, the layer selects the maximum value from the filter</w:t>
      </w:r>
      <w:r w:rsidR="00146F99">
        <w:rPr>
          <w:color w:val="000000"/>
        </w:rPr>
        <w:t>’</w:t>
      </w:r>
      <w:r w:rsidRPr="000A0DBE">
        <w:rPr>
          <w:color w:val="000000"/>
        </w:rPr>
        <w:t>s current view each time</w:t>
      </w:r>
      <w:r w:rsidR="00A23408">
        <w:rPr>
          <w:color w:val="000000"/>
        </w:rPr>
        <w:t>.</w:t>
      </w:r>
      <w:r w:rsidR="008E0A1C">
        <w:rPr>
          <w:color w:val="000000"/>
        </w:rPr>
        <w:t xml:space="preserve"> U</w:t>
      </w:r>
      <w:r w:rsidR="00C05733" w:rsidRPr="000A0DBE">
        <w:rPr>
          <w:color w:val="000000"/>
        </w:rPr>
        <w:t xml:space="preserve">sing </w:t>
      </w:r>
      <w:r w:rsidR="00796706" w:rsidRPr="000A0DBE">
        <w:rPr>
          <w:color w:val="000000"/>
        </w:rPr>
        <w:t>the matrix size specified in each feature map, the max-pooling technique selects only the maximum value, resulting in reduced output neurons</w:t>
      </w:r>
      <w:r w:rsidR="00146F99">
        <w:rPr>
          <w:color w:val="000000"/>
        </w:rPr>
        <w:t>.</w:t>
      </w:r>
      <w:r w:rsidR="00451818">
        <w:rPr>
          <w:color w:val="000000"/>
        </w:rPr>
        <w:t xml:space="preserve"> </w:t>
      </w:r>
      <w:r w:rsidR="00146F99">
        <w:rPr>
          <w:color w:val="000000"/>
        </w:rPr>
        <w:t>T</w:t>
      </w:r>
      <w:r w:rsidR="00796706" w:rsidRPr="000A0DBE">
        <w:rPr>
          <w:color w:val="000000"/>
        </w:rPr>
        <w:t>hus</w:t>
      </w:r>
      <w:r w:rsidRPr="000A0DBE">
        <w:rPr>
          <w:color w:val="000000"/>
        </w:rPr>
        <w:t>, the size of the image becomes very small, but the scenario remains the same. A pooling layer is important for reducing the number of feature maps and network parameters, and a dropout layer is used to prevent overfitting.</w:t>
      </w:r>
    </w:p>
    <w:p w:rsidR="002B2A05" w:rsidRPr="000A0DBE" w:rsidRDefault="0067775F">
      <w:pPr>
        <w:ind w:firstLine="440"/>
      </w:pPr>
      <w:r w:rsidRPr="000A0DBE">
        <w:t>The activation of max pooling can be calculated as follows:</w:t>
      </w:r>
    </w:p>
    <w:p w:rsidR="002B2A05" w:rsidRPr="000A0DBE" w:rsidRDefault="001B1B24">
      <w:pPr>
        <w:jc w:val="center"/>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j,m</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max</m:t>
            </m:r>
          </m:e>
          <m:sub>
            <m:r>
              <w:rPr>
                <w:rFonts w:ascii="Cambria Math" w:eastAsia="Cambria Math" w:hAnsi="Cambria Math" w:cs="Cambria Math"/>
              </w:rPr>
              <m:t>k=1</m:t>
            </m:r>
          </m:sub>
          <m:sup>
            <m:r>
              <w:rPr>
                <w:rFonts w:ascii="Cambria Math" w:eastAsia="Cambria Math" w:hAnsi="Cambria Math" w:cs="Cambria Math"/>
              </w:rPr>
              <m:t>r</m:t>
            </m:r>
          </m:sup>
        </m:sSub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j,(m-1)(n+k)</m:t>
                </m:r>
              </m:sub>
            </m:sSub>
          </m:e>
        </m:d>
        <m:r>
          <w:rPr>
            <w:rFonts w:ascii="Cambria Math" w:eastAsia="Cambria Math" w:hAnsi="Cambria Math" w:cs="Cambria Math"/>
          </w:rPr>
          <m:t xml:space="preserve">,                         </m:t>
        </m:r>
      </m:oMath>
      <w:r w:rsidR="00A226E0">
        <w:rPr>
          <w:rFonts w:ascii="Cambria Math" w:eastAsia="Cambria Math" w:hAnsi="Cambria Math" w:cs="Cambria Math"/>
        </w:rPr>
        <w:t xml:space="preserve">                    </w:t>
      </w:r>
      <w:r w:rsidR="00A226E0" w:rsidRPr="00A226E0">
        <w:rPr>
          <w:rFonts w:eastAsia="Cambria Math"/>
        </w:rPr>
        <w:t>(2)</w:t>
      </w:r>
    </w:p>
    <w:p w:rsidR="004B19E7" w:rsidRDefault="0067775F" w:rsidP="00696BFB">
      <w:pPr>
        <w:widowControl w:val="0"/>
        <w:tabs>
          <w:tab w:val="left" w:pos="187"/>
        </w:tabs>
      </w:pPr>
      <w:r w:rsidRPr="000A0DBE">
        <w:t>where</w:t>
      </w:r>
      <w:r w:rsidR="00C36649">
        <w:t xml:space="preserv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j,m</m:t>
            </m:r>
          </m:sub>
        </m:sSub>
      </m:oMath>
      <w:r w:rsidRPr="000A0DBE">
        <w:t xml:space="preserve"> is the performance of the pooling layer of the jth function map and the mth pooling layer band, n is the subsampling factor, r is the pooling scale which is the number of bands to be pooled together, and n is the subsampling factor.</w:t>
      </w:r>
    </w:p>
    <w:p w:rsidR="002B2A05" w:rsidRPr="000A0DBE" w:rsidRDefault="0067775F">
      <w:pPr>
        <w:widowControl w:val="0"/>
        <w:tabs>
          <w:tab w:val="left" w:pos="187"/>
        </w:tabs>
        <w:spacing w:before="240"/>
        <w:rPr>
          <w:b/>
          <w:i/>
        </w:rPr>
      </w:pPr>
      <w:r w:rsidRPr="000A0DBE">
        <w:rPr>
          <w:b/>
          <w:i/>
        </w:rPr>
        <w:t xml:space="preserve">2.4.3 Flatten Layer </w:t>
      </w:r>
    </w:p>
    <w:p w:rsidR="002B2A05" w:rsidRPr="000A0DBE" w:rsidRDefault="0067775F">
      <w:pPr>
        <w:widowControl w:val="0"/>
        <w:tabs>
          <w:tab w:val="left" w:pos="187"/>
        </w:tabs>
        <w:ind w:firstLine="440"/>
      </w:pPr>
      <w:r w:rsidRPr="000A0DBE">
        <w:t xml:space="preserve">The flattened layer is </w:t>
      </w:r>
      <w:r w:rsidR="00C05733" w:rsidRPr="000A0DBE">
        <w:t>used</w:t>
      </w:r>
      <w:r w:rsidRPr="000A0DBE">
        <w:t xml:space="preserve"> to convert data from the matrix into a one-dimensional array for use in the fully connected layer</w:t>
      </w:r>
      <w:r w:rsidR="00C05733" w:rsidRPr="000A0DBE">
        <w:t xml:space="preserve"> and to</w:t>
      </w:r>
      <w:r w:rsidR="00FB026C">
        <w:t xml:space="preserve"> </w:t>
      </w:r>
      <w:r w:rsidRPr="000A0DBE">
        <w:t xml:space="preserve">create a single one-dimensional feature that is both long and narrow. Flattening vectors are an option. Finally, it connects the single vector to the final classification model, which is also known as a fully connected layer [21]. All pixel data </w:t>
      </w:r>
      <w:r w:rsidR="00071216">
        <w:t xml:space="preserve">is </w:t>
      </w:r>
      <w:r w:rsidRPr="000A0DBE">
        <w:t>given in one and connect</w:t>
      </w:r>
      <w:r w:rsidR="00071216">
        <w:t>ed</w:t>
      </w:r>
      <w:r w:rsidRPr="000A0DBE">
        <w:t xml:space="preserve"> with fully connected layers. Flattening and fully connected layers are the last few steps of CNN. It is prepared for the next fully linked layer of picture categorization by converting it into a one-dimensional array.</w:t>
      </w:r>
    </w:p>
    <w:p w:rsidR="002B2A05" w:rsidRPr="000A0DBE" w:rsidRDefault="0067775F">
      <w:pPr>
        <w:widowControl w:val="0"/>
        <w:tabs>
          <w:tab w:val="left" w:pos="187"/>
        </w:tabs>
        <w:spacing w:before="240"/>
      </w:pPr>
      <w:r w:rsidRPr="000A0DBE">
        <w:rPr>
          <w:b/>
          <w:i/>
        </w:rPr>
        <w:t>2.4.4 Fully Connected Layer</w:t>
      </w:r>
    </w:p>
    <w:p w:rsidR="002B2A05" w:rsidRPr="000A0DBE" w:rsidRDefault="0067775F">
      <w:pPr>
        <w:pBdr>
          <w:top w:val="nil"/>
          <w:left w:val="nil"/>
          <w:bottom w:val="nil"/>
          <w:right w:val="nil"/>
          <w:between w:val="nil"/>
        </w:pBdr>
        <w:spacing w:after="0"/>
        <w:ind w:firstLine="440"/>
        <w:rPr>
          <w:color w:val="000000"/>
        </w:rPr>
      </w:pPr>
      <w:r w:rsidRPr="000A0DBE">
        <w:rPr>
          <w:color w:val="000000"/>
        </w:rPr>
        <w:t xml:space="preserve">CNNs rely </w:t>
      </w:r>
      <w:r w:rsidR="00C05733" w:rsidRPr="000A0DBE">
        <w:rPr>
          <w:color w:val="000000"/>
        </w:rPr>
        <w:t xml:space="preserve">mostly </w:t>
      </w:r>
      <w:r w:rsidRPr="000A0DBE">
        <w:rPr>
          <w:color w:val="000000"/>
        </w:rPr>
        <w:t xml:space="preserve">on fully connected layers, which have proven to be </w:t>
      </w:r>
      <w:r w:rsidR="00055B13">
        <w:rPr>
          <w:color w:val="000000"/>
        </w:rPr>
        <w:t>quite</w:t>
      </w:r>
      <w:r w:rsidRPr="000A0DBE">
        <w:rPr>
          <w:color w:val="000000"/>
        </w:rPr>
        <w:t>useful in computer vision image recognition and classification. Convolution and pooling are the starting levels of the CNN process</w:t>
      </w:r>
      <w:r w:rsidR="00C05733" w:rsidRPr="000A0DBE">
        <w:rPr>
          <w:color w:val="000000"/>
        </w:rPr>
        <w:t>,</w:t>
      </w:r>
      <w:r w:rsidRPr="000A0DBE">
        <w:rPr>
          <w:color w:val="000000"/>
        </w:rPr>
        <w:t xml:space="preserve"> which breaks down the image into attributes and </w:t>
      </w:r>
      <w:r w:rsidR="000C0AE8" w:rsidRPr="000A0DBE">
        <w:rPr>
          <w:color w:val="000000"/>
        </w:rPr>
        <w:t>analyses</w:t>
      </w:r>
      <w:r w:rsidRPr="000A0DBE">
        <w:rPr>
          <w:color w:val="000000"/>
        </w:rPr>
        <w:t xml:space="preserve"> them separately [2</w:t>
      </w:r>
      <w:r w:rsidRPr="000A0DBE">
        <w:t>2</w:t>
      </w:r>
      <w:r w:rsidRPr="000A0DBE">
        <w:rPr>
          <w:color w:val="000000"/>
        </w:rPr>
        <w:t>].</w:t>
      </w:r>
    </w:p>
    <w:p w:rsidR="002B2A05" w:rsidRPr="000A0DBE" w:rsidRDefault="0067775F">
      <w:pPr>
        <w:pBdr>
          <w:top w:val="nil"/>
          <w:left w:val="nil"/>
          <w:bottom w:val="nil"/>
          <w:right w:val="nil"/>
          <w:between w:val="nil"/>
        </w:pBdr>
        <w:spacing w:after="0"/>
        <w:ind w:firstLine="440"/>
        <w:rPr>
          <w:color w:val="000000"/>
        </w:rPr>
      </w:pPr>
      <w:r w:rsidRPr="000A0DBE">
        <w:rPr>
          <w:color w:val="000000"/>
        </w:rPr>
        <w:t>In a fully connected layer, each input is connected to all neurons, and the inputs are flattened. The ReL</w:t>
      </w:r>
      <w:r w:rsidR="00C05733" w:rsidRPr="000A0DBE">
        <w:rPr>
          <w:color w:val="000000"/>
        </w:rPr>
        <w:t>U</w:t>
      </w:r>
      <w:r w:rsidRPr="000A0DBE">
        <w:rPr>
          <w:color w:val="000000"/>
        </w:rPr>
        <w:t xml:space="preserve"> activation function is commonly used as a fully connected layer. The </w:t>
      </w:r>
      <w:r w:rsidR="00C05733" w:rsidRPr="000A0DBE">
        <w:rPr>
          <w:color w:val="000000"/>
        </w:rPr>
        <w:t>s</w:t>
      </w:r>
      <w:r w:rsidRPr="000A0DBE">
        <w:rPr>
          <w:color w:val="000000"/>
        </w:rPr>
        <w:t xml:space="preserve">oftmax activation function was used to predict the output images in the last layer of the fully connected layer. </w:t>
      </w:r>
      <w:r w:rsidR="007E3302" w:rsidRPr="000A0DBE">
        <w:rPr>
          <w:color w:val="000000"/>
        </w:rPr>
        <w:t xml:space="preserve">The </w:t>
      </w:r>
      <w:r w:rsidR="00C05733" w:rsidRPr="000A0DBE">
        <w:rPr>
          <w:color w:val="000000"/>
        </w:rPr>
        <w:t>c</w:t>
      </w:r>
      <w:r w:rsidR="007E3302" w:rsidRPr="000A0DBE">
        <w:rPr>
          <w:color w:val="000000"/>
        </w:rPr>
        <w:t>onvolutional neural network architecture uses a fully connected layer</w:t>
      </w:r>
      <w:r w:rsidRPr="000A0DBE">
        <w:rPr>
          <w:color w:val="000000"/>
        </w:rPr>
        <w:t xml:space="preserve">. These are the last few layers and important layers of the convolutional neural network. </w:t>
      </w:r>
    </w:p>
    <w:p w:rsidR="002B2A05" w:rsidRPr="000A0DBE" w:rsidRDefault="0067775F">
      <w:pPr>
        <w:widowControl w:val="0"/>
        <w:tabs>
          <w:tab w:val="left" w:pos="187"/>
        </w:tabs>
        <w:spacing w:before="240"/>
      </w:pPr>
      <w:r w:rsidRPr="000A0DBE">
        <w:rPr>
          <w:b/>
          <w:i/>
        </w:rPr>
        <w:t>2.4.5 Pre</w:t>
      </w:r>
      <w:r w:rsidR="00C05733" w:rsidRPr="000A0DBE">
        <w:rPr>
          <w:b/>
          <w:i/>
        </w:rPr>
        <w:t>t</w:t>
      </w:r>
      <w:r w:rsidRPr="000A0DBE">
        <w:rPr>
          <w:b/>
          <w:i/>
        </w:rPr>
        <w:t>rained Models</w:t>
      </w:r>
    </w:p>
    <w:p w:rsidR="002B2A05" w:rsidRPr="000A0DBE" w:rsidRDefault="0067775F">
      <w:pPr>
        <w:pBdr>
          <w:top w:val="nil"/>
          <w:left w:val="nil"/>
          <w:bottom w:val="nil"/>
          <w:right w:val="nil"/>
          <w:between w:val="nil"/>
        </w:pBdr>
        <w:spacing w:after="0"/>
        <w:ind w:firstLine="480"/>
        <w:rPr>
          <w:color w:val="000000"/>
        </w:rPr>
      </w:pPr>
      <w:r w:rsidRPr="000A0DBE">
        <w:rPr>
          <w:color w:val="000000"/>
        </w:rPr>
        <w:t xml:space="preserve">The scarcity of medical data or datasets is one of the </w:t>
      </w:r>
      <w:r w:rsidR="007C7FB2">
        <w:rPr>
          <w:color w:val="000000"/>
        </w:rPr>
        <w:t>greatest</w:t>
      </w:r>
      <w:r w:rsidR="00E15F8C">
        <w:rPr>
          <w:color w:val="000000"/>
        </w:rPr>
        <w:t xml:space="preserve"> </w:t>
      </w:r>
      <w:r w:rsidRPr="000A0DBE">
        <w:rPr>
          <w:color w:val="000000"/>
        </w:rPr>
        <w:t>challenges for researchers in medical-related</w:t>
      </w:r>
      <w:r w:rsidR="00E15F8C">
        <w:rPr>
          <w:color w:val="000000"/>
        </w:rPr>
        <w:t xml:space="preserve"> </w:t>
      </w:r>
      <w:r w:rsidRPr="000A0DBE">
        <w:rPr>
          <w:color w:val="000000"/>
        </w:rPr>
        <w:t>research,</w:t>
      </w:r>
      <w:r w:rsidR="00C05733" w:rsidRPr="000A0DBE">
        <w:rPr>
          <w:color w:val="000000"/>
        </w:rPr>
        <w:t xml:space="preserve"> and data </w:t>
      </w:r>
      <w:r w:rsidR="00E15F8C">
        <w:rPr>
          <w:color w:val="000000"/>
        </w:rPr>
        <w:t xml:space="preserve">is </w:t>
      </w:r>
      <w:r w:rsidRPr="000A0DBE">
        <w:rPr>
          <w:color w:val="000000"/>
        </w:rPr>
        <w:t>one of the most crucial components of deep learning approaches. Data analysis and labelling</w:t>
      </w:r>
      <w:r w:rsidR="000E027F">
        <w:rPr>
          <w:color w:val="000000"/>
        </w:rPr>
        <w:t xml:space="preserve"> </w:t>
      </w:r>
      <w:r w:rsidRPr="000A0DBE">
        <w:rPr>
          <w:color w:val="000000"/>
        </w:rPr>
        <w:t>are</w:t>
      </w:r>
      <w:r w:rsidR="000E027F">
        <w:rPr>
          <w:color w:val="000000"/>
        </w:rPr>
        <w:t xml:space="preserve"> </w:t>
      </w:r>
      <w:r w:rsidRPr="000A0DBE">
        <w:rPr>
          <w:color w:val="000000"/>
        </w:rPr>
        <w:t>both costly and time-consuming. Transfer learning provides the advantage of avoiding the requirement for large datasets. The calculations become lower and less costly. Transfer learning is a method in which the pretrained model</w:t>
      </w:r>
      <w:r w:rsidR="00C05733" w:rsidRPr="000A0DBE">
        <w:rPr>
          <w:color w:val="000000"/>
        </w:rPr>
        <w:t>,</w:t>
      </w:r>
      <w:r w:rsidRPr="000A0DBE">
        <w:rPr>
          <w:color w:val="000000"/>
        </w:rPr>
        <w:t xml:space="preserve"> which is trained on a large dataset, is transferred to the new model that needs to be trained, including new data that </w:t>
      </w:r>
      <w:r w:rsidR="00D058F0">
        <w:rPr>
          <w:color w:val="000000"/>
        </w:rPr>
        <w:t>is</w:t>
      </w:r>
      <w:r w:rsidR="00D058F0" w:rsidRPr="000A0DBE">
        <w:rPr>
          <w:color w:val="000000"/>
        </w:rPr>
        <w:t xml:space="preserve"> </w:t>
      </w:r>
      <w:r w:rsidRPr="000A0DBE">
        <w:rPr>
          <w:color w:val="000000"/>
        </w:rPr>
        <w:t>relatively smaller than required. For a certain task, this process initiali</w:t>
      </w:r>
      <w:r w:rsidR="00C05733" w:rsidRPr="000A0DBE">
        <w:rPr>
          <w:color w:val="000000"/>
        </w:rPr>
        <w:t>z</w:t>
      </w:r>
      <w:r w:rsidRPr="000A0DBE">
        <w:rPr>
          <w:color w:val="000000"/>
        </w:rPr>
        <w:t>ed the training of the CNN with a small dataset, including a</w:t>
      </w:r>
      <w:r w:rsidR="000E027F">
        <w:rPr>
          <w:color w:val="000000"/>
        </w:rPr>
        <w:t xml:space="preserve"> </w:t>
      </w:r>
      <w:r w:rsidRPr="000A0DBE">
        <w:rPr>
          <w:color w:val="000000"/>
        </w:rPr>
        <w:t>large-scale dataset that was already trained in the pretrained models [2</w:t>
      </w:r>
      <w:r w:rsidRPr="000A0DBE">
        <w:t>3</w:t>
      </w:r>
      <w:r w:rsidRPr="000A0DBE">
        <w:rPr>
          <w:color w:val="000000"/>
        </w:rPr>
        <w:t>].</w:t>
      </w:r>
    </w:p>
    <w:p w:rsidR="002B2A05" w:rsidRPr="000A0DBE" w:rsidRDefault="0067775F">
      <w:pPr>
        <w:pBdr>
          <w:top w:val="nil"/>
          <w:left w:val="nil"/>
          <w:bottom w:val="nil"/>
          <w:right w:val="nil"/>
          <w:between w:val="nil"/>
        </w:pBdr>
        <w:spacing w:after="0"/>
        <w:ind w:firstLine="440"/>
        <w:rPr>
          <w:color w:val="000000"/>
        </w:rPr>
      </w:pPr>
      <w:r w:rsidRPr="000A0DBE">
        <w:rPr>
          <w:color w:val="000000"/>
        </w:rPr>
        <w:t xml:space="preserve">Three CNN-based pretrained models were used to classify </w:t>
      </w:r>
      <w:r w:rsidR="00B43D76" w:rsidRPr="000A0DBE">
        <w:rPr>
          <w:color w:val="000000"/>
        </w:rPr>
        <w:t>CXR</w:t>
      </w:r>
      <w:r w:rsidRPr="000A0DBE">
        <w:rPr>
          <w:color w:val="000000"/>
        </w:rPr>
        <w:t xml:space="preserve"> images in this investigation.</w:t>
      </w:r>
      <w:r w:rsidR="002E134C">
        <w:rPr>
          <w:color w:val="000000"/>
        </w:rPr>
        <w:t xml:space="preserve"> </w:t>
      </w:r>
      <w:r w:rsidR="00B5236B" w:rsidRPr="000A0DBE">
        <w:rPr>
          <w:color w:val="000000"/>
        </w:rPr>
        <w:t xml:space="preserve">These applied models are MobileNet_V2, VGG16, and InceptionV3. The </w:t>
      </w:r>
      <w:r w:rsidR="00B43D76" w:rsidRPr="000A0DBE">
        <w:rPr>
          <w:color w:val="000000"/>
        </w:rPr>
        <w:t>CXR</w:t>
      </w:r>
      <w:r w:rsidR="00B5236B" w:rsidRPr="000A0DBE">
        <w:rPr>
          <w:color w:val="000000"/>
        </w:rPr>
        <w:t xml:space="preserve"> images were of two classes. One is normal</w:t>
      </w:r>
      <w:r w:rsidRPr="000A0DBE">
        <w:rPr>
          <w:color w:val="000000"/>
        </w:rPr>
        <w:t xml:space="preserve">, and the other is </w:t>
      </w:r>
      <w:r w:rsidR="002E134C">
        <w:rPr>
          <w:color w:val="000000"/>
        </w:rPr>
        <w:t xml:space="preserve">a </w:t>
      </w:r>
      <w:r w:rsidR="005645EA" w:rsidRPr="000A0DBE">
        <w:rPr>
          <w:sz w:val="20"/>
          <w:szCs w:val="20"/>
        </w:rPr>
        <w:t>SARS-CoV-2</w:t>
      </w:r>
      <w:r w:rsidR="00034161" w:rsidRPr="000A0DBE">
        <w:rPr>
          <w:sz w:val="20"/>
          <w:szCs w:val="20"/>
        </w:rPr>
        <w:t>-</w:t>
      </w:r>
      <w:r w:rsidR="00055B13">
        <w:rPr>
          <w:color w:val="000000"/>
        </w:rPr>
        <w:t>in</w:t>
      </w:r>
      <w:r w:rsidR="00B5236B" w:rsidRPr="000A0DBE">
        <w:rPr>
          <w:color w:val="000000"/>
        </w:rPr>
        <w:t>fected</w:t>
      </w:r>
      <w:r w:rsidR="00055B13">
        <w:rPr>
          <w:color w:val="000000"/>
        </w:rPr>
        <w:t xml:space="preserve"> patient</w:t>
      </w:r>
      <w:r w:rsidR="00B5236B" w:rsidRPr="000A0DBE">
        <w:rPr>
          <w:color w:val="000000"/>
        </w:rPr>
        <w:t>. This study also used a transfer learning method</w:t>
      </w:r>
      <w:r w:rsidR="00034161" w:rsidRPr="000A0DBE">
        <w:rPr>
          <w:color w:val="000000"/>
        </w:rPr>
        <w:t>,</w:t>
      </w:r>
      <w:r w:rsidR="00B5236B" w:rsidRPr="000A0DBE">
        <w:rPr>
          <w:color w:val="000000"/>
        </w:rPr>
        <w:t xml:space="preserve"> which can perform with inadequate data by using ImageNet data</w:t>
      </w:r>
      <w:r w:rsidRPr="000A0DBE">
        <w:rPr>
          <w:color w:val="000000"/>
        </w:rPr>
        <w:t xml:space="preserve">, and it is also efficient in training time. Fig. 5 shows the symmetric system architecture of the </w:t>
      </w:r>
      <w:r w:rsidR="00B5236B" w:rsidRPr="000A0DBE">
        <w:rPr>
          <w:color w:val="000000"/>
        </w:rPr>
        <w:t>transfer-learning technique.</w:t>
      </w:r>
    </w:p>
    <w:p w:rsidR="002B2A05" w:rsidRPr="000A0DBE" w:rsidRDefault="0067775F">
      <w:pPr>
        <w:pBdr>
          <w:top w:val="nil"/>
          <w:left w:val="nil"/>
          <w:bottom w:val="nil"/>
          <w:right w:val="nil"/>
          <w:between w:val="nil"/>
        </w:pBdr>
        <w:jc w:val="center"/>
        <w:rPr>
          <w:b/>
          <w:color w:val="000000"/>
          <w:sz w:val="24"/>
          <w:szCs w:val="24"/>
        </w:rPr>
      </w:pPr>
      <w:r w:rsidRPr="000A0DBE">
        <w:rPr>
          <w:noProof/>
          <w:color w:val="000000"/>
          <w:sz w:val="24"/>
          <w:szCs w:val="24"/>
          <w:lang w:val="en-US"/>
        </w:rPr>
        <w:drawing>
          <wp:inline distT="114300" distB="114300" distL="114300" distR="114300">
            <wp:extent cx="3449179" cy="176466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1355450564" name="image6.png"/>
                    <pic:cNvPicPr/>
                  </pic:nvPicPr>
                  <pic:blipFill>
                    <a:blip r:embed="rId12"/>
                    <a:stretch>
                      <a:fillRect/>
                    </a:stretch>
                  </pic:blipFill>
                  <pic:spPr>
                    <a:xfrm>
                      <a:off x="0" y="0"/>
                      <a:ext cx="3449179" cy="1764661"/>
                    </a:xfrm>
                    <a:prstGeom prst="rect">
                      <a:avLst/>
                    </a:prstGeom>
                  </pic:spPr>
                </pic:pic>
              </a:graphicData>
            </a:graphic>
          </wp:inline>
        </w:drawing>
      </w:r>
    </w:p>
    <w:p w:rsidR="002B2A05" w:rsidRPr="000A0DBE" w:rsidRDefault="0067775F">
      <w:pPr>
        <w:pBdr>
          <w:top w:val="nil"/>
          <w:left w:val="nil"/>
          <w:bottom w:val="nil"/>
          <w:right w:val="nil"/>
          <w:between w:val="nil"/>
        </w:pBdr>
        <w:jc w:val="center"/>
        <w:rPr>
          <w:color w:val="000000"/>
          <w:sz w:val="24"/>
          <w:szCs w:val="24"/>
        </w:rPr>
      </w:pPr>
      <w:r w:rsidRPr="000A0DBE">
        <w:rPr>
          <w:b/>
          <w:color w:val="000000"/>
          <w:sz w:val="24"/>
          <w:szCs w:val="24"/>
        </w:rPr>
        <w:t xml:space="preserve">Figure 5: </w:t>
      </w:r>
      <w:r w:rsidRPr="000A0DBE">
        <w:rPr>
          <w:color w:val="000000"/>
          <w:sz w:val="24"/>
          <w:szCs w:val="24"/>
        </w:rPr>
        <w:t>System architecture of</w:t>
      </w:r>
      <w:r w:rsidR="007C7FB2">
        <w:rPr>
          <w:color w:val="000000"/>
          <w:sz w:val="24"/>
          <w:szCs w:val="24"/>
        </w:rPr>
        <w:t xml:space="preserve"> the</w:t>
      </w:r>
      <w:r w:rsidRPr="000A0DBE">
        <w:rPr>
          <w:color w:val="000000"/>
          <w:sz w:val="24"/>
          <w:szCs w:val="24"/>
        </w:rPr>
        <w:t xml:space="preserve"> pre-trained model</w:t>
      </w:r>
    </w:p>
    <w:p w:rsidR="002B2A05" w:rsidRPr="000A0DBE" w:rsidRDefault="005F26A8">
      <w:pPr>
        <w:pBdr>
          <w:top w:val="nil"/>
          <w:left w:val="nil"/>
          <w:bottom w:val="nil"/>
          <w:right w:val="nil"/>
          <w:between w:val="nil"/>
        </w:pBdr>
        <w:spacing w:after="0"/>
        <w:ind w:firstLine="440"/>
        <w:rPr>
          <w:color w:val="000000"/>
        </w:rPr>
      </w:pPr>
      <w:r>
        <w:rPr>
          <w:color w:val="000000"/>
        </w:rPr>
        <w:t>As shown in</w:t>
      </w:r>
      <w:r w:rsidR="007012E9">
        <w:rPr>
          <w:color w:val="000000"/>
        </w:rPr>
        <w:t xml:space="preserve"> </w:t>
      </w:r>
      <w:r w:rsidR="0067775F" w:rsidRPr="000A0DBE">
        <w:rPr>
          <w:color w:val="000000"/>
        </w:rPr>
        <w:t xml:space="preserve">Fig. 5, </w:t>
      </w:r>
      <w:r>
        <w:rPr>
          <w:color w:val="000000"/>
        </w:rPr>
        <w:t xml:space="preserve">the system architecture has </w:t>
      </w:r>
      <w:r w:rsidR="0067775F" w:rsidRPr="000A0DBE">
        <w:rPr>
          <w:color w:val="000000"/>
        </w:rPr>
        <w:t xml:space="preserve">four main parts. The first part is the </w:t>
      </w:r>
      <w:r w:rsidR="00B43D76" w:rsidRPr="000A0DBE">
        <w:rPr>
          <w:color w:val="000000"/>
        </w:rPr>
        <w:t>CXR</w:t>
      </w:r>
      <w:r w:rsidR="0067775F" w:rsidRPr="000A0DBE">
        <w:rPr>
          <w:color w:val="000000"/>
        </w:rPr>
        <w:t xml:space="preserve"> images</w:t>
      </w:r>
      <w:r w:rsidR="007C7FB2">
        <w:rPr>
          <w:color w:val="000000"/>
        </w:rPr>
        <w:t>, and t</w:t>
      </w:r>
      <w:r w:rsidR="0067775F" w:rsidRPr="000A0DBE">
        <w:rPr>
          <w:color w:val="000000"/>
        </w:rPr>
        <w:t xml:space="preserve">he second part </w:t>
      </w:r>
      <w:r w:rsidR="00255D7F" w:rsidRPr="000A0DBE">
        <w:rPr>
          <w:color w:val="000000"/>
        </w:rPr>
        <w:t>involve</w:t>
      </w:r>
      <w:r w:rsidR="00255D7F">
        <w:rPr>
          <w:color w:val="000000"/>
        </w:rPr>
        <w:t>s</w:t>
      </w:r>
      <w:r w:rsidR="00255D7F" w:rsidRPr="000A0DBE">
        <w:rPr>
          <w:color w:val="000000"/>
        </w:rPr>
        <w:t xml:space="preserve"> </w:t>
      </w:r>
      <w:r w:rsidR="0067775F" w:rsidRPr="000A0DBE">
        <w:rPr>
          <w:color w:val="000000"/>
        </w:rPr>
        <w:t>loading a pretrained model. In the second part, three pretrained models are loaded. In the third part, the loaded pretrained models were modified with the following layers,</w:t>
      </w:r>
      <w:r w:rsidR="00596877">
        <w:rPr>
          <w:color w:val="000000"/>
        </w:rPr>
        <w:t xml:space="preserve"> </w:t>
      </w:r>
      <w:r w:rsidR="0067775F" w:rsidRPr="000A0DBE">
        <w:rPr>
          <w:color w:val="000000"/>
        </w:rPr>
        <w:t>as shown in Fig. 5. Finally, the output part is where the result</w:t>
      </w:r>
      <w:r w:rsidR="00EB4494">
        <w:rPr>
          <w:color w:val="000000"/>
        </w:rPr>
        <w:t>s</w:t>
      </w:r>
      <w:r w:rsidR="0067775F" w:rsidRPr="000A0DBE">
        <w:rPr>
          <w:color w:val="000000"/>
        </w:rPr>
        <w:t xml:space="preserve"> will be published as</w:t>
      </w:r>
      <w:r w:rsidR="007B6702">
        <w:rPr>
          <w:color w:val="000000"/>
        </w:rPr>
        <w:t xml:space="preserve"> </w:t>
      </w:r>
      <w:r w:rsidR="0067775F" w:rsidRPr="000A0DBE">
        <w:rPr>
          <w:color w:val="000000"/>
        </w:rPr>
        <w:t>C</w:t>
      </w:r>
      <w:r w:rsidR="005645EA" w:rsidRPr="000A0DBE">
        <w:rPr>
          <w:color w:val="000000"/>
        </w:rPr>
        <w:t>OVID-19</w:t>
      </w:r>
      <w:r w:rsidR="00564497">
        <w:rPr>
          <w:color w:val="000000"/>
        </w:rPr>
        <w:t>-in</w:t>
      </w:r>
      <w:r w:rsidR="005645EA" w:rsidRPr="000A0DBE">
        <w:rPr>
          <w:color w:val="000000"/>
        </w:rPr>
        <w:t xml:space="preserve">fected </w:t>
      </w:r>
      <w:r w:rsidR="0067775F" w:rsidRPr="000A0DBE">
        <w:rPr>
          <w:color w:val="000000"/>
        </w:rPr>
        <w:t>and normal</w:t>
      </w:r>
      <w:r w:rsidR="00564497">
        <w:rPr>
          <w:color w:val="000000"/>
        </w:rPr>
        <w:t xml:space="preserve"> patients</w:t>
      </w:r>
      <w:r w:rsidR="0067775F" w:rsidRPr="000A0DBE">
        <w:rPr>
          <w:color w:val="000000"/>
        </w:rPr>
        <w:t>.</w:t>
      </w:r>
    </w:p>
    <w:p w:rsidR="002B2A05" w:rsidRPr="000A0DBE" w:rsidRDefault="0067775F">
      <w:pPr>
        <w:pBdr>
          <w:top w:val="nil"/>
          <w:left w:val="nil"/>
          <w:bottom w:val="nil"/>
          <w:right w:val="nil"/>
          <w:between w:val="nil"/>
        </w:pBdr>
        <w:spacing w:after="0"/>
        <w:ind w:firstLine="440"/>
        <w:rPr>
          <w:color w:val="000000"/>
        </w:rPr>
      </w:pPr>
      <w:r w:rsidRPr="000A0DBE">
        <w:rPr>
          <w:color w:val="000000"/>
        </w:rPr>
        <w:t>MobileNetV2 improves the cutting-edge performance of versatile models on numerous assignments and seat stamps across a range of model sizes. In every line of MobileNetV2, it works as a sequence of n repeated layers [2</w:t>
      </w:r>
      <w:r w:rsidRPr="000A0DBE">
        <w:t>4</w:t>
      </w:r>
      <w:r w:rsidRPr="000A0DBE">
        <w:rPr>
          <w:color w:val="000000"/>
        </w:rPr>
        <w:t>]. Depthwise separable is used in MobileNet, which factori</w:t>
      </w:r>
      <w:r w:rsidR="00034161" w:rsidRPr="000A0DBE">
        <w:rPr>
          <w:color w:val="000000"/>
        </w:rPr>
        <w:t>z</w:t>
      </w:r>
      <w:r w:rsidRPr="000A0DBE">
        <w:rPr>
          <w:color w:val="000000"/>
        </w:rPr>
        <w:t xml:space="preserve">es the normal form into depthwise convolution. This implies a depth of 1×1, which is also known as </w:t>
      </w:r>
      <w:r w:rsidR="00034161" w:rsidRPr="000A0DBE">
        <w:rPr>
          <w:color w:val="000000"/>
        </w:rPr>
        <w:t xml:space="preserve">a </w:t>
      </w:r>
      <w:r w:rsidRPr="000A0DBE">
        <w:rPr>
          <w:color w:val="000000"/>
        </w:rPr>
        <w:t>pointwise convolution [2</w:t>
      </w:r>
      <w:r w:rsidRPr="000A0DBE">
        <w:t>5</w:t>
      </w:r>
      <w:r w:rsidRPr="000A0DBE">
        <w:rPr>
          <w:color w:val="000000"/>
        </w:rPr>
        <w:t xml:space="preserve">]. InceptionV3 is another pretrained model that was used. It normally has a maximum number of pooling layers. VGG16 is also </w:t>
      </w:r>
      <w:r w:rsidR="00055B13">
        <w:rPr>
          <w:color w:val="000000"/>
        </w:rPr>
        <w:t>quite</w:t>
      </w:r>
      <w:r w:rsidR="0084281C">
        <w:rPr>
          <w:color w:val="000000"/>
        </w:rPr>
        <w:t xml:space="preserve"> </w:t>
      </w:r>
      <w:r w:rsidRPr="000A0DBE">
        <w:rPr>
          <w:color w:val="000000"/>
        </w:rPr>
        <w:t xml:space="preserve">helpful </w:t>
      </w:r>
      <w:r w:rsidR="00034161" w:rsidRPr="000A0DBE">
        <w:rPr>
          <w:color w:val="000000"/>
        </w:rPr>
        <w:t xml:space="preserve">because </w:t>
      </w:r>
      <w:r w:rsidRPr="000A0DBE">
        <w:rPr>
          <w:color w:val="000000"/>
        </w:rPr>
        <w:t xml:space="preserve">it can extract features at low levels with the help of a small kernel. For </w:t>
      </w:r>
      <w:r w:rsidR="00B43D76" w:rsidRPr="000A0DBE">
        <w:rPr>
          <w:color w:val="000000"/>
        </w:rPr>
        <w:t>CXR</w:t>
      </w:r>
      <w:r w:rsidRPr="000A0DBE">
        <w:rPr>
          <w:color w:val="000000"/>
        </w:rPr>
        <w:t xml:space="preserve"> images, a small-sized kernel can efficiently extract the features [2</w:t>
      </w:r>
      <w:r w:rsidRPr="000A0DBE">
        <w:t>6</w:t>
      </w:r>
      <w:r w:rsidRPr="000A0DBE">
        <w:rPr>
          <w:color w:val="000000"/>
        </w:rPr>
        <w:t>]. Because of the insufficient dataset, this study used VGG16 with appropriate layer addition for the final result [2</w:t>
      </w:r>
      <w:r w:rsidRPr="000A0DBE">
        <w:t>7</w:t>
      </w:r>
      <w:r w:rsidRPr="000A0DBE">
        <w:rPr>
          <w:color w:val="000000"/>
        </w:rPr>
        <w:t>]. </w:t>
      </w:r>
    </w:p>
    <w:p w:rsidR="002B2A05" w:rsidRPr="000A0DBE" w:rsidRDefault="002B2A05">
      <w:pPr>
        <w:ind w:firstLine="288"/>
      </w:pPr>
    </w:p>
    <w:p w:rsidR="002B2A05" w:rsidRPr="000A0DBE" w:rsidRDefault="0067775F">
      <w:pPr>
        <w:widowControl w:val="0"/>
        <w:tabs>
          <w:tab w:val="left" w:pos="187"/>
        </w:tabs>
        <w:spacing w:before="240"/>
        <w:rPr>
          <w:b/>
          <w:i/>
        </w:rPr>
      </w:pPr>
      <w:r w:rsidRPr="000A0DBE">
        <w:rPr>
          <w:b/>
        </w:rPr>
        <w:t>3 Result and Analysis</w:t>
      </w:r>
    </w:p>
    <w:p w:rsidR="002B2A05" w:rsidRPr="000A0DBE" w:rsidRDefault="0067775F">
      <w:pPr>
        <w:widowControl w:val="0"/>
        <w:tabs>
          <w:tab w:val="left" w:pos="187"/>
        </w:tabs>
        <w:ind w:firstLine="440"/>
      </w:pPr>
      <w:r w:rsidRPr="000A0DBE">
        <w:t>After training the model with the train generator, validation generator, step per epoch=8</w:t>
      </w:r>
      <w:r w:rsidR="008D464A" w:rsidRPr="000A0DBE">
        <w:t>,</w:t>
      </w:r>
      <w:r w:rsidRPr="000A0DBE">
        <w:t xml:space="preserve"> and 10 epochs, our model provided 92% accuracy and 98% validation accuracy in the 10th epoch of our model. In the first few epochs, the accuracy of the training was quite low, starting at 55%, and after the 10th epoch, it changed to 92%. The validation accuracy started at 93% and ended at 0.9844 after the 10th epoch. VGG16 has a train accuracy of 98% and </w:t>
      </w:r>
      <w:r w:rsidR="00810C6E">
        <w:t xml:space="preserve">a </w:t>
      </w:r>
      <w:r w:rsidRPr="000A0DBE">
        <w:t xml:space="preserve">validation accuracy of 98%, where the loss of train was 4% and 6% of the validation loss. In ResNet50, this research found 88% training accuracy and 91% validation accuracy. The research found a 29% loss in training and </w:t>
      </w:r>
      <w:r w:rsidR="00342F80">
        <w:t xml:space="preserve">a </w:t>
      </w:r>
      <w:r w:rsidRPr="000A0DBE">
        <w:t xml:space="preserve">21% </w:t>
      </w:r>
      <w:r w:rsidR="00B97953">
        <w:t xml:space="preserve">loss </w:t>
      </w:r>
      <w:r w:rsidRPr="000A0DBE">
        <w:t>in validation. The histories of the accuracy and loss of the four models are given in Tab</w:t>
      </w:r>
      <w:r w:rsidR="000E52E2">
        <w:t>le</w:t>
      </w:r>
      <w:r w:rsidRPr="000A0DBE">
        <w:t xml:space="preserve"> 1.</w:t>
      </w:r>
    </w:p>
    <w:p w:rsidR="002B2A05" w:rsidRPr="000A0DBE" w:rsidRDefault="002B2A05">
      <w:pPr>
        <w:widowControl w:val="0"/>
        <w:tabs>
          <w:tab w:val="left" w:pos="187"/>
        </w:tabs>
        <w:ind w:firstLine="440"/>
      </w:pPr>
    </w:p>
    <w:p w:rsidR="002B2A05" w:rsidRPr="000A0DBE" w:rsidRDefault="002B2A05">
      <w:pPr>
        <w:widowControl w:val="0"/>
        <w:tabs>
          <w:tab w:val="left" w:pos="187"/>
        </w:tabs>
        <w:ind w:firstLine="440"/>
      </w:pPr>
    </w:p>
    <w:p w:rsidR="002B2A05" w:rsidRPr="000A0DBE" w:rsidRDefault="0067775F">
      <w:pPr>
        <w:widowControl w:val="0"/>
        <w:spacing w:after="0" w:line="276" w:lineRule="auto"/>
        <w:jc w:val="center"/>
      </w:pPr>
      <w:r w:rsidRPr="000A0DBE">
        <w:rPr>
          <w:b/>
        </w:rPr>
        <w:t xml:space="preserve">Table 1: </w:t>
      </w:r>
      <w:r w:rsidR="000E52E2">
        <w:t>H</w:t>
      </w:r>
      <w:r w:rsidR="000E52E2" w:rsidRPr="000A0DBE">
        <w:t>istories of the accuracy and loss of the four models</w:t>
      </w:r>
    </w:p>
    <w:tbl>
      <w:tblPr>
        <w:tblStyle w:val="ListTable21"/>
        <w:tblW w:w="9420" w:type="dxa"/>
        <w:tblLayout w:type="fixed"/>
        <w:tblLook w:val="0600" w:firstRow="0" w:lastRow="0" w:firstColumn="0" w:lastColumn="0" w:noHBand="1" w:noVBand="1"/>
      </w:tblPr>
      <w:tblGrid>
        <w:gridCol w:w="2520"/>
        <w:gridCol w:w="1320"/>
        <w:gridCol w:w="2325"/>
        <w:gridCol w:w="1050"/>
        <w:gridCol w:w="2205"/>
      </w:tblGrid>
      <w:tr w:rsidR="00AA5A60" w:rsidRPr="000A0DBE" w:rsidTr="00AA5A60">
        <w:trPr>
          <w:trHeight w:val="600"/>
        </w:trPr>
        <w:tc>
          <w:tcPr>
            <w:tcW w:w="2520" w:type="dxa"/>
          </w:tcPr>
          <w:p w:rsidR="002B2A05" w:rsidRPr="000A0DBE" w:rsidRDefault="0067775F">
            <w:pPr>
              <w:widowControl w:val="0"/>
              <w:jc w:val="center"/>
            </w:pPr>
            <w:r w:rsidRPr="000A0DBE">
              <w:t>Model</w:t>
            </w:r>
          </w:p>
        </w:tc>
        <w:tc>
          <w:tcPr>
            <w:tcW w:w="1320" w:type="dxa"/>
          </w:tcPr>
          <w:p w:rsidR="002B2A05" w:rsidRPr="000A0DBE" w:rsidRDefault="0067775F">
            <w:pPr>
              <w:widowControl w:val="0"/>
              <w:jc w:val="center"/>
            </w:pPr>
            <w:r w:rsidRPr="000A0DBE">
              <w:t xml:space="preserve"> Accuracy</w:t>
            </w:r>
          </w:p>
        </w:tc>
        <w:tc>
          <w:tcPr>
            <w:tcW w:w="2325" w:type="dxa"/>
          </w:tcPr>
          <w:p w:rsidR="002B2A05" w:rsidRPr="000A0DBE" w:rsidRDefault="0067775F">
            <w:pPr>
              <w:widowControl w:val="0"/>
              <w:jc w:val="center"/>
            </w:pPr>
            <w:r w:rsidRPr="000A0DBE">
              <w:t>Validation Accuracy</w:t>
            </w:r>
          </w:p>
        </w:tc>
        <w:tc>
          <w:tcPr>
            <w:tcW w:w="1050" w:type="dxa"/>
          </w:tcPr>
          <w:p w:rsidR="002B2A05" w:rsidRPr="000A0DBE" w:rsidRDefault="0067775F">
            <w:pPr>
              <w:widowControl w:val="0"/>
              <w:jc w:val="center"/>
            </w:pPr>
            <w:r w:rsidRPr="000A0DBE">
              <w:t>Loss</w:t>
            </w:r>
          </w:p>
        </w:tc>
        <w:tc>
          <w:tcPr>
            <w:tcW w:w="2205" w:type="dxa"/>
          </w:tcPr>
          <w:p w:rsidR="002B2A05" w:rsidRPr="000A0DBE" w:rsidRDefault="0067775F">
            <w:pPr>
              <w:widowControl w:val="0"/>
              <w:jc w:val="center"/>
            </w:pPr>
            <w:r w:rsidRPr="000A0DBE">
              <w:t>Validation Loss</w:t>
            </w:r>
          </w:p>
        </w:tc>
      </w:tr>
      <w:tr w:rsidR="00AA5A60" w:rsidRPr="000A0DBE" w:rsidTr="00AA5A60">
        <w:trPr>
          <w:trHeight w:val="600"/>
        </w:trPr>
        <w:tc>
          <w:tcPr>
            <w:tcW w:w="2520" w:type="dxa"/>
          </w:tcPr>
          <w:p w:rsidR="002B2A05" w:rsidRPr="000A0DBE" w:rsidRDefault="0067775F">
            <w:pPr>
              <w:widowControl w:val="0"/>
              <w:jc w:val="center"/>
            </w:pPr>
            <w:r w:rsidRPr="000A0DBE">
              <w:t>Custom CNN</w:t>
            </w:r>
          </w:p>
        </w:tc>
        <w:tc>
          <w:tcPr>
            <w:tcW w:w="1320" w:type="dxa"/>
          </w:tcPr>
          <w:p w:rsidR="002B2A05" w:rsidRPr="000A0DBE" w:rsidRDefault="0067775F">
            <w:pPr>
              <w:widowControl w:val="0"/>
              <w:jc w:val="center"/>
            </w:pPr>
            <w:r w:rsidRPr="000A0DBE">
              <w:t>97%</w:t>
            </w:r>
          </w:p>
        </w:tc>
        <w:tc>
          <w:tcPr>
            <w:tcW w:w="2325" w:type="dxa"/>
          </w:tcPr>
          <w:p w:rsidR="002B2A05" w:rsidRPr="000A0DBE" w:rsidRDefault="0067775F">
            <w:pPr>
              <w:widowControl w:val="0"/>
              <w:jc w:val="center"/>
            </w:pPr>
            <w:r w:rsidRPr="000A0DBE">
              <w:t>97%</w:t>
            </w:r>
          </w:p>
        </w:tc>
        <w:tc>
          <w:tcPr>
            <w:tcW w:w="1050" w:type="dxa"/>
          </w:tcPr>
          <w:p w:rsidR="002B2A05" w:rsidRPr="000A0DBE" w:rsidRDefault="0067775F">
            <w:pPr>
              <w:widowControl w:val="0"/>
              <w:jc w:val="center"/>
            </w:pPr>
            <w:r w:rsidRPr="000A0DBE">
              <w:t>6%</w:t>
            </w:r>
          </w:p>
        </w:tc>
        <w:tc>
          <w:tcPr>
            <w:tcW w:w="2205" w:type="dxa"/>
          </w:tcPr>
          <w:p w:rsidR="002B2A05" w:rsidRPr="000A0DBE" w:rsidRDefault="0067775F">
            <w:pPr>
              <w:widowControl w:val="0"/>
              <w:jc w:val="center"/>
            </w:pPr>
            <w:r w:rsidRPr="000A0DBE">
              <w:t>8%</w:t>
            </w:r>
          </w:p>
        </w:tc>
      </w:tr>
      <w:tr w:rsidR="00AA5A60" w:rsidRPr="000A0DBE" w:rsidTr="00AA5A60">
        <w:trPr>
          <w:trHeight w:val="600"/>
        </w:trPr>
        <w:tc>
          <w:tcPr>
            <w:tcW w:w="2520" w:type="dxa"/>
          </w:tcPr>
          <w:p w:rsidR="002B2A05" w:rsidRPr="000A0DBE" w:rsidRDefault="0067775F">
            <w:pPr>
              <w:widowControl w:val="0"/>
              <w:jc w:val="center"/>
            </w:pPr>
            <w:r w:rsidRPr="000A0DBE">
              <w:t>Modified MobileNetV2</w:t>
            </w:r>
          </w:p>
        </w:tc>
        <w:tc>
          <w:tcPr>
            <w:tcW w:w="1320" w:type="dxa"/>
          </w:tcPr>
          <w:p w:rsidR="002B2A05" w:rsidRPr="000A0DBE" w:rsidRDefault="0067775F">
            <w:pPr>
              <w:widowControl w:val="0"/>
              <w:jc w:val="center"/>
            </w:pPr>
            <w:r w:rsidRPr="000A0DBE">
              <w:t>98%</w:t>
            </w:r>
          </w:p>
        </w:tc>
        <w:tc>
          <w:tcPr>
            <w:tcW w:w="2325" w:type="dxa"/>
          </w:tcPr>
          <w:p w:rsidR="002B2A05" w:rsidRPr="000A0DBE" w:rsidRDefault="0067775F">
            <w:pPr>
              <w:widowControl w:val="0"/>
              <w:jc w:val="center"/>
            </w:pPr>
            <w:r w:rsidRPr="000A0DBE">
              <w:t>97%</w:t>
            </w:r>
          </w:p>
        </w:tc>
        <w:tc>
          <w:tcPr>
            <w:tcW w:w="1050" w:type="dxa"/>
          </w:tcPr>
          <w:p w:rsidR="002B2A05" w:rsidRPr="000A0DBE" w:rsidRDefault="0067775F">
            <w:pPr>
              <w:widowControl w:val="0"/>
              <w:jc w:val="center"/>
            </w:pPr>
            <w:r w:rsidRPr="000A0DBE">
              <w:t>5%</w:t>
            </w:r>
          </w:p>
        </w:tc>
        <w:tc>
          <w:tcPr>
            <w:tcW w:w="2205" w:type="dxa"/>
          </w:tcPr>
          <w:p w:rsidR="002B2A05" w:rsidRPr="000A0DBE" w:rsidRDefault="0067775F">
            <w:pPr>
              <w:widowControl w:val="0"/>
              <w:jc w:val="center"/>
            </w:pPr>
            <w:r w:rsidRPr="000A0DBE">
              <w:t>6%</w:t>
            </w:r>
          </w:p>
        </w:tc>
      </w:tr>
      <w:tr w:rsidR="00AA5A60" w:rsidRPr="000A0DBE" w:rsidTr="00AA5A60">
        <w:trPr>
          <w:trHeight w:val="600"/>
        </w:trPr>
        <w:tc>
          <w:tcPr>
            <w:tcW w:w="2520" w:type="dxa"/>
          </w:tcPr>
          <w:p w:rsidR="002B2A05" w:rsidRPr="000A0DBE" w:rsidRDefault="0067775F">
            <w:pPr>
              <w:widowControl w:val="0"/>
              <w:jc w:val="center"/>
            </w:pPr>
            <w:r w:rsidRPr="000A0DBE">
              <w:t>VGG16</w:t>
            </w:r>
          </w:p>
        </w:tc>
        <w:tc>
          <w:tcPr>
            <w:tcW w:w="1320" w:type="dxa"/>
          </w:tcPr>
          <w:p w:rsidR="002B2A05" w:rsidRPr="000A0DBE" w:rsidRDefault="0067775F">
            <w:pPr>
              <w:widowControl w:val="0"/>
              <w:jc w:val="center"/>
            </w:pPr>
            <w:r w:rsidRPr="000A0DBE">
              <w:t>98%</w:t>
            </w:r>
          </w:p>
        </w:tc>
        <w:tc>
          <w:tcPr>
            <w:tcW w:w="2325" w:type="dxa"/>
          </w:tcPr>
          <w:p w:rsidR="002B2A05" w:rsidRPr="000A0DBE" w:rsidRDefault="0067775F">
            <w:pPr>
              <w:widowControl w:val="0"/>
              <w:jc w:val="center"/>
            </w:pPr>
            <w:r w:rsidRPr="000A0DBE">
              <w:t>98%</w:t>
            </w:r>
          </w:p>
        </w:tc>
        <w:tc>
          <w:tcPr>
            <w:tcW w:w="1050" w:type="dxa"/>
          </w:tcPr>
          <w:p w:rsidR="002B2A05" w:rsidRPr="000A0DBE" w:rsidRDefault="0067775F">
            <w:pPr>
              <w:widowControl w:val="0"/>
              <w:jc w:val="center"/>
            </w:pPr>
            <w:r w:rsidRPr="000A0DBE">
              <w:t>4%</w:t>
            </w:r>
          </w:p>
        </w:tc>
        <w:tc>
          <w:tcPr>
            <w:tcW w:w="2205" w:type="dxa"/>
          </w:tcPr>
          <w:p w:rsidR="002B2A05" w:rsidRPr="000A0DBE" w:rsidRDefault="0067775F">
            <w:pPr>
              <w:widowControl w:val="0"/>
              <w:jc w:val="center"/>
            </w:pPr>
            <w:r w:rsidRPr="000A0DBE">
              <w:t>6%</w:t>
            </w:r>
          </w:p>
        </w:tc>
      </w:tr>
      <w:tr w:rsidR="00AA5A60" w:rsidRPr="000A0DBE" w:rsidTr="00AA5A60">
        <w:trPr>
          <w:trHeight w:val="600"/>
        </w:trPr>
        <w:tc>
          <w:tcPr>
            <w:tcW w:w="2520" w:type="dxa"/>
          </w:tcPr>
          <w:p w:rsidR="002B2A05" w:rsidRPr="000A0DBE" w:rsidRDefault="0067775F">
            <w:pPr>
              <w:widowControl w:val="0"/>
              <w:jc w:val="center"/>
            </w:pPr>
            <w:r w:rsidRPr="000A0DBE">
              <w:t>ResNet50</w:t>
            </w:r>
          </w:p>
        </w:tc>
        <w:tc>
          <w:tcPr>
            <w:tcW w:w="1320" w:type="dxa"/>
          </w:tcPr>
          <w:p w:rsidR="002B2A05" w:rsidRPr="000A0DBE" w:rsidRDefault="0067775F">
            <w:pPr>
              <w:widowControl w:val="0"/>
              <w:jc w:val="center"/>
            </w:pPr>
            <w:r w:rsidRPr="000A0DBE">
              <w:t>88%</w:t>
            </w:r>
          </w:p>
        </w:tc>
        <w:tc>
          <w:tcPr>
            <w:tcW w:w="2325" w:type="dxa"/>
          </w:tcPr>
          <w:p w:rsidR="002B2A05" w:rsidRPr="000A0DBE" w:rsidRDefault="0067775F">
            <w:pPr>
              <w:widowControl w:val="0"/>
              <w:jc w:val="center"/>
            </w:pPr>
            <w:r w:rsidRPr="000A0DBE">
              <w:t>91%</w:t>
            </w:r>
          </w:p>
        </w:tc>
        <w:tc>
          <w:tcPr>
            <w:tcW w:w="1050" w:type="dxa"/>
          </w:tcPr>
          <w:p w:rsidR="002B2A05" w:rsidRPr="000A0DBE" w:rsidRDefault="0067775F">
            <w:pPr>
              <w:widowControl w:val="0"/>
              <w:jc w:val="center"/>
            </w:pPr>
            <w:r w:rsidRPr="000A0DBE">
              <w:t>29%</w:t>
            </w:r>
          </w:p>
        </w:tc>
        <w:tc>
          <w:tcPr>
            <w:tcW w:w="2205" w:type="dxa"/>
          </w:tcPr>
          <w:p w:rsidR="002B2A05" w:rsidRPr="000A0DBE" w:rsidRDefault="0067775F">
            <w:pPr>
              <w:widowControl w:val="0"/>
              <w:jc w:val="center"/>
            </w:pPr>
            <w:r w:rsidRPr="000A0DBE">
              <w:t>21%</w:t>
            </w:r>
          </w:p>
        </w:tc>
      </w:tr>
      <w:tr w:rsidR="00AA5A60" w:rsidRPr="000A0DBE" w:rsidTr="00AA5A60">
        <w:trPr>
          <w:trHeight w:val="600"/>
        </w:trPr>
        <w:tc>
          <w:tcPr>
            <w:tcW w:w="2520" w:type="dxa"/>
          </w:tcPr>
          <w:p w:rsidR="002B2A05" w:rsidRPr="000A0DBE" w:rsidRDefault="0067775F">
            <w:pPr>
              <w:widowControl w:val="0"/>
              <w:jc w:val="center"/>
            </w:pPr>
            <w:r w:rsidRPr="000A0DBE">
              <w:t>InceptionV3</w:t>
            </w:r>
          </w:p>
        </w:tc>
        <w:tc>
          <w:tcPr>
            <w:tcW w:w="1320" w:type="dxa"/>
          </w:tcPr>
          <w:p w:rsidR="002B2A05" w:rsidRPr="000A0DBE" w:rsidRDefault="0067775F">
            <w:pPr>
              <w:widowControl w:val="0"/>
              <w:jc w:val="center"/>
            </w:pPr>
            <w:r w:rsidRPr="000A0DBE">
              <w:t>98%</w:t>
            </w:r>
          </w:p>
        </w:tc>
        <w:tc>
          <w:tcPr>
            <w:tcW w:w="2325" w:type="dxa"/>
          </w:tcPr>
          <w:p w:rsidR="002B2A05" w:rsidRPr="000A0DBE" w:rsidRDefault="0067775F">
            <w:pPr>
              <w:widowControl w:val="0"/>
              <w:jc w:val="center"/>
            </w:pPr>
            <w:r w:rsidRPr="000A0DBE">
              <w:t>98%</w:t>
            </w:r>
          </w:p>
        </w:tc>
        <w:tc>
          <w:tcPr>
            <w:tcW w:w="1050" w:type="dxa"/>
          </w:tcPr>
          <w:p w:rsidR="002B2A05" w:rsidRPr="000A0DBE" w:rsidRDefault="0067775F">
            <w:pPr>
              <w:widowControl w:val="0"/>
              <w:jc w:val="center"/>
            </w:pPr>
            <w:r w:rsidRPr="000A0DBE">
              <w:t>5%</w:t>
            </w:r>
          </w:p>
        </w:tc>
        <w:tc>
          <w:tcPr>
            <w:tcW w:w="2205" w:type="dxa"/>
          </w:tcPr>
          <w:p w:rsidR="002B2A05" w:rsidRPr="000A0DBE" w:rsidRDefault="0067775F">
            <w:pPr>
              <w:widowControl w:val="0"/>
              <w:jc w:val="center"/>
            </w:pPr>
            <w:r w:rsidRPr="000A0DBE">
              <w:t>5%</w:t>
            </w:r>
          </w:p>
        </w:tc>
      </w:tr>
    </w:tbl>
    <w:p w:rsidR="002B2A05" w:rsidRPr="000A0DBE" w:rsidRDefault="002B2A05">
      <w:pPr>
        <w:widowControl w:val="0"/>
        <w:tabs>
          <w:tab w:val="left" w:pos="187"/>
        </w:tabs>
      </w:pPr>
    </w:p>
    <w:p w:rsidR="002B2A05" w:rsidRPr="000A0DBE" w:rsidRDefault="0067775F">
      <w:pPr>
        <w:widowControl w:val="0"/>
        <w:tabs>
          <w:tab w:val="left" w:pos="187"/>
        </w:tabs>
        <w:spacing w:before="240"/>
        <w:rPr>
          <w:b/>
          <w:i/>
        </w:rPr>
      </w:pPr>
      <w:r w:rsidRPr="000A0DBE">
        <w:rPr>
          <w:b/>
          <w:i/>
        </w:rPr>
        <w:t>3.1 Model Accuracy</w:t>
      </w:r>
    </w:p>
    <w:p w:rsidR="002B2A05" w:rsidRPr="000A0DBE" w:rsidRDefault="0067775F">
      <w:pPr>
        <w:widowControl w:val="0"/>
        <w:tabs>
          <w:tab w:val="left" w:pos="187"/>
        </w:tabs>
        <w:ind w:firstLine="440"/>
      </w:pPr>
      <w:r w:rsidRPr="000A0DBE">
        <w:t xml:space="preserve">From the plot of accuracy history, it can be </w:t>
      </w:r>
      <w:r w:rsidR="004D690F">
        <w:t>observed</w:t>
      </w:r>
      <w:r w:rsidRPr="000A0DBE">
        <w:t xml:space="preserve"> that the train accuracy increased rapidly after every epoch. In the first epoch, the accuracy was 77%, and after every epoch, it increased. The validation accuracy of the model was 94% and also increased until the last epoch. From the plot of the model accuracy, it can be observed that an increasing line has been drawn for training accuracy, and for test accuracy, a line which is around 94%–98% accuracy all the time during the epoch. Figs. 6 (a) and 6 (b) show the model accuracy and model loss, respectively.</w:t>
      </w:r>
    </w:p>
    <w:p w:rsidR="002B2A05" w:rsidRPr="000A0DBE" w:rsidRDefault="0067775F">
      <w:pPr>
        <w:widowControl w:val="0"/>
        <w:tabs>
          <w:tab w:val="left" w:pos="187"/>
        </w:tabs>
        <w:ind w:firstLine="440"/>
        <w:jc w:val="left"/>
      </w:pPr>
      <w:r w:rsidRPr="000A0DBE">
        <w:rPr>
          <w:noProof/>
          <w:lang w:val="en-US"/>
        </w:rPr>
        <w:drawing>
          <wp:inline distT="114300" distB="114300" distL="114300" distR="114300">
            <wp:extent cx="2766230" cy="185261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1244025466" name="image9.png"/>
                    <pic:cNvPicPr/>
                  </pic:nvPicPr>
                  <pic:blipFill>
                    <a:blip r:embed="rId13"/>
                    <a:stretch>
                      <a:fillRect/>
                    </a:stretch>
                  </pic:blipFill>
                  <pic:spPr>
                    <a:xfrm>
                      <a:off x="0" y="0"/>
                      <a:ext cx="2766230" cy="1852613"/>
                    </a:xfrm>
                    <a:prstGeom prst="rect">
                      <a:avLst/>
                    </a:prstGeom>
                  </pic:spPr>
                </pic:pic>
              </a:graphicData>
            </a:graphic>
          </wp:inline>
        </w:drawing>
      </w:r>
      <w:r w:rsidRPr="000A0DBE">
        <w:rPr>
          <w:noProof/>
          <w:lang w:val="en-US"/>
        </w:rPr>
        <w:drawing>
          <wp:inline distT="114300" distB="114300" distL="114300" distR="114300">
            <wp:extent cx="2802809" cy="187330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702103865" name="image5.png"/>
                    <pic:cNvPicPr/>
                  </pic:nvPicPr>
                  <pic:blipFill>
                    <a:blip r:embed="rId14"/>
                    <a:stretch>
                      <a:fillRect/>
                    </a:stretch>
                  </pic:blipFill>
                  <pic:spPr>
                    <a:xfrm>
                      <a:off x="0" y="0"/>
                      <a:ext cx="2802809" cy="1873306"/>
                    </a:xfrm>
                    <a:prstGeom prst="rect">
                      <a:avLst/>
                    </a:prstGeom>
                  </pic:spPr>
                </pic:pic>
              </a:graphicData>
            </a:graphic>
          </wp:inline>
        </w:drawing>
      </w:r>
    </w:p>
    <w:p w:rsidR="002B2A05" w:rsidRPr="000A0DBE" w:rsidRDefault="0067775F">
      <w:pPr>
        <w:widowControl w:val="0"/>
        <w:tabs>
          <w:tab w:val="left" w:pos="187"/>
        </w:tabs>
        <w:ind w:firstLine="440"/>
        <w:jc w:val="left"/>
      </w:pPr>
      <w:r w:rsidRPr="000A0DBE">
        <w:t xml:space="preserve">                                             (a)                                                                         (b)</w:t>
      </w:r>
    </w:p>
    <w:p w:rsidR="002B2A05" w:rsidRPr="000A0DBE" w:rsidRDefault="0067775F">
      <w:pPr>
        <w:widowControl w:val="0"/>
        <w:tabs>
          <w:tab w:val="left" w:pos="187"/>
        </w:tabs>
        <w:ind w:firstLine="440"/>
        <w:jc w:val="center"/>
        <w:rPr>
          <w:b/>
          <w:i/>
        </w:rPr>
      </w:pPr>
      <w:r w:rsidRPr="000A0DBE">
        <w:rPr>
          <w:b/>
        </w:rPr>
        <w:t xml:space="preserve">Figure 6: (a) </w:t>
      </w:r>
      <w:r w:rsidRPr="000A0DBE">
        <w:t>Model accuracy and (b) model loss</w:t>
      </w:r>
    </w:p>
    <w:p w:rsidR="002B2A05" w:rsidRPr="000A0DBE" w:rsidRDefault="0067775F">
      <w:pPr>
        <w:widowControl w:val="0"/>
        <w:tabs>
          <w:tab w:val="left" w:pos="187"/>
        </w:tabs>
        <w:ind w:firstLine="440"/>
      </w:pPr>
      <w:r w:rsidRPr="000A0DBE">
        <w:t>From the plot of the model loss, it can be assumed that both the lines of training loss and test loss have decreased gradually. After the first epoch, the train loss was 45%, and after 10 epochs, it reached 7%. The validation loss was 16%, and after 10 epochs, it reached 9%. Fig. 6 shows a plot of the model loss. </w:t>
      </w:r>
    </w:p>
    <w:p w:rsidR="002B2A05" w:rsidRPr="000A0DBE" w:rsidRDefault="0067775F">
      <w:pPr>
        <w:widowControl w:val="0"/>
        <w:tabs>
          <w:tab w:val="left" w:pos="187"/>
        </w:tabs>
        <w:spacing w:before="240"/>
        <w:rPr>
          <w:b/>
          <w:i/>
        </w:rPr>
      </w:pPr>
      <w:r w:rsidRPr="000A0DBE">
        <w:rPr>
          <w:b/>
          <w:i/>
        </w:rPr>
        <w:t>3.2 Pretrained Model Accuracy and Loss</w:t>
      </w:r>
    </w:p>
    <w:p w:rsidR="002B2A05" w:rsidRPr="000A0DBE" w:rsidRDefault="0067775F">
      <w:pPr>
        <w:widowControl w:val="0"/>
        <w:tabs>
          <w:tab w:val="left" w:pos="187"/>
        </w:tabs>
        <w:ind w:firstLine="440"/>
      </w:pPr>
      <w:r w:rsidRPr="000A0DBE">
        <w:t>In transfer learning,</w:t>
      </w:r>
      <w:r w:rsidR="003E0794">
        <w:t xml:space="preserve"> </w:t>
      </w:r>
      <w:r w:rsidRPr="000A0DBE">
        <w:t>based on pretrained models, MobileNetV2 and the modified head model provided</w:t>
      </w:r>
      <w:r w:rsidR="003E0794">
        <w:t xml:space="preserve"> </w:t>
      </w:r>
      <w:r w:rsidRPr="000A0DBE">
        <w:t>even smoother predictions. In the first epoch, the accuracy was 72%, and the validation accuracy was 96%. After the 8th epoch, the accuracy increased to 98% of the training accuracy and 97% of the validation accuracy. From Fig. 7, MobileNetV2 has smoother predictions. Early epochs of VGG16 did not</w:t>
      </w:r>
      <w:r w:rsidR="0039268F">
        <w:t xml:space="preserve"> </w:t>
      </w:r>
      <w:r w:rsidRPr="000A0DBE">
        <w:t>provide satisfactory results. It had a higher margin of training loss. After some epochs, the training loss decreased</w:t>
      </w:r>
      <w:r w:rsidR="00034161" w:rsidRPr="000A0DBE">
        <w:t>,</w:t>
      </w:r>
      <w:r w:rsidRPr="000A0DBE">
        <w:t xml:space="preserve"> and the accuracy increased.</w:t>
      </w:r>
    </w:p>
    <w:p w:rsidR="002B2A05" w:rsidRPr="000A0DBE" w:rsidRDefault="002B2A05">
      <w:pPr>
        <w:widowControl w:val="0"/>
        <w:tabs>
          <w:tab w:val="left" w:pos="187"/>
        </w:tabs>
        <w:ind w:firstLine="440"/>
        <w:jc w:val="left"/>
      </w:pPr>
    </w:p>
    <w:p w:rsidR="002B2A05" w:rsidRPr="000A0DBE" w:rsidRDefault="0067775F" w:rsidP="001926AB">
      <w:pPr>
        <w:widowControl w:val="0"/>
        <w:tabs>
          <w:tab w:val="left" w:pos="187"/>
        </w:tabs>
        <w:ind w:firstLine="440"/>
        <w:jc w:val="center"/>
      </w:pPr>
      <w:r w:rsidRPr="000A0DBE">
        <w:rPr>
          <w:noProof/>
          <w:lang w:val="en-US"/>
        </w:rPr>
        <w:drawing>
          <wp:inline distT="114300" distB="114300" distL="114300" distR="114300">
            <wp:extent cx="2685380" cy="189043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531925358" name="image7.png"/>
                    <pic:cNvPicPr/>
                  </pic:nvPicPr>
                  <pic:blipFill>
                    <a:blip r:embed="rId15"/>
                    <a:stretch>
                      <a:fillRect/>
                    </a:stretch>
                  </pic:blipFill>
                  <pic:spPr>
                    <a:xfrm>
                      <a:off x="0" y="0"/>
                      <a:ext cx="2689338" cy="1893216"/>
                    </a:xfrm>
                    <a:prstGeom prst="rect">
                      <a:avLst/>
                    </a:prstGeom>
                  </pic:spPr>
                </pic:pic>
              </a:graphicData>
            </a:graphic>
          </wp:inline>
        </w:drawing>
      </w:r>
      <w:r w:rsidRPr="000A0DBE">
        <w:rPr>
          <w:noProof/>
          <w:lang w:val="en-US"/>
        </w:rPr>
        <w:drawing>
          <wp:inline distT="114300" distB="114300" distL="114300" distR="114300">
            <wp:extent cx="2738438" cy="189168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2000530958" name="image11.png"/>
                    <pic:cNvPicPr/>
                  </pic:nvPicPr>
                  <pic:blipFill>
                    <a:blip r:embed="rId16"/>
                    <a:stretch>
                      <a:fillRect/>
                    </a:stretch>
                  </pic:blipFill>
                  <pic:spPr>
                    <a:xfrm>
                      <a:off x="0" y="0"/>
                      <a:ext cx="2738438" cy="1891684"/>
                    </a:xfrm>
                    <a:prstGeom prst="rect">
                      <a:avLst/>
                    </a:prstGeom>
                  </pic:spPr>
                </pic:pic>
              </a:graphicData>
            </a:graphic>
          </wp:inline>
        </w:drawing>
      </w:r>
    </w:p>
    <w:p w:rsidR="002B2A05" w:rsidRPr="000A0DBE" w:rsidRDefault="0067775F">
      <w:pPr>
        <w:widowControl w:val="0"/>
        <w:tabs>
          <w:tab w:val="left" w:pos="187"/>
        </w:tabs>
        <w:ind w:firstLine="440"/>
        <w:jc w:val="left"/>
      </w:pPr>
      <w:r w:rsidRPr="000A0DBE">
        <w:rPr>
          <w:b/>
        </w:rPr>
        <w:t xml:space="preserve">Figure 7: </w:t>
      </w:r>
      <w:r w:rsidRPr="000A0DBE">
        <w:t>Model accuracy and loss</w:t>
      </w:r>
      <w:r w:rsidR="00014E32">
        <w:t xml:space="preserve"> </w:t>
      </w:r>
      <w:r w:rsidRPr="000A0DBE">
        <w:t>(Mobile</w:t>
      </w:r>
      <w:r w:rsidR="00034161" w:rsidRPr="000A0DBE">
        <w:t>N</w:t>
      </w:r>
      <w:r w:rsidRPr="000A0DBE">
        <w:t xml:space="preserve">etV2)     </w:t>
      </w:r>
      <w:r w:rsidRPr="000A0DBE">
        <w:rPr>
          <w:b/>
        </w:rPr>
        <w:t xml:space="preserve">Figure 8: </w:t>
      </w:r>
      <w:r w:rsidRPr="000A0DBE">
        <w:t>Model accuracy and loss</w:t>
      </w:r>
      <w:r w:rsidR="00014E32">
        <w:t xml:space="preserve"> </w:t>
      </w:r>
      <w:r w:rsidRPr="000A0DBE">
        <w:t>(VGG16)</w:t>
      </w:r>
    </w:p>
    <w:p w:rsidR="002B2A05" w:rsidRPr="000A0DBE" w:rsidRDefault="002B2A05">
      <w:pPr>
        <w:widowControl w:val="0"/>
        <w:tabs>
          <w:tab w:val="left" w:pos="187"/>
        </w:tabs>
        <w:ind w:firstLine="440"/>
        <w:jc w:val="left"/>
      </w:pPr>
    </w:p>
    <w:p w:rsidR="002B2A05" w:rsidRPr="000A0DBE" w:rsidRDefault="0067775F">
      <w:pPr>
        <w:widowControl w:val="0"/>
        <w:tabs>
          <w:tab w:val="left" w:pos="187"/>
        </w:tabs>
        <w:ind w:firstLine="440"/>
      </w:pPr>
      <w:r w:rsidRPr="000A0DBE">
        <w:t>From Fig. 8, the pretrained architecture of VGG16 shows that it has more training loss than Mobil</w:t>
      </w:r>
      <w:r w:rsidR="00034161" w:rsidRPr="000A0DBE">
        <w:t>eN</w:t>
      </w:r>
      <w:r w:rsidRPr="000A0DBE">
        <w:t>etV2 in a few epochs, and after some epochs, it is similar to the result given in the last few epochs. The accuracy of VGG16 is the same as in the last epoch, as in Mobile</w:t>
      </w:r>
      <w:r w:rsidR="00034161" w:rsidRPr="000A0DBE">
        <w:t>N</w:t>
      </w:r>
      <w:r w:rsidRPr="000A0DBE">
        <w:t>et</w:t>
      </w:r>
      <w:r w:rsidR="00034161" w:rsidRPr="000A0DBE">
        <w:t>V</w:t>
      </w:r>
      <w:r w:rsidRPr="000A0DBE">
        <w:t>2</w:t>
      </w:r>
      <w:r w:rsidR="00232518">
        <w:t>.</w:t>
      </w:r>
      <w:r w:rsidR="00EA1841">
        <w:t xml:space="preserve"> </w:t>
      </w:r>
      <w:r w:rsidR="00232518">
        <w:t xml:space="preserve">However, </w:t>
      </w:r>
      <w:r w:rsidR="00034161" w:rsidRPr="000A0DBE">
        <w:t xml:space="preserve">MobileNetV2 </w:t>
      </w:r>
      <w:r w:rsidRPr="000A0DBE">
        <w:t xml:space="preserve">provided better results from the start of </w:t>
      </w:r>
      <w:r w:rsidR="00034161" w:rsidRPr="000A0DBE">
        <w:t xml:space="preserve">the </w:t>
      </w:r>
      <w:r w:rsidRPr="000A0DBE">
        <w:t xml:space="preserve">training. It can be </w:t>
      </w:r>
      <w:r w:rsidR="004132CF">
        <w:t>observed</w:t>
      </w:r>
      <w:r w:rsidR="00596877">
        <w:t xml:space="preserve"> </w:t>
      </w:r>
      <w:r w:rsidRPr="000A0DBE">
        <w:t>from the graph in Fig. 9 that Res</w:t>
      </w:r>
      <w:r w:rsidR="00034161" w:rsidRPr="000A0DBE">
        <w:t>N</w:t>
      </w:r>
      <w:r w:rsidRPr="000A0DBE">
        <w:t xml:space="preserve">et50 resulted in a </w:t>
      </w:r>
      <w:r w:rsidR="00930EE8">
        <w:t>large</w:t>
      </w:r>
      <w:r w:rsidR="00EA1841">
        <w:t xml:space="preserve"> </w:t>
      </w:r>
      <w:r w:rsidRPr="000A0DBE">
        <w:t xml:space="preserve">loss in the first few epochs and completed its epoch with a </w:t>
      </w:r>
      <w:r w:rsidR="00AE0D12">
        <w:t>large</w:t>
      </w:r>
      <w:r w:rsidR="00EA1841">
        <w:t xml:space="preserve"> </w:t>
      </w:r>
      <w:r w:rsidRPr="000A0DBE">
        <w:t xml:space="preserve">training loss. Compared </w:t>
      </w:r>
      <w:r w:rsidR="00034161" w:rsidRPr="000A0DBE">
        <w:t xml:space="preserve">with </w:t>
      </w:r>
      <w:r w:rsidRPr="000A0DBE">
        <w:t>other architectures presented in this</w:t>
      </w:r>
      <w:r w:rsidR="00596877">
        <w:t xml:space="preserve"> </w:t>
      </w:r>
      <w:r w:rsidR="00034161" w:rsidRPr="000A0DBE">
        <w:t>study</w:t>
      </w:r>
      <w:r w:rsidRPr="000A0DBE">
        <w:t xml:space="preserve">, it had a higher training loss and </w:t>
      </w:r>
      <w:r w:rsidR="0028241B">
        <w:t xml:space="preserve">an </w:t>
      </w:r>
      <w:r w:rsidRPr="000A0DBE">
        <w:t>accuracy of 88%. </w:t>
      </w:r>
    </w:p>
    <w:p w:rsidR="002B2A05" w:rsidRPr="000A0DBE" w:rsidRDefault="0067775F">
      <w:pPr>
        <w:widowControl w:val="0"/>
        <w:tabs>
          <w:tab w:val="left" w:pos="187"/>
        </w:tabs>
        <w:ind w:firstLine="440"/>
        <w:jc w:val="left"/>
      </w:pPr>
      <w:r w:rsidRPr="000A0DBE">
        <w:rPr>
          <w:noProof/>
          <w:lang w:val="en-US"/>
        </w:rPr>
        <w:drawing>
          <wp:inline distT="114300" distB="114300" distL="114300" distR="114300">
            <wp:extent cx="2712623" cy="192219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928610379" name="image8.png"/>
                    <pic:cNvPicPr/>
                  </pic:nvPicPr>
                  <pic:blipFill>
                    <a:blip r:embed="rId17"/>
                    <a:stretch>
                      <a:fillRect/>
                    </a:stretch>
                  </pic:blipFill>
                  <pic:spPr>
                    <a:xfrm>
                      <a:off x="0" y="0"/>
                      <a:ext cx="2720790" cy="1927977"/>
                    </a:xfrm>
                    <a:prstGeom prst="rect">
                      <a:avLst/>
                    </a:prstGeom>
                  </pic:spPr>
                </pic:pic>
              </a:graphicData>
            </a:graphic>
          </wp:inline>
        </w:drawing>
      </w:r>
      <w:r w:rsidRPr="000A0DBE">
        <w:rPr>
          <w:noProof/>
          <w:lang w:val="en-US"/>
        </w:rPr>
        <w:drawing>
          <wp:inline distT="114300" distB="114300" distL="114300" distR="114300">
            <wp:extent cx="2728913" cy="191862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540281940" name="image3.png"/>
                    <pic:cNvPicPr/>
                  </pic:nvPicPr>
                  <pic:blipFill>
                    <a:blip r:embed="rId18"/>
                    <a:stretch>
                      <a:fillRect/>
                    </a:stretch>
                  </pic:blipFill>
                  <pic:spPr>
                    <a:xfrm>
                      <a:off x="0" y="0"/>
                      <a:ext cx="2728913" cy="1918621"/>
                    </a:xfrm>
                    <a:prstGeom prst="rect">
                      <a:avLst/>
                    </a:prstGeom>
                  </pic:spPr>
                </pic:pic>
              </a:graphicData>
            </a:graphic>
          </wp:inline>
        </w:drawing>
      </w:r>
    </w:p>
    <w:p w:rsidR="002B2A05" w:rsidRPr="000A0DBE" w:rsidRDefault="0067775F">
      <w:pPr>
        <w:widowControl w:val="0"/>
        <w:tabs>
          <w:tab w:val="left" w:pos="187"/>
        </w:tabs>
        <w:ind w:firstLine="440"/>
        <w:jc w:val="left"/>
      </w:pPr>
      <w:r w:rsidRPr="000A0DBE">
        <w:rPr>
          <w:b/>
        </w:rPr>
        <w:t xml:space="preserve">Figure 9: </w:t>
      </w:r>
      <w:r w:rsidRPr="000A0DBE">
        <w:t>Model accuracy and loss (Res</w:t>
      </w:r>
      <w:r w:rsidR="00034161" w:rsidRPr="000A0DBE">
        <w:t>N</w:t>
      </w:r>
      <w:r w:rsidRPr="000A0DBE">
        <w:t>et50)</w:t>
      </w:r>
      <w:r w:rsidR="00D13B52">
        <w:t xml:space="preserve"> </w:t>
      </w:r>
      <w:r w:rsidRPr="000A0DBE">
        <w:rPr>
          <w:b/>
        </w:rPr>
        <w:t xml:space="preserve">Figure 10: </w:t>
      </w:r>
      <w:r w:rsidRPr="000A0DBE">
        <w:t>Accuracy and loss (InceptionV3)</w:t>
      </w:r>
    </w:p>
    <w:p w:rsidR="002B2A05" w:rsidRPr="000A0DBE" w:rsidRDefault="002B2A05">
      <w:pPr>
        <w:widowControl w:val="0"/>
        <w:tabs>
          <w:tab w:val="left" w:pos="187"/>
        </w:tabs>
        <w:ind w:firstLine="440"/>
        <w:jc w:val="left"/>
      </w:pPr>
    </w:p>
    <w:p w:rsidR="002B2A05" w:rsidRPr="000A0DBE" w:rsidRDefault="0067775F">
      <w:pPr>
        <w:pBdr>
          <w:top w:val="nil"/>
          <w:left w:val="nil"/>
          <w:bottom w:val="nil"/>
          <w:right w:val="nil"/>
          <w:between w:val="nil"/>
        </w:pBdr>
        <w:ind w:firstLine="440"/>
        <w:rPr>
          <w:color w:val="000000"/>
        </w:rPr>
      </w:pPr>
      <w:r w:rsidRPr="000A0DBE">
        <w:rPr>
          <w:color w:val="000000"/>
        </w:rPr>
        <w:t>As shown in Fig. 10, Inception</w:t>
      </w:r>
      <w:r w:rsidR="00034161" w:rsidRPr="000A0DBE">
        <w:rPr>
          <w:color w:val="000000"/>
        </w:rPr>
        <w:t>V</w:t>
      </w:r>
      <w:r w:rsidRPr="000A0DBE">
        <w:rPr>
          <w:color w:val="000000"/>
        </w:rPr>
        <w:t xml:space="preserve">3 also provided smooth training results. The accuracy was good compared to others, and the training loss was less from the beginning. After a few epochs, it achieved higher accuracy and less training loss. It </w:t>
      </w:r>
      <w:r w:rsidR="00034161" w:rsidRPr="000A0DBE">
        <w:rPr>
          <w:color w:val="000000"/>
        </w:rPr>
        <w:t>seems</w:t>
      </w:r>
      <w:r w:rsidR="007758E3">
        <w:rPr>
          <w:color w:val="000000"/>
        </w:rPr>
        <w:t xml:space="preserve"> </w:t>
      </w:r>
      <w:r w:rsidRPr="000A0DBE">
        <w:rPr>
          <w:color w:val="000000"/>
        </w:rPr>
        <w:t>that it has properties similar to those of</w:t>
      </w:r>
      <w:r w:rsidR="00034161" w:rsidRPr="000A0DBE">
        <w:rPr>
          <w:color w:val="000000"/>
        </w:rPr>
        <w:t xml:space="preserve"> M</w:t>
      </w:r>
      <w:r w:rsidRPr="000A0DBE">
        <w:rPr>
          <w:color w:val="000000"/>
        </w:rPr>
        <w:t>obile</w:t>
      </w:r>
      <w:r w:rsidR="00034161" w:rsidRPr="000A0DBE">
        <w:rPr>
          <w:color w:val="000000"/>
        </w:rPr>
        <w:t>N</w:t>
      </w:r>
      <w:r w:rsidRPr="000A0DBE">
        <w:rPr>
          <w:color w:val="000000"/>
        </w:rPr>
        <w:t>et</w:t>
      </w:r>
      <w:r w:rsidR="00034161" w:rsidRPr="000A0DBE">
        <w:rPr>
          <w:color w:val="000000"/>
        </w:rPr>
        <w:t>V</w:t>
      </w:r>
      <w:r w:rsidRPr="000A0DBE">
        <w:rPr>
          <w:color w:val="000000"/>
        </w:rPr>
        <w:t xml:space="preserve">2. </w:t>
      </w:r>
      <w:r w:rsidR="00232518">
        <w:rPr>
          <w:color w:val="000000"/>
        </w:rPr>
        <w:t>Among</w:t>
      </w:r>
      <w:r w:rsidR="00596877">
        <w:rPr>
          <w:color w:val="000000"/>
        </w:rPr>
        <w:t xml:space="preserve"> </w:t>
      </w:r>
      <w:r w:rsidRPr="000A0DBE">
        <w:rPr>
          <w:color w:val="000000"/>
        </w:rPr>
        <w:t xml:space="preserve">these architectures, </w:t>
      </w:r>
      <w:r w:rsidR="00034161" w:rsidRPr="000A0DBE">
        <w:rPr>
          <w:color w:val="000000"/>
        </w:rPr>
        <w:t>M</w:t>
      </w:r>
      <w:r w:rsidRPr="000A0DBE">
        <w:rPr>
          <w:color w:val="000000"/>
        </w:rPr>
        <w:t>obile</w:t>
      </w:r>
      <w:r w:rsidR="00034161" w:rsidRPr="000A0DBE">
        <w:rPr>
          <w:color w:val="000000"/>
        </w:rPr>
        <w:t>N</w:t>
      </w:r>
      <w:r w:rsidRPr="000A0DBE">
        <w:rPr>
          <w:color w:val="000000"/>
        </w:rPr>
        <w:t>et</w:t>
      </w:r>
      <w:r w:rsidR="00034161" w:rsidRPr="000A0DBE">
        <w:rPr>
          <w:color w:val="000000"/>
        </w:rPr>
        <w:t>vV</w:t>
      </w:r>
      <w:r w:rsidRPr="000A0DBE">
        <w:rPr>
          <w:color w:val="000000"/>
        </w:rPr>
        <w:t>2 and Inception</w:t>
      </w:r>
      <w:r w:rsidR="00034161" w:rsidRPr="000A0DBE">
        <w:rPr>
          <w:color w:val="000000"/>
        </w:rPr>
        <w:t>V</w:t>
      </w:r>
      <w:r w:rsidRPr="000A0DBE">
        <w:rPr>
          <w:color w:val="000000"/>
        </w:rPr>
        <w:t xml:space="preserve">3 provided better results compared </w:t>
      </w:r>
      <w:r w:rsidR="00034161" w:rsidRPr="000A0DBE">
        <w:rPr>
          <w:color w:val="000000"/>
        </w:rPr>
        <w:t xml:space="preserve">with </w:t>
      </w:r>
      <w:r w:rsidRPr="000A0DBE">
        <w:rPr>
          <w:color w:val="000000"/>
        </w:rPr>
        <w:t>others in accuracy and training loss. After testing the model, C</w:t>
      </w:r>
      <w:r w:rsidR="005645EA" w:rsidRPr="000A0DBE">
        <w:rPr>
          <w:color w:val="000000"/>
        </w:rPr>
        <w:t>OVID-19</w:t>
      </w:r>
      <w:r w:rsidRPr="000A0DBE">
        <w:rPr>
          <w:color w:val="000000"/>
        </w:rPr>
        <w:t xml:space="preserve"> and normal </w:t>
      </w:r>
      <w:r w:rsidR="00B43D76" w:rsidRPr="000A0DBE">
        <w:rPr>
          <w:color w:val="000000"/>
        </w:rPr>
        <w:t>CXR</w:t>
      </w:r>
      <w:r w:rsidRPr="000A0DBE">
        <w:rPr>
          <w:color w:val="000000"/>
        </w:rPr>
        <w:t>s</w:t>
      </w:r>
      <w:r w:rsidR="00596877">
        <w:rPr>
          <w:color w:val="000000"/>
        </w:rPr>
        <w:t xml:space="preserve"> </w:t>
      </w:r>
      <w:r w:rsidRPr="000A0DBE">
        <w:rPr>
          <w:color w:val="000000"/>
        </w:rPr>
        <w:t>were also detected correctly.</w:t>
      </w:r>
    </w:p>
    <w:p w:rsidR="002B2A05" w:rsidRPr="000A0DBE" w:rsidRDefault="0067775F">
      <w:pPr>
        <w:pBdr>
          <w:top w:val="nil"/>
          <w:left w:val="nil"/>
          <w:bottom w:val="nil"/>
          <w:right w:val="nil"/>
          <w:between w:val="nil"/>
        </w:pBdr>
        <w:jc w:val="left"/>
        <w:rPr>
          <w:color w:val="000000"/>
          <w:sz w:val="24"/>
          <w:szCs w:val="24"/>
        </w:rPr>
      </w:pPr>
      <w:r w:rsidRPr="000A0DBE">
        <w:rPr>
          <w:b/>
          <w:i/>
          <w:color w:val="000000"/>
          <w:sz w:val="24"/>
          <w:szCs w:val="24"/>
        </w:rPr>
        <w:t>3.3 Confusion Matrix</w:t>
      </w:r>
    </w:p>
    <w:p w:rsidR="002B2A05" w:rsidRPr="000A0DBE" w:rsidRDefault="0067775F">
      <w:pPr>
        <w:ind w:firstLine="440"/>
      </w:pPr>
      <w:r w:rsidRPr="000A0DBE">
        <w:t xml:space="preserve">The systems plotted </w:t>
      </w:r>
      <w:r w:rsidR="000A7EB9">
        <w:t xml:space="preserve">a </w:t>
      </w:r>
      <w:r w:rsidRPr="000A0DBE">
        <w:t xml:space="preserve">confusion matrix, with columns representing real values and rows representing predicted values. In a classification model, the summary of the prediction results is known as the confusion matrix. In the confusion matrix, correct and incorrect predictions are summed and split down by class, and </w:t>
      </w:r>
      <w:r w:rsidR="00B76B52">
        <w:t xml:space="preserve">the </w:t>
      </w:r>
      <w:r w:rsidRPr="000A0DBE">
        <w:t>forn</w:t>
      </w:r>
      <w:r w:rsidR="00B76B52">
        <w:t xml:space="preserve"> </w:t>
      </w:r>
      <m:oMath>
        <m:r>
          <w:rPr>
            <w:rFonts w:ascii="Cambria Math"/>
          </w:rPr>
          <m:t>×</m:t>
        </m:r>
        <m:r>
          <w:rPr>
            <w:rFonts w:ascii="Cambria Math" w:eastAsia="Cambria Math" w:hAnsi="Cambria Math"/>
          </w:rPr>
          <m:t xml:space="preserve">n </m:t>
        </m:r>
      </m:oMath>
      <w:r w:rsidRPr="000A0DBE">
        <w:t xml:space="preserve">matrices FP, FN, TP, and TN </w:t>
      </w:r>
      <w:r w:rsidR="00D00722" w:rsidRPr="000A0DBE">
        <w:t xml:space="preserve">are </w:t>
      </w:r>
      <w:r w:rsidRPr="000A0DBE">
        <w:t>calculated using</w:t>
      </w:r>
      <w:r w:rsidR="001836D8">
        <w:t xml:space="preserve"> </w:t>
      </w:r>
      <w:r w:rsidR="00314F7E">
        <w:t xml:space="preserve">Eqs. </w:t>
      </w:r>
      <w:r w:rsidR="00D00722" w:rsidRPr="000A0DBE">
        <w:t xml:space="preserve">(3), (4), (5), </w:t>
      </w:r>
      <w:r w:rsidR="00314F7E">
        <w:t xml:space="preserve">and </w:t>
      </w:r>
      <w:r w:rsidR="00D00722" w:rsidRPr="000A0DBE">
        <w:t>(6)</w:t>
      </w:r>
      <w:r w:rsidRPr="000A0DBE">
        <w:t xml:space="preserve"> [28]</w:t>
      </w:r>
      <w:r w:rsidR="00D00722" w:rsidRPr="000A0DBE">
        <w:t>.</w:t>
      </w:r>
    </w:p>
    <w:p w:rsidR="002B2A05" w:rsidRPr="000A0DBE" w:rsidRDefault="002B2A05">
      <w:pPr>
        <w:ind w:firstLine="440"/>
      </w:pPr>
    </w:p>
    <w:p w:rsidR="002B2A05" w:rsidRPr="000A0DBE" w:rsidRDefault="001B1B24">
      <w:pPr>
        <w:ind w:firstLine="440"/>
      </w:pPr>
      <m:oMath>
        <m:sSub>
          <m:sSubPr>
            <m:ctrlPr>
              <w:rPr>
                <w:rFonts w:ascii="Cambria Math" w:eastAsia="Cambria Math" w:hAnsi="Cambria Math"/>
              </w:rPr>
            </m:ctrlPr>
          </m:sSubPr>
          <m:e>
            <m:r>
              <w:rPr>
                <w:rFonts w:ascii="Cambria Math" w:eastAsia="Cambria Math" w:hAnsi="Cambria Math"/>
              </w:rPr>
              <m:t>TP</m:t>
            </m:r>
          </m:e>
          <m:sub>
            <m:r>
              <w:rPr>
                <w:rFonts w:ascii="Cambria Math" w:eastAsia="Cambria Math" w:hAnsi="Cambria Math"/>
              </w:rPr>
              <m:t>i</m:t>
            </m:r>
          </m:sub>
        </m:sSub>
        <m:r>
          <w:rPr>
            <w:rFonts w:ascii="Cambria Math" w:eastAsia="Cambria Math"/>
          </w:rPr>
          <m:t>=</m:t>
        </m:r>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ii</m:t>
            </m:r>
          </m:sub>
        </m:sSub>
      </m:oMath>
      <w:r w:rsidR="00B5236B" w:rsidRPr="000A0DBE">
        <w:t xml:space="preserve"> </w:t>
      </w:r>
      <w:r w:rsidR="006B1F2C">
        <w:t xml:space="preserve">                                                                                                              (</w:t>
      </w:r>
      <w:r w:rsidR="00B5236B" w:rsidRPr="000A0DBE">
        <w:t>3)</w:t>
      </w:r>
    </w:p>
    <w:p w:rsidR="002B2A05" w:rsidRPr="000A0DBE" w:rsidRDefault="002B2A05">
      <w:pPr>
        <w:ind w:firstLine="440"/>
      </w:pPr>
    </w:p>
    <w:p w:rsidR="00CC68A0" w:rsidRPr="000A0DBE" w:rsidRDefault="001B1B24" w:rsidP="00CC68A0">
      <w:pPr>
        <w:ind w:firstLine="440"/>
      </w:pPr>
      <m:oMath>
        <m:sSub>
          <m:sSubPr>
            <m:ctrlPr>
              <w:rPr>
                <w:rFonts w:ascii="Cambria Math" w:eastAsia="Cambria Math" w:hAnsi="Cambria Math"/>
              </w:rPr>
            </m:ctrlPr>
          </m:sSubPr>
          <m:e>
            <m:r>
              <w:rPr>
                <w:rFonts w:ascii="Cambria Math" w:eastAsia="Cambria Math" w:hAnsi="Cambria Math"/>
              </w:rPr>
              <m:t>FP</m:t>
            </m:r>
          </m:e>
          <m:sub>
            <m:r>
              <w:rPr>
                <w:rFonts w:ascii="Cambria Math" w:eastAsia="Cambria Math" w:hAnsi="Cambria Math"/>
              </w:rPr>
              <m:t>i</m:t>
            </m:r>
          </m:sub>
        </m:sSub>
        <m:r>
          <w:rPr>
            <w:rFonts w:ascii="Cambria Math" w:eastAsia="Cambria Math"/>
          </w:rPr>
          <m:t xml:space="preserve">= </m:t>
        </m:r>
        <m:nary>
          <m:naryPr>
            <m:chr m:val="∑"/>
            <m:limLoc m:val="subSup"/>
            <m:ctrlPr>
              <w:rPr>
                <w:rFonts w:ascii="Cambria Math" w:eastAsia="Cambria Math" w:hAnsi="Cambria Math"/>
              </w:rPr>
            </m:ctrlPr>
          </m:naryPr>
          <m:sub>
            <m:r>
              <w:rPr>
                <w:rFonts w:ascii="Cambria Math" w:eastAsia="Cambria Math" w:hAnsi="Cambria Math"/>
              </w:rPr>
              <m:t>j=1,j≠i</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ji</m:t>
                </m:r>
              </m:sub>
            </m:sSub>
          </m:e>
        </m:nary>
      </m:oMath>
      <w:r w:rsidR="0067775F" w:rsidRPr="000A0DBE">
        <w:t xml:space="preserve">                                                                                                (4)</w:t>
      </w:r>
    </w:p>
    <w:p w:rsidR="00CC68A0" w:rsidRPr="000A0DBE" w:rsidRDefault="00CC68A0" w:rsidP="00CC68A0">
      <w:pPr>
        <w:ind w:firstLine="440"/>
      </w:pPr>
    </w:p>
    <w:p w:rsidR="00CC68A0" w:rsidRPr="000A0DBE" w:rsidRDefault="001B1B24" w:rsidP="00CC68A0">
      <w:pPr>
        <w:ind w:firstLine="440"/>
      </w:pPr>
      <m:oMath>
        <m:sSub>
          <m:sSubPr>
            <m:ctrlPr>
              <w:rPr>
                <w:rFonts w:ascii="Cambria Math" w:eastAsia="Cambria Math" w:hAnsi="Cambria Math"/>
              </w:rPr>
            </m:ctrlPr>
          </m:sSubPr>
          <m:e>
            <m:r>
              <w:rPr>
                <w:rFonts w:ascii="Cambria Math" w:eastAsia="Cambria Math" w:hAnsi="Cambria Math"/>
              </w:rPr>
              <m:t>FN</m:t>
            </m:r>
          </m:e>
          <m:sub>
            <m:r>
              <w:rPr>
                <w:rFonts w:ascii="Cambria Math" w:eastAsia="Cambria Math" w:hAnsi="Cambria Math"/>
              </w:rPr>
              <m:t>i</m:t>
            </m:r>
          </m:sub>
        </m:sSub>
        <m:r>
          <w:rPr>
            <w:rFonts w:ascii="Cambria Math" w:eastAsia="Cambria Math"/>
          </w:rPr>
          <m:t xml:space="preserve">= </m:t>
        </m:r>
        <m:nary>
          <m:naryPr>
            <m:chr m:val="∑"/>
            <m:limLoc m:val="subSup"/>
            <m:ctrlPr>
              <w:rPr>
                <w:rFonts w:ascii="Cambria Math" w:eastAsia="Cambria Math" w:hAnsi="Cambria Math"/>
              </w:rPr>
            </m:ctrlPr>
          </m:naryPr>
          <m:sub>
            <m:r>
              <w:rPr>
                <w:rFonts w:ascii="Cambria Math" w:eastAsia="Cambria Math" w:hAnsi="Cambria Math"/>
              </w:rPr>
              <m:t>j=1,j≠i</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ij</m:t>
                </m:r>
              </m:sub>
            </m:sSub>
          </m:e>
        </m:nary>
      </m:oMath>
      <w:r w:rsidR="0067775F" w:rsidRPr="000A0DBE">
        <w:t xml:space="preserve">                                                                                                (5)</w:t>
      </w:r>
    </w:p>
    <w:p w:rsidR="00CC68A0" w:rsidRPr="000A0DBE" w:rsidRDefault="00CC68A0" w:rsidP="00CC68A0">
      <w:pPr>
        <w:ind w:firstLine="440"/>
      </w:pPr>
    </w:p>
    <w:p w:rsidR="00CC68A0" w:rsidRPr="000A0DBE" w:rsidRDefault="001B1B24" w:rsidP="00CC68A0">
      <w:pPr>
        <w:ind w:firstLine="440"/>
      </w:pPr>
      <m:oMath>
        <m:sSub>
          <m:sSubPr>
            <m:ctrlPr>
              <w:rPr>
                <w:rFonts w:ascii="Cambria Math" w:eastAsia="Cambria Math" w:hAnsi="Cambria Math"/>
              </w:rPr>
            </m:ctrlPr>
          </m:sSubPr>
          <m:e>
            <m:r>
              <w:rPr>
                <w:rFonts w:ascii="Cambria Math" w:eastAsia="Cambria Math" w:hAnsi="Cambria Math"/>
              </w:rPr>
              <m:t>TN</m:t>
            </m:r>
          </m:e>
          <m:sub>
            <m:r>
              <w:rPr>
                <w:rFonts w:ascii="Cambria Math" w:eastAsia="Cambria Math" w:hAnsi="Cambria Math"/>
              </w:rPr>
              <m:t>i</m:t>
            </m:r>
          </m:sub>
        </m:sSub>
        <m:r>
          <w:rPr>
            <w:rFonts w:ascii="Cambria Math" w:eastAsia="Cambria Math"/>
          </w:rPr>
          <m:t xml:space="preserve">= </m:t>
        </m:r>
        <m:nary>
          <m:naryPr>
            <m:chr m:val="∑"/>
            <m:limLoc m:val="subSup"/>
            <m:ctrlPr>
              <w:rPr>
                <w:rFonts w:ascii="Cambria Math" w:eastAsia="Cambria Math" w:hAnsi="Cambria Math"/>
              </w:rPr>
            </m:ctrlPr>
          </m:naryPr>
          <m:sub>
            <m:r>
              <w:rPr>
                <w:rFonts w:ascii="Cambria Math" w:eastAsia="Cambria Math" w:hAnsi="Cambria Math"/>
              </w:rPr>
              <m:t>j=1,j≠i</m:t>
            </m:r>
          </m:sub>
          <m:sup>
            <m:r>
              <w:rPr>
                <w:rFonts w:ascii="Cambria Math" w:eastAsia="Cambria Math" w:hAnsi="Cambria Math"/>
              </w:rPr>
              <m:t>n</m:t>
            </m:r>
          </m:sup>
          <m:e>
            <m:nary>
              <m:naryPr>
                <m:chr m:val="∑"/>
                <m:limLoc m:val="subSup"/>
                <m:ctrlPr>
                  <w:rPr>
                    <w:rFonts w:ascii="Cambria Math" w:eastAsia="Cambria Math" w:hAnsi="Cambria Math"/>
                    <w:i/>
                  </w:rPr>
                </m:ctrlPr>
              </m:naryPr>
              <m:sub>
                <m:r>
                  <w:rPr>
                    <w:rFonts w:ascii="Cambria Math" w:eastAsia="Cambria Math" w:hAnsi="Cambria Math"/>
                  </w:rPr>
                  <m:t>k=1,k≠i</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jk</m:t>
                    </m:r>
                  </m:sub>
                </m:sSub>
              </m:e>
            </m:nary>
          </m:e>
        </m:nary>
      </m:oMath>
      <w:r w:rsidR="0067775F" w:rsidRPr="000A0DBE">
        <w:t xml:space="preserve">                                                                           </w:t>
      </w:r>
      <w:r w:rsidR="00B1154D">
        <w:t xml:space="preserve">  </w:t>
      </w:r>
      <w:r w:rsidR="0067775F" w:rsidRPr="000A0DBE">
        <w:t xml:space="preserve">    (6)</w:t>
      </w:r>
    </w:p>
    <w:p w:rsidR="007E1EA8" w:rsidRDefault="007E1EA8"/>
    <w:p w:rsidR="001926AB" w:rsidRPr="000A0DBE" w:rsidRDefault="0067775F">
      <w:r w:rsidRPr="000A0DBE">
        <w:t>Fig. 11 shows the confusion matrix.</w:t>
      </w:r>
    </w:p>
    <w:p w:rsidR="002B2A05" w:rsidRPr="000A0DBE" w:rsidRDefault="0067775F">
      <w:pPr>
        <w:spacing w:after="0" w:line="276" w:lineRule="auto"/>
        <w:jc w:val="center"/>
      </w:pPr>
      <w:r w:rsidRPr="000A0DBE">
        <w:rPr>
          <w:noProof/>
          <w:lang w:val="en-US"/>
        </w:rPr>
        <w:drawing>
          <wp:inline distT="114300" distB="114300" distL="114300" distR="114300">
            <wp:extent cx="2183130" cy="1920240"/>
            <wp:effectExtent l="19050" t="0" r="7620" b="0"/>
            <wp:docPr id="11" name="image1.png"/>
            <wp:cNvGraphicFramePr/>
            <a:graphic xmlns:a="http://schemas.openxmlformats.org/drawingml/2006/main">
              <a:graphicData uri="http://schemas.openxmlformats.org/drawingml/2006/picture">
                <pic:pic xmlns:pic="http://schemas.openxmlformats.org/drawingml/2006/picture">
                  <pic:nvPicPr>
                    <pic:cNvPr id="203684428" name="image1.png"/>
                    <pic:cNvPicPr/>
                  </pic:nvPicPr>
                  <pic:blipFill>
                    <a:blip r:embed="rId19"/>
                    <a:stretch>
                      <a:fillRect/>
                    </a:stretch>
                  </pic:blipFill>
                  <pic:spPr>
                    <a:xfrm>
                      <a:off x="0" y="0"/>
                      <a:ext cx="2188684" cy="1925125"/>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11: </w:t>
      </w:r>
      <w:r w:rsidRPr="000A0DBE">
        <w:t>Confusion matrix</w:t>
      </w:r>
    </w:p>
    <w:p w:rsidR="002B2A05" w:rsidRPr="000A0DBE" w:rsidRDefault="0067775F" w:rsidP="006D029B">
      <w:pPr>
        <w:widowControl w:val="0"/>
        <w:tabs>
          <w:tab w:val="left" w:pos="187"/>
        </w:tabs>
        <w:ind w:firstLineChars="200" w:firstLine="440"/>
        <w:rPr>
          <w:b/>
          <w:i/>
        </w:rPr>
      </w:pPr>
      <w:r w:rsidRPr="000A0DBE">
        <w:t xml:space="preserve">Three terms are important in error analysis. These are predictions, data, and features. </w:t>
      </w:r>
      <w:r w:rsidR="00034161" w:rsidRPr="000A0DBE">
        <w:t>P</w:t>
      </w:r>
      <w:r w:rsidRPr="000A0DBE">
        <w:t xml:space="preserve">rediction-based error analysis can be performed using a confusion matrix, where it can be visualised by the percentage of true positives, true negatives, false positives, and false negatives. Data size and nature </w:t>
      </w:r>
      <w:r w:rsidR="00810666">
        <w:t>are</w:t>
      </w:r>
      <w:r w:rsidRPr="000A0DBE">
        <w:t xml:space="preserve"> also important for error analysis. Splitting the data accordingly for making trains and tests is also considerable for error analysis</w:t>
      </w:r>
      <w:r w:rsidR="00034161" w:rsidRPr="000A0DBE">
        <w:t xml:space="preserve"> because</w:t>
      </w:r>
      <w:r w:rsidRPr="000A0DBE">
        <w:t xml:space="preserve"> the training and test sets may affect the result</w:t>
      </w:r>
      <w:r w:rsidR="005976DF">
        <w:t>s</w:t>
      </w:r>
      <w:r w:rsidRPr="000A0DBE">
        <w:t xml:space="preserve"> on a large scale. Features play </w:t>
      </w:r>
      <w:r w:rsidR="00034161" w:rsidRPr="000A0DBE">
        <w:t>a vital</w:t>
      </w:r>
      <w:r w:rsidRPr="000A0DBE">
        <w:t xml:space="preserve"> role in error analysis. Feature engineering and regularisation</w:t>
      </w:r>
      <w:r w:rsidR="007E1EA8">
        <w:t xml:space="preserve"> </w:t>
      </w:r>
      <w:r w:rsidRPr="000A0DBE">
        <w:t>were also performed to reduce errors.</w:t>
      </w:r>
    </w:p>
    <w:p w:rsidR="002B2A05" w:rsidRPr="000A0DBE" w:rsidRDefault="0067775F">
      <w:pPr>
        <w:widowControl w:val="0"/>
        <w:tabs>
          <w:tab w:val="left" w:pos="187"/>
        </w:tabs>
        <w:spacing w:before="240"/>
        <w:rPr>
          <w:b/>
          <w:i/>
        </w:rPr>
      </w:pPr>
      <w:r w:rsidRPr="000A0DBE">
        <w:rPr>
          <w:b/>
          <w:i/>
        </w:rPr>
        <w:t>3.4 Model Evaluation</w:t>
      </w:r>
    </w:p>
    <w:p w:rsidR="002B2A05" w:rsidRPr="000A0DBE" w:rsidRDefault="008C04DE">
      <w:pPr>
        <w:pBdr>
          <w:top w:val="nil"/>
          <w:left w:val="nil"/>
          <w:bottom w:val="nil"/>
          <w:right w:val="nil"/>
          <w:between w:val="nil"/>
        </w:pBdr>
        <w:spacing w:after="0"/>
        <w:ind w:firstLine="440"/>
        <w:rPr>
          <w:color w:val="000000"/>
        </w:rPr>
      </w:pPr>
      <w:r>
        <w:t xml:space="preserve">The </w:t>
      </w:r>
      <w:r w:rsidR="0067775F" w:rsidRPr="000A0DBE">
        <w:t xml:space="preserve">performance analysis of the models is </w:t>
      </w:r>
      <w:r>
        <w:t xml:space="preserve">evaluated </w:t>
      </w:r>
      <w:r w:rsidR="0067775F" w:rsidRPr="000A0DBE">
        <w:t xml:space="preserve">based on accuracy, precision, recall, and </w:t>
      </w:r>
      <w:r w:rsidR="00034161" w:rsidRPr="000A0DBE">
        <w:t>F</w:t>
      </w:r>
      <w:r w:rsidR="0067775F" w:rsidRPr="000A0DBE">
        <w:t xml:space="preserve">1-score. </w:t>
      </w:r>
      <w:r w:rsidR="00C000D3" w:rsidRPr="000A0DBE">
        <w:t>The performance of the proposed model was assessed using the terms true positive (TP), false positive (FP), true negative (TN), and false negative (FN).</w:t>
      </w:r>
      <w:r w:rsidR="007A1E76">
        <w:t xml:space="preserve"> </w:t>
      </w:r>
      <w:r w:rsidR="00B5236B" w:rsidRPr="000A0DBE">
        <w:rPr>
          <w:color w:val="000000"/>
        </w:rPr>
        <w:t xml:space="preserve">The rate of properly detecting the affected photographs from all images is referred </w:t>
      </w:r>
      <w:r w:rsidR="0067775F" w:rsidRPr="000A0DBE">
        <w:rPr>
          <w:color w:val="000000"/>
        </w:rPr>
        <w:t xml:space="preserve">to as recall, also called </w:t>
      </w:r>
      <w:r w:rsidR="00B5236B" w:rsidRPr="000A0DBE">
        <w:rPr>
          <w:color w:val="000000"/>
        </w:rPr>
        <w:t xml:space="preserve">sensitivity. Precision is the opposite of </w:t>
      </w:r>
      <w:r w:rsidR="0067775F" w:rsidRPr="000A0DBE">
        <w:rPr>
          <w:color w:val="000000"/>
        </w:rPr>
        <w:t xml:space="preserve">recall. </w:t>
      </w:r>
      <w:r w:rsidR="00B5236B" w:rsidRPr="000A0DBE">
        <w:rPr>
          <w:color w:val="000000"/>
        </w:rPr>
        <w:t>The</w:t>
      </w:r>
      <w:r w:rsidR="00944286">
        <w:rPr>
          <w:color w:val="000000"/>
        </w:rPr>
        <w:t xml:space="preserve"> </w:t>
      </w:r>
      <w:r w:rsidR="00B5236B" w:rsidRPr="000A0DBE">
        <w:rPr>
          <w:color w:val="000000"/>
        </w:rPr>
        <w:t>F1-score is a combined measure of precision and recall</w:t>
      </w:r>
      <w:r w:rsidR="0067775F" w:rsidRPr="000A0DBE">
        <w:rPr>
          <w:color w:val="000000"/>
        </w:rPr>
        <w:t>, which shows how often the predicted value is accurate. It</w:t>
      </w:r>
      <w:r w:rsidR="00B5236B" w:rsidRPr="000A0DBE">
        <w:rPr>
          <w:color w:val="000000"/>
        </w:rPr>
        <w:t xml:space="preserve"> is also known as the harmonic mean of p and r in mathematics. These equations are given below.</w:t>
      </w:r>
    </w:p>
    <w:p w:rsidR="002B2A05" w:rsidRPr="000A0DBE" w:rsidRDefault="0067775F">
      <w:pPr>
        <w:pBdr>
          <w:top w:val="nil"/>
          <w:left w:val="nil"/>
          <w:bottom w:val="nil"/>
          <w:right w:val="nil"/>
          <w:between w:val="nil"/>
        </w:pBdr>
        <w:spacing w:after="0"/>
        <w:ind w:firstLine="440"/>
        <w:rPr>
          <w:color w:val="000000"/>
        </w:rPr>
      </w:pPr>
      <w:r w:rsidRPr="000A0DBE">
        <w:rPr>
          <w:color w:val="000000"/>
        </w:rPr>
        <w:t>Matrixes can be used to evaluate a system’s performance, and</w:t>
      </w:r>
      <w:r w:rsidR="00027FB6">
        <w:rPr>
          <w:color w:val="000000"/>
        </w:rPr>
        <w:t xml:space="preserve"> </w:t>
      </w:r>
      <w:r w:rsidR="00034161" w:rsidRPr="000A0DBE">
        <w:rPr>
          <w:color w:val="000000"/>
        </w:rPr>
        <w:t>after</w:t>
      </w:r>
      <w:r w:rsidRPr="000A0DBE">
        <w:rPr>
          <w:color w:val="000000"/>
        </w:rPr>
        <w:t xml:space="preserve"> the development of the model, its performance, which</w:t>
      </w:r>
      <w:r w:rsidR="003113D6">
        <w:rPr>
          <w:color w:val="000000"/>
        </w:rPr>
        <w:t xml:space="preserve"> </w:t>
      </w:r>
      <w:r w:rsidRPr="000A0DBE">
        <w:rPr>
          <w:color w:val="000000"/>
        </w:rPr>
        <w:t>performance.</w:t>
      </w:r>
      <w:r w:rsidR="003113D6">
        <w:rPr>
          <w:color w:val="000000"/>
        </w:rPr>
        <w:t xml:space="preserve"> </w:t>
      </w:r>
      <w:r w:rsidRPr="000A0DBE">
        <w:rPr>
          <w:color w:val="000000"/>
        </w:rPr>
        <w:t>Accuracy is a measure of how well a model or system work</w:t>
      </w:r>
      <w:r w:rsidR="0034302B">
        <w:rPr>
          <w:color w:val="000000"/>
        </w:rPr>
        <w:t>s</w:t>
      </w:r>
      <w:r w:rsidRPr="000A0DBE">
        <w:rPr>
          <w:color w:val="000000"/>
        </w:rPr>
        <w:t xml:space="preserve"> </w:t>
      </w:r>
      <w:r w:rsidR="008C04DE">
        <w:rPr>
          <w:color w:val="000000"/>
        </w:rPr>
        <w:t xml:space="preserve">(i.e., </w:t>
      </w:r>
      <w:r w:rsidRPr="000A0DBE">
        <w:rPr>
          <w:color w:val="000000"/>
        </w:rPr>
        <w:t xml:space="preserve">the number of times the model correctly </w:t>
      </w:r>
      <w:r w:rsidR="007051D7" w:rsidRPr="000A0DBE">
        <w:rPr>
          <w:color w:val="000000"/>
        </w:rPr>
        <w:t>predict</w:t>
      </w:r>
      <w:r w:rsidR="007051D7">
        <w:rPr>
          <w:color w:val="000000"/>
        </w:rPr>
        <w:t>s</w:t>
      </w:r>
      <w:r w:rsidR="007051D7" w:rsidRPr="000A0DBE">
        <w:rPr>
          <w:color w:val="000000"/>
        </w:rPr>
        <w:t xml:space="preserve"> </w:t>
      </w:r>
      <w:r w:rsidRPr="000A0DBE">
        <w:rPr>
          <w:color w:val="000000"/>
        </w:rPr>
        <w:t>the actual outcome</w:t>
      </w:r>
      <w:r w:rsidR="008C04DE">
        <w:rPr>
          <w:color w:val="000000"/>
        </w:rPr>
        <w:t xml:space="preserve">) should be </w:t>
      </w:r>
      <w:r w:rsidR="008C04DE" w:rsidRPr="000A0DBE">
        <w:rPr>
          <w:color w:val="000000"/>
        </w:rPr>
        <w:t>calculate</w:t>
      </w:r>
      <w:r w:rsidR="008C04DE">
        <w:rPr>
          <w:color w:val="000000"/>
        </w:rPr>
        <w:t>d</w:t>
      </w:r>
      <w:r w:rsidRPr="000A0DBE">
        <w:rPr>
          <w:color w:val="000000"/>
        </w:rPr>
        <w:t>.</w:t>
      </w:r>
      <w:r w:rsidR="00494A40">
        <w:rPr>
          <w:color w:val="000000"/>
        </w:rPr>
        <w:t xml:space="preserve"> </w:t>
      </w:r>
      <w:r w:rsidR="008C04DE">
        <w:rPr>
          <w:color w:val="000000"/>
        </w:rPr>
        <w:t>T</w:t>
      </w:r>
      <w:r w:rsidRPr="000A0DBE">
        <w:rPr>
          <w:color w:val="000000"/>
        </w:rPr>
        <w:t>he mathematical formula</w:t>
      </w:r>
      <w:r w:rsidR="008C04DE">
        <w:rPr>
          <w:color w:val="000000"/>
        </w:rPr>
        <w:t>s</w:t>
      </w:r>
      <w:r w:rsidRPr="000A0DBE">
        <w:rPr>
          <w:color w:val="000000"/>
        </w:rPr>
        <w:t xml:space="preserve"> for determining the accuracy </w:t>
      </w:r>
      <w:r w:rsidR="008C04DE">
        <w:rPr>
          <w:color w:val="000000"/>
        </w:rPr>
        <w:t xml:space="preserve">are expressed in </w:t>
      </w:r>
      <w:r w:rsidR="008C04DE" w:rsidRPr="000A0DBE">
        <w:rPr>
          <w:color w:val="000000"/>
        </w:rPr>
        <w:t>Eqs</w:t>
      </w:r>
      <w:r w:rsidR="008C04DE">
        <w:rPr>
          <w:color w:val="000000"/>
        </w:rPr>
        <w:t>.</w:t>
      </w:r>
      <w:r w:rsidR="008C04DE" w:rsidRPr="000A0DBE">
        <w:rPr>
          <w:color w:val="000000"/>
        </w:rPr>
        <w:t xml:space="preserve"> 7 and 8 </w:t>
      </w:r>
      <w:r w:rsidRPr="000A0DBE">
        <w:rPr>
          <w:color w:val="000000"/>
        </w:rPr>
        <w:t>[2</w:t>
      </w:r>
      <w:r w:rsidRPr="000A0DBE">
        <w:t>9</w:t>
      </w:r>
      <w:r w:rsidRPr="000A0DBE">
        <w:rPr>
          <w:color w:val="000000"/>
        </w:rPr>
        <w:t>].</w:t>
      </w:r>
    </w:p>
    <w:p w:rsidR="002B2A05" w:rsidRPr="000A0DBE" w:rsidRDefault="002B2A05">
      <w:pPr>
        <w:pBdr>
          <w:top w:val="nil"/>
          <w:left w:val="nil"/>
          <w:bottom w:val="nil"/>
          <w:right w:val="nil"/>
          <w:between w:val="nil"/>
        </w:pBdr>
        <w:spacing w:after="0"/>
        <w:ind w:firstLine="440"/>
        <w:rPr>
          <w:color w:val="000000"/>
        </w:rPr>
      </w:pPr>
    </w:p>
    <w:p w:rsidR="002B2A05" w:rsidRPr="000A0DBE" w:rsidRDefault="0067775F">
      <w:pPr>
        <w:pBdr>
          <w:top w:val="nil"/>
          <w:left w:val="nil"/>
          <w:bottom w:val="nil"/>
          <w:right w:val="nil"/>
          <w:between w:val="nil"/>
        </w:pBdr>
        <w:spacing w:after="0"/>
        <w:ind w:firstLine="440"/>
        <w:rPr>
          <w:color w:val="000000"/>
        </w:rPr>
      </w:pPr>
      <m:oMath>
        <m:r>
          <w:rPr>
            <w:rFonts w:ascii="Cambria Math" w:eastAsia="Cambria Math" w:hAnsi="Cambria Math" w:cs="Cambria Math"/>
            <w:color w:val="000000"/>
            <w:sz w:val="24"/>
            <w:szCs w:val="24"/>
          </w:rPr>
          <m:t>accuracy=</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TP+TN</m:t>
            </m:r>
          </m:num>
          <m:den>
            <m:r>
              <w:rPr>
                <w:rFonts w:ascii="Cambria Math" w:eastAsia="Cambria Math" w:hAnsi="Cambria Math" w:cs="Cambria Math"/>
                <w:color w:val="000000"/>
                <w:sz w:val="24"/>
                <w:szCs w:val="24"/>
              </w:rPr>
              <m:t>TP+TN+FP+FN</m:t>
            </m:r>
          </m:den>
        </m:f>
      </m:oMath>
      <w:r w:rsidR="007426DC">
        <w:rPr>
          <w:color w:val="000000"/>
          <w:sz w:val="24"/>
          <w:szCs w:val="24"/>
        </w:rPr>
        <w:t xml:space="preserve">                                                                                 (</w:t>
      </w:r>
      <w:r w:rsidR="00B5236B" w:rsidRPr="000A0DBE">
        <w:rPr>
          <w:color w:val="000000"/>
          <w:sz w:val="24"/>
          <w:szCs w:val="24"/>
        </w:rPr>
        <w:t>7)</w:t>
      </w:r>
    </w:p>
    <w:p w:rsidR="002B2A05" w:rsidRPr="000A0DBE" w:rsidRDefault="002B2A05">
      <w:pPr>
        <w:pBdr>
          <w:top w:val="nil"/>
          <w:left w:val="nil"/>
          <w:bottom w:val="nil"/>
          <w:right w:val="nil"/>
          <w:between w:val="nil"/>
        </w:pBdr>
        <w:spacing w:after="0"/>
        <w:ind w:firstLine="440"/>
        <w:rPr>
          <w:color w:val="000000"/>
        </w:rPr>
      </w:pPr>
    </w:p>
    <w:p w:rsidR="001C13A1" w:rsidRPr="000A0DBE" w:rsidRDefault="001C13A1">
      <w:pPr>
        <w:ind w:left="720" w:firstLine="440"/>
        <w:jc w:val="left"/>
      </w:pPr>
    </w:p>
    <w:p w:rsidR="002B2A05" w:rsidRPr="000A0DBE" w:rsidRDefault="0067775F">
      <w:pPr>
        <w:ind w:left="720" w:firstLine="440"/>
        <w:jc w:val="left"/>
      </w:pPr>
      <m:oMath>
        <m:r>
          <w:rPr>
            <w:rFonts w:ascii="Cambria Math" w:eastAsia="Cambria Math" w:hAnsi="Cambria Math" w:cs="Cambria Math"/>
          </w:rPr>
          <m:t>accuracy=</m:t>
        </m:r>
        <m:f>
          <m:fPr>
            <m:ctrlPr>
              <w:rPr>
                <w:rFonts w:ascii="Cambria Math" w:eastAsia="Cambria Math" w:hAnsi="Cambria Math" w:cs="Cambria Math"/>
              </w:rPr>
            </m:ctrlPr>
          </m:fPr>
          <m:num>
            <m:r>
              <w:rPr>
                <w:rFonts w:ascii="Cambria Math" w:eastAsia="Cambria Math" w:hAnsi="Cambria Math" w:cs="Cambria Math"/>
              </w:rPr>
              <m:t>correctpredictions</m:t>
            </m:r>
          </m:num>
          <m:den>
            <m:r>
              <w:rPr>
                <w:rFonts w:ascii="Cambria Math" w:eastAsia="Cambria Math" w:hAnsi="Cambria Math" w:cs="Cambria Math"/>
              </w:rPr>
              <m:t>totalnumberofexample</m:t>
            </m:r>
          </m:den>
        </m:f>
      </m:oMath>
      <w:r w:rsidR="00510A34" w:rsidRPr="000A0DBE">
        <w:t>.</w:t>
      </w:r>
      <w:r w:rsidRPr="000A0DBE">
        <w:tab/>
      </w:r>
      <w:r w:rsidRPr="000A0DBE">
        <w:tab/>
      </w:r>
      <w:r w:rsidRPr="000A0DBE">
        <w:tab/>
      </w:r>
      <w:r w:rsidRPr="000A0DBE">
        <w:tab/>
      </w:r>
      <w:r w:rsidRPr="000A0DBE">
        <w:tab/>
      </w:r>
      <w:r w:rsidRPr="000A0DBE">
        <w:tab/>
      </w:r>
      <w:r w:rsidR="009D3595" w:rsidRPr="000A0DBE">
        <w:t>(8)</w:t>
      </w:r>
    </w:p>
    <w:p w:rsidR="002B2A05" w:rsidRPr="000A0DBE" w:rsidRDefault="002B2A05">
      <w:pPr>
        <w:ind w:left="720" w:firstLine="440"/>
        <w:jc w:val="left"/>
      </w:pPr>
    </w:p>
    <w:p w:rsidR="002B2A05" w:rsidRPr="000A0DBE" w:rsidRDefault="0067775F">
      <w:pPr>
        <w:ind w:firstLine="440"/>
      </w:pPr>
      <w:r w:rsidRPr="000A0DBE">
        <w:t>The rate of successfully detecting the real value from a set of all values is recognised as recall, also called sensitivity</w:t>
      </w:r>
      <w:r w:rsidR="00E36FAD">
        <w:t>.</w:t>
      </w:r>
      <w:r w:rsidR="004F32EF">
        <w:t xml:space="preserve"> </w:t>
      </w:r>
      <w:r w:rsidRPr="000A0DBE">
        <w:t>Recall can be determined using th</w:t>
      </w:r>
      <w:r w:rsidR="009D3595" w:rsidRPr="000A0DBE">
        <w:t>e expression in Eq. (9</w:t>
      </w:r>
      <w:r w:rsidRPr="000A0DBE">
        <w:t>) [30]</w:t>
      </w:r>
      <w:r w:rsidR="00314F7E">
        <w:t>.</w:t>
      </w:r>
      <w:r w:rsidRPr="000A0DBE">
        <w:t> </w:t>
      </w:r>
    </w:p>
    <w:p w:rsidR="002B2A05" w:rsidRPr="000A0DBE" w:rsidRDefault="002B2A05">
      <w:pPr>
        <w:ind w:left="720" w:firstLine="440"/>
        <w:jc w:val="left"/>
      </w:pPr>
    </w:p>
    <w:p w:rsidR="002B2A05" w:rsidRPr="000A0DBE" w:rsidRDefault="0067775F">
      <w:pPr>
        <w:ind w:left="720" w:firstLine="440"/>
        <w:jc w:val="left"/>
      </w:pPr>
      <m:oMath>
        <m:r>
          <w:rPr>
            <w:rFonts w:ascii="Cambria Math" w:eastAsia="Cambria Math" w:hAnsi="Cambria Math" w:cs="Cambria Math"/>
          </w:rPr>
          <m:t>re</m:t>
        </m:r>
        <m:r>
          <w:rPr>
            <w:rFonts w:ascii="Cambria Math" w:hAnsi="Cambria Math"/>
          </w:rPr>
          <m:t>-</m:t>
        </m:r>
        <m:r>
          <w:rPr>
            <w:rFonts w:ascii="Cambria Math" w:eastAsia="Cambria Math" w:hAnsi="Cambria Math" w:cs="Cambria Math"/>
          </w:rPr>
          <m:t>call=</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TP+FN</m:t>
            </m:r>
          </m:den>
        </m:f>
      </m:oMath>
      <w:r w:rsidRPr="000A0DBE" w:rsidDel="00034161">
        <w:tab/>
      </w:r>
      <w:r w:rsidR="00034161" w:rsidRPr="000A0DBE">
        <w:t>.</w:t>
      </w:r>
      <w:r w:rsidRPr="000A0DBE">
        <w:tab/>
      </w:r>
      <w:r w:rsidRPr="000A0DBE">
        <w:tab/>
      </w:r>
      <w:r w:rsidRPr="000A0DBE">
        <w:tab/>
      </w:r>
      <w:r w:rsidRPr="000A0DBE">
        <w:tab/>
      </w:r>
      <w:r w:rsidRPr="000A0DBE">
        <w:tab/>
      </w:r>
      <w:r w:rsidRPr="000A0DBE">
        <w:tab/>
      </w:r>
      <w:r w:rsidRPr="000A0DBE">
        <w:tab/>
        <w:t>(</w:t>
      </w:r>
      <w:r w:rsidR="009D3595" w:rsidRPr="000A0DBE">
        <w:t>9</w:t>
      </w:r>
      <w:r w:rsidRPr="000A0DBE">
        <w:t>)</w:t>
      </w:r>
    </w:p>
    <w:p w:rsidR="002B2A05" w:rsidRPr="000A0DBE" w:rsidRDefault="002B2A05">
      <w:pPr>
        <w:ind w:firstLine="440"/>
      </w:pPr>
    </w:p>
    <w:p w:rsidR="002B2A05" w:rsidRPr="000A0DBE" w:rsidRDefault="0067775F">
      <w:pPr>
        <w:ind w:firstLine="440"/>
      </w:pPr>
      <w:r w:rsidRPr="000A0DBE">
        <w:t>The number of correct identifications is referred to as precision. The number of times the model</w:t>
      </w:r>
      <w:r w:rsidR="00271624">
        <w:t>’</w:t>
      </w:r>
      <w:r w:rsidRPr="000A0DBE">
        <w:t xml:space="preserve">s positive forecast was right can be calculated, and </w:t>
      </w:r>
      <w:r w:rsidR="00271624">
        <w:t xml:space="preserve">this is more related to the </w:t>
      </w:r>
      <w:r w:rsidRPr="000A0DBE">
        <w:t>model</w:t>
      </w:r>
      <w:r w:rsidR="00271624">
        <w:t>’</w:t>
      </w:r>
      <w:r w:rsidRPr="000A0DBE">
        <w:t>s positive identification, using the follow</w:t>
      </w:r>
      <w:r w:rsidR="009D3595" w:rsidRPr="000A0DBE">
        <w:t>ing mathematical formula Eq. (10</w:t>
      </w:r>
      <w:r w:rsidRPr="000A0DBE">
        <w:t>).</w:t>
      </w:r>
    </w:p>
    <w:p w:rsidR="002B2A05" w:rsidRPr="000A0DBE" w:rsidRDefault="002B2A05">
      <w:pPr>
        <w:ind w:left="720" w:firstLine="440"/>
        <w:jc w:val="left"/>
      </w:pPr>
    </w:p>
    <w:p w:rsidR="002B2A05" w:rsidRPr="000A0DBE" w:rsidRDefault="0067775F">
      <w:pPr>
        <w:ind w:left="720" w:firstLine="440"/>
        <w:jc w:val="left"/>
      </w:pPr>
      <m:oMath>
        <m:r>
          <w:rPr>
            <w:rFonts w:ascii="Cambria Math" w:eastAsia="Cambria Math" w:hAnsi="Cambria Math" w:cs="Cambria Math"/>
          </w:rPr>
          <m:t>precision=</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TP+FP</m:t>
            </m:r>
          </m:den>
        </m:f>
      </m:oMath>
      <w:r w:rsidR="00510A34" w:rsidRPr="000A0DBE">
        <w:t>.</w:t>
      </w:r>
      <w:r w:rsidR="009D3595" w:rsidRPr="000A0DBE">
        <w:tab/>
      </w:r>
      <w:r w:rsidR="009D3595" w:rsidRPr="000A0DBE">
        <w:tab/>
      </w:r>
      <w:r w:rsidR="009D3595" w:rsidRPr="000A0DBE">
        <w:tab/>
      </w:r>
      <w:r w:rsidR="009D3595" w:rsidRPr="000A0DBE">
        <w:tab/>
      </w:r>
      <w:r w:rsidR="009D3595" w:rsidRPr="000A0DBE">
        <w:tab/>
      </w:r>
      <w:r w:rsidR="009D3595" w:rsidRPr="000A0DBE">
        <w:tab/>
      </w:r>
      <w:r w:rsidR="009D3595" w:rsidRPr="000A0DBE">
        <w:tab/>
        <w:t>(10</w:t>
      </w:r>
      <w:r w:rsidRPr="000A0DBE">
        <w:t>)</w:t>
      </w:r>
    </w:p>
    <w:p w:rsidR="002B2A05" w:rsidRPr="000A0DBE" w:rsidRDefault="0067775F">
      <w:pPr>
        <w:ind w:firstLine="200"/>
      </w:pPr>
      <w:r w:rsidRPr="000A0DBE">
        <w:t>For both recall and precision, a single matrix can be used to summarize the classifier</w:t>
      </w:r>
      <w:r w:rsidR="00E1279E">
        <w:t>’</w:t>
      </w:r>
      <w:r w:rsidRPr="000A0DBE">
        <w:t>s performance, and the F1-score is a single matrix that characteri</w:t>
      </w:r>
      <w:r w:rsidR="00510A34" w:rsidRPr="000A0DBE">
        <w:t>z</w:t>
      </w:r>
      <w:r w:rsidRPr="000A0DBE">
        <w:t xml:space="preserve">es precision </w:t>
      </w:r>
      <w:r w:rsidR="00510A34" w:rsidRPr="000A0DBE">
        <w:t>and</w:t>
      </w:r>
      <w:r w:rsidRPr="000A0DBE">
        <w:t xml:space="preserve"> recall. It is also known as a harmonic means of precision and recall in other mathematical words.The </w:t>
      </w:r>
      <w:r w:rsidR="00510A34" w:rsidRPr="000A0DBE">
        <w:t>F</w:t>
      </w:r>
      <w:r w:rsidRPr="000A0DBE">
        <w:t xml:space="preserve">1-score is calculated using </w:t>
      </w:r>
      <w:r w:rsidR="009D3595" w:rsidRPr="000A0DBE">
        <w:t>Eq. (11</w:t>
      </w:r>
      <w:r w:rsidRPr="000A0DBE">
        <w:t>).</w:t>
      </w:r>
    </w:p>
    <w:p w:rsidR="002B2A05" w:rsidRPr="000A0DBE" w:rsidRDefault="0067775F">
      <w:pPr>
        <w:ind w:left="720" w:firstLine="440"/>
        <w:jc w:val="left"/>
      </w:pPr>
      <m:oMath>
        <m:r>
          <w:rPr>
            <w:rFonts w:ascii="Cambria Math" w:eastAsia="Cambria Math" w:hAnsi="Cambria Math" w:cs="Cambria Math"/>
          </w:rPr>
          <m:t>f1-score=</m:t>
        </m:r>
        <m:f>
          <m:fPr>
            <m:ctrlPr>
              <w:rPr>
                <w:rFonts w:ascii="Cambria Math" w:eastAsia="Cambria Math" w:hAnsi="Cambria Math" w:cs="Cambria Math"/>
              </w:rPr>
            </m:ctrlPr>
          </m:fPr>
          <m:num>
            <m:r>
              <w:rPr>
                <w:rFonts w:ascii="Cambria Math" w:eastAsia="Cambria Math" w:hAnsi="Cambria Math" w:cs="Cambria Math"/>
              </w:rPr>
              <m:t>2pr</m:t>
            </m:r>
          </m:num>
          <m:den>
            <m:r>
              <w:rPr>
                <w:rFonts w:ascii="Cambria Math" w:eastAsia="Cambria Math" w:hAnsi="Cambria Math" w:cs="Cambria Math"/>
              </w:rPr>
              <m:t>p+r</m:t>
            </m:r>
          </m:den>
        </m:f>
        <m:r>
          <w:rPr>
            <w:rFonts w:ascii="Cambria Math" w:eastAsia="Cambria Math" w:hAnsi="Cambria Math" w:cs="Cambria Math"/>
          </w:rPr>
          <m:t>.</m:t>
        </m:r>
      </m:oMath>
      <w:r w:rsidR="009D3595" w:rsidRPr="000A0DBE">
        <w:tab/>
      </w:r>
      <w:r w:rsidR="009D3595" w:rsidRPr="000A0DBE">
        <w:tab/>
      </w:r>
      <w:r w:rsidR="009D3595" w:rsidRPr="000A0DBE">
        <w:tab/>
      </w:r>
      <w:r w:rsidR="009D3595" w:rsidRPr="000A0DBE">
        <w:tab/>
      </w:r>
      <w:r w:rsidR="009D3595" w:rsidRPr="000A0DBE">
        <w:tab/>
      </w:r>
      <w:r w:rsidR="009D3595" w:rsidRPr="000A0DBE">
        <w:tab/>
      </w:r>
      <w:r w:rsidR="009D3595" w:rsidRPr="000A0DBE">
        <w:tab/>
      </w:r>
      <w:r w:rsidR="009D3595" w:rsidRPr="000A0DBE">
        <w:tab/>
        <w:t>(11</w:t>
      </w:r>
      <w:r w:rsidRPr="000A0DBE">
        <w:t>)</w:t>
      </w:r>
    </w:p>
    <w:p w:rsidR="002B2A05" w:rsidRPr="000A0DBE" w:rsidRDefault="0067775F">
      <w:pPr>
        <w:ind w:firstLine="440"/>
      </w:pPr>
      <w:r w:rsidRPr="000A0DBE">
        <w:t xml:space="preserve">In </w:t>
      </w:r>
      <w:r w:rsidR="00314F7E">
        <w:t>Eqs.</w:t>
      </w:r>
      <w:r w:rsidR="001B389A">
        <w:t xml:space="preserve"> </w:t>
      </w:r>
      <w:r w:rsidRPr="000A0DBE">
        <w:t xml:space="preserve">3 and 4, TP stands for true positive, FP for false positive, and FN for false negative. </w:t>
      </w:r>
      <w:r w:rsidR="00B5236B" w:rsidRPr="000A0DBE">
        <w:t>Th</w:t>
      </w:r>
      <w:r w:rsidR="00097B1B" w:rsidRPr="000A0DBE">
        <w:t>e letters p and r in Eq</w:t>
      </w:r>
      <w:r w:rsidR="00314F7E">
        <w:t>.</w:t>
      </w:r>
      <w:r w:rsidR="00097B1B" w:rsidRPr="000A0DBE">
        <w:t xml:space="preserve"> 10</w:t>
      </w:r>
      <w:r w:rsidR="000042B2">
        <w:t xml:space="preserve"> </w:t>
      </w:r>
      <w:r w:rsidR="00B5236B" w:rsidRPr="000A0DBE">
        <w:t xml:space="preserve">represent precision and recall, respectively. Model evaluation of </w:t>
      </w:r>
      <w:r w:rsidR="00510A34" w:rsidRPr="000A0DBE">
        <w:t>p</w:t>
      </w:r>
      <w:r w:rsidR="00B5236B" w:rsidRPr="000A0DBE">
        <w:t xml:space="preserve">recision, </w:t>
      </w:r>
      <w:r w:rsidR="00510A34" w:rsidRPr="000A0DBE">
        <w:t>r</w:t>
      </w:r>
      <w:r w:rsidR="00B5236B" w:rsidRPr="000A0DBE">
        <w:t xml:space="preserve">ecall, </w:t>
      </w:r>
      <w:r w:rsidRPr="000A0DBE">
        <w:t>and F1-score of our custom CNN model</w:t>
      </w:r>
      <w:r w:rsidR="001B389A">
        <w:t>s</w:t>
      </w:r>
      <w:r w:rsidRPr="000A0DBE">
        <w:t xml:space="preserve">, </w:t>
      </w:r>
      <w:r w:rsidR="00510A34" w:rsidRPr="000A0DBE">
        <w:t>MobileNetV2</w:t>
      </w:r>
      <w:r w:rsidRPr="000A0DBE">
        <w:t xml:space="preserve">, VGG16, </w:t>
      </w:r>
      <w:r w:rsidR="00510A34" w:rsidRPr="000A0DBE">
        <w:t xml:space="preserve">and </w:t>
      </w:r>
      <w:r w:rsidRPr="000A0DBE">
        <w:t xml:space="preserve">InceptionV3 </w:t>
      </w:r>
      <w:r w:rsidR="00510A34" w:rsidRPr="000A0DBE">
        <w:t xml:space="preserve">is </w:t>
      </w:r>
      <w:r w:rsidRPr="000A0DBE">
        <w:t>given in Tab</w:t>
      </w:r>
      <w:r w:rsidR="00413299">
        <w:t>le</w:t>
      </w:r>
      <w:r w:rsidRPr="000A0DBE">
        <w:t xml:space="preserve"> 2.</w:t>
      </w:r>
      <w:r w:rsidR="001B389A">
        <w:t xml:space="preserve"> </w:t>
      </w:r>
      <w:r w:rsidR="00E241F9" w:rsidRPr="000A0DBE">
        <w:t>It shows that InceptionV3 and MobileNetV2 have higher precision, recall</w:t>
      </w:r>
      <w:r w:rsidRPr="000A0DBE">
        <w:t>, and F1</w:t>
      </w:r>
      <w:r w:rsidR="00510A34" w:rsidRPr="000A0DBE">
        <w:t>-</w:t>
      </w:r>
      <w:r w:rsidRPr="000A0DBE">
        <w:t xml:space="preserve">score values </w:t>
      </w:r>
      <w:r w:rsidR="00E241F9" w:rsidRPr="000A0DBE">
        <w:t>than</w:t>
      </w:r>
      <w:r w:rsidR="000042B2">
        <w:t xml:space="preserve"> </w:t>
      </w:r>
      <w:r w:rsidRPr="000A0DBE">
        <w:t xml:space="preserve">the other models. InceptionV3 </w:t>
      </w:r>
      <w:r w:rsidR="00E241F9" w:rsidRPr="000A0DBE">
        <w:t xml:space="preserve">performs exceptionally well </w:t>
      </w:r>
      <w:r w:rsidR="00413299">
        <w:t xml:space="preserve">among </w:t>
      </w:r>
      <w:r w:rsidR="00E241F9" w:rsidRPr="000A0DBE">
        <w:t>other models</w:t>
      </w:r>
      <w:r w:rsidR="00413299">
        <w:t>, and</w:t>
      </w:r>
      <w:r w:rsidR="000042B2">
        <w:t xml:space="preserve"> </w:t>
      </w:r>
      <w:r w:rsidR="00413299">
        <w:t xml:space="preserve">its </w:t>
      </w:r>
      <w:r w:rsidR="00E241F9" w:rsidRPr="000A0DBE">
        <w:t>accuracy also yielded higher results, which are shown in Tab</w:t>
      </w:r>
      <w:r w:rsidR="00413299">
        <w:t>le</w:t>
      </w:r>
      <w:r w:rsidR="00E241F9" w:rsidRPr="000A0DBE">
        <w:t xml:space="preserve"> 1.</w:t>
      </w:r>
    </w:p>
    <w:p w:rsidR="002B2A05" w:rsidRPr="000A0DBE" w:rsidRDefault="002B2A05">
      <w:pPr>
        <w:ind w:firstLine="440"/>
        <w:jc w:val="left"/>
      </w:pPr>
    </w:p>
    <w:p w:rsidR="002B2A05" w:rsidRPr="000A0DBE" w:rsidRDefault="0067775F">
      <w:pPr>
        <w:widowControl w:val="0"/>
        <w:spacing w:after="0" w:line="276" w:lineRule="auto"/>
        <w:jc w:val="center"/>
      </w:pPr>
      <w:r w:rsidRPr="000A0DBE">
        <w:rPr>
          <w:b/>
        </w:rPr>
        <w:t xml:space="preserve">Table 2: </w:t>
      </w:r>
      <w:r w:rsidRPr="000A0DBE">
        <w:t xml:space="preserve">Model evaluation  </w:t>
      </w:r>
    </w:p>
    <w:tbl>
      <w:tblPr>
        <w:tblStyle w:val="ListTable21"/>
        <w:tblW w:w="9628" w:type="dxa"/>
        <w:tblLayout w:type="fixed"/>
        <w:tblLook w:val="0600" w:firstRow="0" w:lastRow="0" w:firstColumn="0" w:lastColumn="0" w:noHBand="1" w:noVBand="1"/>
      </w:tblPr>
      <w:tblGrid>
        <w:gridCol w:w="1812"/>
        <w:gridCol w:w="1813"/>
        <w:gridCol w:w="1802"/>
        <w:gridCol w:w="1863"/>
        <w:gridCol w:w="2338"/>
      </w:tblGrid>
      <w:tr w:rsidR="00AA5A60" w:rsidRPr="000A0DBE" w:rsidTr="00AA5A60">
        <w:tc>
          <w:tcPr>
            <w:tcW w:w="1812" w:type="dxa"/>
          </w:tcPr>
          <w:p w:rsidR="002B2A05" w:rsidRPr="000A0DBE" w:rsidRDefault="0067775F">
            <w:pPr>
              <w:widowControl w:val="0"/>
              <w:jc w:val="center"/>
            </w:pPr>
            <w:r w:rsidRPr="000A0DBE">
              <w:t>Model</w:t>
            </w:r>
          </w:p>
          <w:p w:rsidR="002B2A05" w:rsidRPr="000A0DBE" w:rsidRDefault="002B2A05">
            <w:pPr>
              <w:widowControl w:val="0"/>
              <w:jc w:val="center"/>
            </w:pPr>
          </w:p>
        </w:tc>
        <w:tc>
          <w:tcPr>
            <w:tcW w:w="1813" w:type="dxa"/>
          </w:tcPr>
          <w:p w:rsidR="002B2A05" w:rsidRPr="000A0DBE" w:rsidRDefault="0067775F">
            <w:pPr>
              <w:widowControl w:val="0"/>
              <w:jc w:val="center"/>
            </w:pPr>
            <w:r w:rsidRPr="000A0DBE">
              <w:t xml:space="preserve">State </w:t>
            </w:r>
          </w:p>
        </w:tc>
        <w:tc>
          <w:tcPr>
            <w:tcW w:w="1802" w:type="dxa"/>
          </w:tcPr>
          <w:p w:rsidR="002B2A05" w:rsidRPr="000A0DBE" w:rsidRDefault="0067775F">
            <w:pPr>
              <w:widowControl w:val="0"/>
              <w:jc w:val="center"/>
            </w:pPr>
            <w:r w:rsidRPr="000A0DBE">
              <w:t>Precision</w:t>
            </w:r>
          </w:p>
        </w:tc>
        <w:tc>
          <w:tcPr>
            <w:tcW w:w="1863" w:type="dxa"/>
          </w:tcPr>
          <w:p w:rsidR="002B2A05" w:rsidRPr="000A0DBE" w:rsidRDefault="0067775F">
            <w:pPr>
              <w:widowControl w:val="0"/>
              <w:jc w:val="center"/>
            </w:pPr>
            <w:r w:rsidRPr="000A0DBE">
              <w:t>Recall</w:t>
            </w:r>
          </w:p>
        </w:tc>
        <w:tc>
          <w:tcPr>
            <w:tcW w:w="2338" w:type="dxa"/>
          </w:tcPr>
          <w:p w:rsidR="002B2A05" w:rsidRPr="000A0DBE" w:rsidRDefault="0067775F">
            <w:pPr>
              <w:widowControl w:val="0"/>
              <w:jc w:val="center"/>
            </w:pPr>
            <w:r w:rsidRPr="000A0DBE">
              <w:t>F1-score</w:t>
            </w:r>
          </w:p>
        </w:tc>
      </w:tr>
      <w:tr w:rsidR="00AA5A60" w:rsidRPr="000A0DBE" w:rsidTr="00AA5A60">
        <w:tc>
          <w:tcPr>
            <w:tcW w:w="1812" w:type="dxa"/>
          </w:tcPr>
          <w:p w:rsidR="002B2A05" w:rsidRPr="000A0DBE" w:rsidRDefault="0067775F">
            <w:pPr>
              <w:widowControl w:val="0"/>
              <w:jc w:val="center"/>
            </w:pPr>
            <w:r w:rsidRPr="000A0DBE">
              <w:t>Custom CNN</w:t>
            </w:r>
          </w:p>
          <w:p w:rsidR="002B2A05" w:rsidRPr="000A0DBE" w:rsidRDefault="002B2A05">
            <w:pPr>
              <w:widowControl w:val="0"/>
              <w:jc w:val="center"/>
            </w:pPr>
          </w:p>
        </w:tc>
        <w:tc>
          <w:tcPr>
            <w:tcW w:w="1813" w:type="dxa"/>
          </w:tcPr>
          <w:p w:rsidR="002B2A05" w:rsidRPr="000A0DBE" w:rsidRDefault="0067775F">
            <w:pPr>
              <w:widowControl w:val="0"/>
              <w:jc w:val="center"/>
            </w:pPr>
            <w:r w:rsidRPr="000A0DBE">
              <w:t>COVID</w:t>
            </w:r>
            <w:r w:rsidR="00C406DD" w:rsidRPr="000A0DBE">
              <w:t>-19</w:t>
            </w:r>
          </w:p>
        </w:tc>
        <w:tc>
          <w:tcPr>
            <w:tcW w:w="1802" w:type="dxa"/>
          </w:tcPr>
          <w:p w:rsidR="002B2A05" w:rsidRPr="000A0DBE" w:rsidRDefault="0067775F">
            <w:pPr>
              <w:widowControl w:val="0"/>
              <w:jc w:val="center"/>
            </w:pPr>
            <w:r w:rsidRPr="000A0DBE">
              <w:t>1.00</w:t>
            </w:r>
          </w:p>
        </w:tc>
        <w:tc>
          <w:tcPr>
            <w:tcW w:w="1863" w:type="dxa"/>
          </w:tcPr>
          <w:p w:rsidR="002B2A05" w:rsidRPr="000A0DBE" w:rsidRDefault="0067775F">
            <w:pPr>
              <w:widowControl w:val="0"/>
              <w:jc w:val="center"/>
            </w:pPr>
            <w:r w:rsidRPr="000A0DBE">
              <w:t>0.94</w:t>
            </w:r>
          </w:p>
        </w:tc>
        <w:tc>
          <w:tcPr>
            <w:tcW w:w="2338" w:type="dxa"/>
          </w:tcPr>
          <w:p w:rsidR="002B2A05" w:rsidRPr="000A0DBE" w:rsidRDefault="0067775F">
            <w:pPr>
              <w:widowControl w:val="0"/>
              <w:jc w:val="center"/>
            </w:pPr>
            <w:r w:rsidRPr="000A0DBE">
              <w:t>0.97</w:t>
            </w:r>
          </w:p>
        </w:tc>
      </w:tr>
      <w:tr w:rsidR="00AA5A60" w:rsidRPr="000A0DBE" w:rsidTr="00AA5A60">
        <w:tc>
          <w:tcPr>
            <w:tcW w:w="1812" w:type="dxa"/>
          </w:tcPr>
          <w:p w:rsidR="002B2A05" w:rsidRPr="000A0DBE" w:rsidRDefault="0067775F">
            <w:pPr>
              <w:widowControl w:val="0"/>
              <w:jc w:val="center"/>
            </w:pPr>
            <w:r w:rsidRPr="000A0DBE">
              <w:t>Custom CNN</w:t>
            </w:r>
          </w:p>
          <w:p w:rsidR="002B2A05" w:rsidRPr="000A0DBE" w:rsidRDefault="002B2A05">
            <w:pPr>
              <w:widowControl w:val="0"/>
              <w:jc w:val="center"/>
            </w:pPr>
          </w:p>
        </w:tc>
        <w:tc>
          <w:tcPr>
            <w:tcW w:w="1813" w:type="dxa"/>
          </w:tcPr>
          <w:p w:rsidR="002B2A05" w:rsidRPr="000A0DBE" w:rsidRDefault="0067775F">
            <w:pPr>
              <w:widowControl w:val="0"/>
              <w:jc w:val="center"/>
            </w:pPr>
            <w:r w:rsidRPr="000A0DBE">
              <w:t>Normal</w:t>
            </w:r>
          </w:p>
        </w:tc>
        <w:tc>
          <w:tcPr>
            <w:tcW w:w="1802" w:type="dxa"/>
          </w:tcPr>
          <w:p w:rsidR="002B2A05" w:rsidRPr="000A0DBE" w:rsidRDefault="0067775F">
            <w:pPr>
              <w:widowControl w:val="0"/>
              <w:jc w:val="center"/>
            </w:pPr>
            <w:r w:rsidRPr="000A0DBE">
              <w:t>0.95</w:t>
            </w:r>
          </w:p>
        </w:tc>
        <w:tc>
          <w:tcPr>
            <w:tcW w:w="1863" w:type="dxa"/>
          </w:tcPr>
          <w:p w:rsidR="002B2A05" w:rsidRPr="000A0DBE" w:rsidRDefault="0067775F">
            <w:pPr>
              <w:widowControl w:val="0"/>
              <w:jc w:val="center"/>
            </w:pPr>
            <w:r w:rsidRPr="000A0DBE">
              <w:t>1.00</w:t>
            </w:r>
          </w:p>
        </w:tc>
        <w:tc>
          <w:tcPr>
            <w:tcW w:w="2338" w:type="dxa"/>
          </w:tcPr>
          <w:p w:rsidR="002B2A05" w:rsidRPr="000A0DBE" w:rsidRDefault="0067775F">
            <w:pPr>
              <w:widowControl w:val="0"/>
              <w:jc w:val="center"/>
            </w:pPr>
            <w:r w:rsidRPr="000A0DBE">
              <w:t>0.97</w:t>
            </w:r>
          </w:p>
        </w:tc>
      </w:tr>
      <w:tr w:rsidR="00AA5A60" w:rsidRPr="000A0DBE" w:rsidTr="00AA5A60">
        <w:tc>
          <w:tcPr>
            <w:tcW w:w="1812" w:type="dxa"/>
          </w:tcPr>
          <w:p w:rsidR="002B2A05" w:rsidRPr="000A0DBE" w:rsidRDefault="0067775F">
            <w:pPr>
              <w:widowControl w:val="0"/>
              <w:jc w:val="center"/>
            </w:pPr>
            <w:r w:rsidRPr="000A0DBE">
              <w:t>Mobile</w:t>
            </w:r>
            <w:r w:rsidR="00510A34" w:rsidRPr="000A0DBE">
              <w:t>N</w:t>
            </w:r>
            <w:r w:rsidRPr="000A0DBE">
              <w:t>etV2</w:t>
            </w:r>
          </w:p>
          <w:p w:rsidR="002B2A05" w:rsidRPr="000A0DBE" w:rsidRDefault="002B2A05">
            <w:pPr>
              <w:widowControl w:val="0"/>
              <w:jc w:val="center"/>
            </w:pPr>
          </w:p>
        </w:tc>
        <w:tc>
          <w:tcPr>
            <w:tcW w:w="1813" w:type="dxa"/>
          </w:tcPr>
          <w:p w:rsidR="002B2A05" w:rsidRPr="000A0DBE" w:rsidRDefault="0067775F">
            <w:pPr>
              <w:widowControl w:val="0"/>
              <w:jc w:val="center"/>
            </w:pPr>
            <w:r w:rsidRPr="000A0DBE">
              <w:t>COVID-19</w:t>
            </w:r>
          </w:p>
        </w:tc>
        <w:tc>
          <w:tcPr>
            <w:tcW w:w="1802" w:type="dxa"/>
          </w:tcPr>
          <w:p w:rsidR="002B2A05" w:rsidRPr="000A0DBE" w:rsidRDefault="0067775F">
            <w:pPr>
              <w:widowControl w:val="0"/>
              <w:jc w:val="center"/>
            </w:pPr>
            <w:r w:rsidRPr="000A0DBE">
              <w:t>0.99</w:t>
            </w:r>
          </w:p>
        </w:tc>
        <w:tc>
          <w:tcPr>
            <w:tcW w:w="1863" w:type="dxa"/>
          </w:tcPr>
          <w:p w:rsidR="002B2A05" w:rsidRPr="000A0DBE" w:rsidRDefault="0067775F">
            <w:pPr>
              <w:widowControl w:val="0"/>
              <w:jc w:val="center"/>
            </w:pPr>
            <w:r w:rsidRPr="000A0DBE">
              <w:t>0.96</w:t>
            </w:r>
          </w:p>
        </w:tc>
        <w:tc>
          <w:tcPr>
            <w:tcW w:w="2338" w:type="dxa"/>
          </w:tcPr>
          <w:p w:rsidR="002B2A05" w:rsidRPr="000A0DBE" w:rsidRDefault="0067775F">
            <w:pPr>
              <w:widowControl w:val="0"/>
              <w:jc w:val="center"/>
            </w:pPr>
            <w:r w:rsidRPr="000A0DBE">
              <w:t>0.98</w:t>
            </w:r>
          </w:p>
        </w:tc>
      </w:tr>
      <w:tr w:rsidR="00AA5A60" w:rsidRPr="000A0DBE" w:rsidTr="00AA5A60">
        <w:tc>
          <w:tcPr>
            <w:tcW w:w="1812" w:type="dxa"/>
          </w:tcPr>
          <w:p w:rsidR="002B2A05" w:rsidRPr="000A0DBE" w:rsidRDefault="0067775F">
            <w:pPr>
              <w:widowControl w:val="0"/>
              <w:jc w:val="center"/>
            </w:pPr>
            <w:r w:rsidRPr="000A0DBE">
              <w:t>Mobile</w:t>
            </w:r>
            <w:r w:rsidR="00510A34" w:rsidRPr="000A0DBE">
              <w:t>N</w:t>
            </w:r>
            <w:r w:rsidRPr="000A0DBE">
              <w:t>etV2</w:t>
            </w:r>
          </w:p>
          <w:p w:rsidR="002B2A05" w:rsidRPr="000A0DBE" w:rsidRDefault="002B2A05">
            <w:pPr>
              <w:widowControl w:val="0"/>
              <w:jc w:val="center"/>
            </w:pPr>
          </w:p>
        </w:tc>
        <w:tc>
          <w:tcPr>
            <w:tcW w:w="1813" w:type="dxa"/>
          </w:tcPr>
          <w:p w:rsidR="002B2A05" w:rsidRPr="000A0DBE" w:rsidRDefault="0067775F">
            <w:pPr>
              <w:widowControl w:val="0"/>
              <w:jc w:val="center"/>
            </w:pPr>
            <w:r w:rsidRPr="000A0DBE">
              <w:t>Normal</w:t>
            </w:r>
          </w:p>
        </w:tc>
        <w:tc>
          <w:tcPr>
            <w:tcW w:w="1802" w:type="dxa"/>
          </w:tcPr>
          <w:p w:rsidR="002B2A05" w:rsidRPr="000A0DBE" w:rsidRDefault="0067775F">
            <w:pPr>
              <w:widowControl w:val="0"/>
              <w:jc w:val="center"/>
            </w:pPr>
            <w:r w:rsidRPr="000A0DBE">
              <w:t>0.97</w:t>
            </w:r>
          </w:p>
        </w:tc>
        <w:tc>
          <w:tcPr>
            <w:tcW w:w="1863" w:type="dxa"/>
          </w:tcPr>
          <w:p w:rsidR="002B2A05" w:rsidRPr="000A0DBE" w:rsidRDefault="0067775F">
            <w:pPr>
              <w:widowControl w:val="0"/>
              <w:jc w:val="center"/>
            </w:pPr>
            <w:r w:rsidRPr="000A0DBE">
              <w:t>0.99</w:t>
            </w:r>
          </w:p>
        </w:tc>
        <w:tc>
          <w:tcPr>
            <w:tcW w:w="2338" w:type="dxa"/>
          </w:tcPr>
          <w:p w:rsidR="002B2A05" w:rsidRPr="000A0DBE" w:rsidRDefault="0067775F">
            <w:pPr>
              <w:widowControl w:val="0"/>
              <w:jc w:val="center"/>
            </w:pPr>
            <w:r w:rsidRPr="000A0DBE">
              <w:t>0.98</w:t>
            </w:r>
          </w:p>
        </w:tc>
      </w:tr>
      <w:tr w:rsidR="00AA5A60" w:rsidRPr="000A0DBE" w:rsidTr="00AA5A60">
        <w:tc>
          <w:tcPr>
            <w:tcW w:w="1812" w:type="dxa"/>
          </w:tcPr>
          <w:p w:rsidR="002B2A05" w:rsidRPr="000A0DBE" w:rsidRDefault="0067775F">
            <w:pPr>
              <w:widowControl w:val="0"/>
              <w:jc w:val="center"/>
            </w:pPr>
            <w:r w:rsidRPr="000A0DBE">
              <w:t>VGG16</w:t>
            </w:r>
          </w:p>
          <w:p w:rsidR="002B2A05" w:rsidRPr="000A0DBE" w:rsidRDefault="002B2A05">
            <w:pPr>
              <w:widowControl w:val="0"/>
              <w:jc w:val="center"/>
            </w:pPr>
          </w:p>
        </w:tc>
        <w:tc>
          <w:tcPr>
            <w:tcW w:w="1813" w:type="dxa"/>
          </w:tcPr>
          <w:p w:rsidR="002B2A05" w:rsidRPr="000A0DBE" w:rsidRDefault="0067775F">
            <w:pPr>
              <w:widowControl w:val="0"/>
              <w:jc w:val="center"/>
            </w:pPr>
            <w:r w:rsidRPr="000A0DBE">
              <w:t>COVID-19</w:t>
            </w:r>
          </w:p>
        </w:tc>
        <w:tc>
          <w:tcPr>
            <w:tcW w:w="1802" w:type="dxa"/>
          </w:tcPr>
          <w:p w:rsidR="002B2A05" w:rsidRPr="000A0DBE" w:rsidRDefault="0067775F">
            <w:pPr>
              <w:widowControl w:val="0"/>
              <w:jc w:val="center"/>
            </w:pPr>
            <w:r w:rsidRPr="000A0DBE">
              <w:t>1.00</w:t>
            </w:r>
          </w:p>
        </w:tc>
        <w:tc>
          <w:tcPr>
            <w:tcW w:w="1863" w:type="dxa"/>
          </w:tcPr>
          <w:p w:rsidR="002B2A05" w:rsidRPr="000A0DBE" w:rsidRDefault="0067775F">
            <w:pPr>
              <w:widowControl w:val="0"/>
              <w:jc w:val="center"/>
            </w:pPr>
            <w:r w:rsidRPr="000A0DBE">
              <w:t>0.95</w:t>
            </w:r>
          </w:p>
        </w:tc>
        <w:tc>
          <w:tcPr>
            <w:tcW w:w="2338" w:type="dxa"/>
          </w:tcPr>
          <w:p w:rsidR="002B2A05" w:rsidRPr="000A0DBE" w:rsidRDefault="0067775F">
            <w:pPr>
              <w:widowControl w:val="0"/>
              <w:jc w:val="center"/>
            </w:pPr>
            <w:r w:rsidRPr="000A0DBE">
              <w:t>0.97</w:t>
            </w:r>
          </w:p>
        </w:tc>
      </w:tr>
      <w:tr w:rsidR="00AA5A60" w:rsidRPr="000A0DBE" w:rsidTr="00AA5A60">
        <w:tc>
          <w:tcPr>
            <w:tcW w:w="1812" w:type="dxa"/>
          </w:tcPr>
          <w:p w:rsidR="002B2A05" w:rsidRPr="000A0DBE" w:rsidRDefault="0067775F">
            <w:pPr>
              <w:widowControl w:val="0"/>
              <w:jc w:val="center"/>
            </w:pPr>
            <w:r w:rsidRPr="000A0DBE">
              <w:t>VGG16</w:t>
            </w:r>
          </w:p>
          <w:p w:rsidR="002B2A05" w:rsidRPr="000A0DBE" w:rsidRDefault="002B2A05">
            <w:pPr>
              <w:widowControl w:val="0"/>
              <w:jc w:val="center"/>
            </w:pPr>
          </w:p>
        </w:tc>
        <w:tc>
          <w:tcPr>
            <w:tcW w:w="1813" w:type="dxa"/>
          </w:tcPr>
          <w:p w:rsidR="002B2A05" w:rsidRPr="000A0DBE" w:rsidRDefault="0067775F">
            <w:pPr>
              <w:widowControl w:val="0"/>
              <w:jc w:val="center"/>
            </w:pPr>
            <w:r w:rsidRPr="000A0DBE">
              <w:t>Normal</w:t>
            </w:r>
          </w:p>
        </w:tc>
        <w:tc>
          <w:tcPr>
            <w:tcW w:w="1802" w:type="dxa"/>
          </w:tcPr>
          <w:p w:rsidR="002B2A05" w:rsidRPr="000A0DBE" w:rsidRDefault="0067775F">
            <w:pPr>
              <w:widowControl w:val="0"/>
              <w:jc w:val="center"/>
            </w:pPr>
            <w:r w:rsidRPr="000A0DBE">
              <w:t>0.96</w:t>
            </w:r>
          </w:p>
        </w:tc>
        <w:tc>
          <w:tcPr>
            <w:tcW w:w="1863" w:type="dxa"/>
          </w:tcPr>
          <w:p w:rsidR="002B2A05" w:rsidRPr="000A0DBE" w:rsidRDefault="0067775F">
            <w:pPr>
              <w:widowControl w:val="0"/>
              <w:jc w:val="center"/>
            </w:pPr>
            <w:r w:rsidRPr="000A0DBE">
              <w:t>1.00</w:t>
            </w:r>
          </w:p>
        </w:tc>
        <w:tc>
          <w:tcPr>
            <w:tcW w:w="2338" w:type="dxa"/>
          </w:tcPr>
          <w:p w:rsidR="002B2A05" w:rsidRPr="000A0DBE" w:rsidRDefault="0067775F">
            <w:pPr>
              <w:widowControl w:val="0"/>
              <w:jc w:val="center"/>
            </w:pPr>
            <w:r w:rsidRPr="000A0DBE">
              <w:t>0.98</w:t>
            </w:r>
          </w:p>
        </w:tc>
      </w:tr>
      <w:tr w:rsidR="00AA5A60" w:rsidRPr="000A0DBE" w:rsidTr="00AA5A60">
        <w:tc>
          <w:tcPr>
            <w:tcW w:w="1812" w:type="dxa"/>
          </w:tcPr>
          <w:p w:rsidR="002B2A05" w:rsidRPr="000A0DBE" w:rsidRDefault="0067775F">
            <w:pPr>
              <w:widowControl w:val="0"/>
              <w:jc w:val="center"/>
            </w:pPr>
            <w:r w:rsidRPr="000A0DBE">
              <w:t>InceptionV3</w:t>
            </w:r>
          </w:p>
          <w:p w:rsidR="002B2A05" w:rsidRPr="000A0DBE" w:rsidRDefault="002B2A05">
            <w:pPr>
              <w:widowControl w:val="0"/>
              <w:jc w:val="center"/>
            </w:pPr>
          </w:p>
        </w:tc>
        <w:tc>
          <w:tcPr>
            <w:tcW w:w="1813" w:type="dxa"/>
          </w:tcPr>
          <w:p w:rsidR="002B2A05" w:rsidRPr="000A0DBE" w:rsidRDefault="0067775F">
            <w:pPr>
              <w:widowControl w:val="0"/>
              <w:jc w:val="center"/>
            </w:pPr>
            <w:r w:rsidRPr="000A0DBE">
              <w:t>COVID-19</w:t>
            </w:r>
          </w:p>
        </w:tc>
        <w:tc>
          <w:tcPr>
            <w:tcW w:w="1802" w:type="dxa"/>
          </w:tcPr>
          <w:p w:rsidR="002B2A05" w:rsidRPr="000A0DBE" w:rsidRDefault="0067775F">
            <w:pPr>
              <w:widowControl w:val="0"/>
              <w:jc w:val="center"/>
            </w:pPr>
            <w:r w:rsidRPr="000A0DBE">
              <w:t>1.00</w:t>
            </w:r>
          </w:p>
        </w:tc>
        <w:tc>
          <w:tcPr>
            <w:tcW w:w="1863" w:type="dxa"/>
          </w:tcPr>
          <w:p w:rsidR="002B2A05" w:rsidRPr="000A0DBE" w:rsidRDefault="0067775F">
            <w:pPr>
              <w:widowControl w:val="0"/>
              <w:jc w:val="center"/>
            </w:pPr>
            <w:r w:rsidRPr="000A0DBE">
              <w:t>0.98</w:t>
            </w:r>
          </w:p>
        </w:tc>
        <w:tc>
          <w:tcPr>
            <w:tcW w:w="2338" w:type="dxa"/>
          </w:tcPr>
          <w:p w:rsidR="002B2A05" w:rsidRPr="000A0DBE" w:rsidRDefault="0067775F">
            <w:pPr>
              <w:widowControl w:val="0"/>
              <w:jc w:val="center"/>
            </w:pPr>
            <w:r w:rsidRPr="000A0DBE">
              <w:t>0.99</w:t>
            </w:r>
          </w:p>
        </w:tc>
      </w:tr>
      <w:tr w:rsidR="00AA5A60" w:rsidRPr="000A0DBE" w:rsidTr="00AA5A60">
        <w:trPr>
          <w:trHeight w:val="422"/>
        </w:trPr>
        <w:tc>
          <w:tcPr>
            <w:tcW w:w="1812" w:type="dxa"/>
          </w:tcPr>
          <w:p w:rsidR="002B2A05" w:rsidRPr="000A0DBE" w:rsidRDefault="0067775F">
            <w:pPr>
              <w:widowControl w:val="0"/>
              <w:jc w:val="center"/>
            </w:pPr>
            <w:r w:rsidRPr="000A0DBE">
              <w:t>InceptionV3</w:t>
            </w:r>
          </w:p>
          <w:p w:rsidR="002B2A05" w:rsidRPr="000A0DBE" w:rsidRDefault="002B2A05">
            <w:pPr>
              <w:widowControl w:val="0"/>
              <w:jc w:val="center"/>
            </w:pPr>
          </w:p>
        </w:tc>
        <w:tc>
          <w:tcPr>
            <w:tcW w:w="1813" w:type="dxa"/>
          </w:tcPr>
          <w:p w:rsidR="002B2A05" w:rsidRPr="000A0DBE" w:rsidRDefault="0067775F">
            <w:pPr>
              <w:widowControl w:val="0"/>
              <w:jc w:val="center"/>
            </w:pPr>
            <w:r w:rsidRPr="000A0DBE">
              <w:t>Normal</w:t>
            </w:r>
          </w:p>
        </w:tc>
        <w:tc>
          <w:tcPr>
            <w:tcW w:w="1802" w:type="dxa"/>
          </w:tcPr>
          <w:p w:rsidR="002B2A05" w:rsidRPr="000A0DBE" w:rsidRDefault="0067775F">
            <w:pPr>
              <w:widowControl w:val="0"/>
              <w:jc w:val="center"/>
            </w:pPr>
            <w:r w:rsidRPr="000A0DBE">
              <w:t>0.98</w:t>
            </w:r>
          </w:p>
        </w:tc>
        <w:tc>
          <w:tcPr>
            <w:tcW w:w="1863" w:type="dxa"/>
          </w:tcPr>
          <w:p w:rsidR="002B2A05" w:rsidRPr="000A0DBE" w:rsidRDefault="0067775F">
            <w:pPr>
              <w:widowControl w:val="0"/>
              <w:jc w:val="center"/>
            </w:pPr>
            <w:r w:rsidRPr="000A0DBE">
              <w:t>1.00</w:t>
            </w:r>
          </w:p>
        </w:tc>
        <w:tc>
          <w:tcPr>
            <w:tcW w:w="2338" w:type="dxa"/>
          </w:tcPr>
          <w:p w:rsidR="002B2A05" w:rsidRPr="000A0DBE" w:rsidRDefault="0067775F">
            <w:pPr>
              <w:widowControl w:val="0"/>
              <w:jc w:val="center"/>
            </w:pPr>
            <w:r w:rsidRPr="000A0DBE">
              <w:t>0.99</w:t>
            </w:r>
          </w:p>
        </w:tc>
      </w:tr>
    </w:tbl>
    <w:p w:rsidR="002B2A05" w:rsidRPr="000A0DBE" w:rsidRDefault="0067775F">
      <w:pPr>
        <w:widowControl w:val="0"/>
        <w:tabs>
          <w:tab w:val="left" w:pos="187"/>
        </w:tabs>
        <w:spacing w:before="240"/>
        <w:rPr>
          <w:b/>
          <w:i/>
        </w:rPr>
      </w:pPr>
      <w:r w:rsidRPr="000A0DBE">
        <w:rPr>
          <w:b/>
          <w:i/>
        </w:rPr>
        <w:t>3.5 Model Test</w:t>
      </w:r>
    </w:p>
    <w:p w:rsidR="002B2A05" w:rsidRPr="000A0DBE" w:rsidRDefault="0067775F">
      <w:pPr>
        <w:ind w:firstLine="440"/>
        <w:rPr>
          <w:sz w:val="20"/>
          <w:szCs w:val="20"/>
        </w:rPr>
      </w:pPr>
      <w:r w:rsidRPr="000A0DBE">
        <w:t>This study also included real testing by providing</w:t>
      </w:r>
      <w:r w:rsidR="000042B2">
        <w:t xml:space="preserve"> </w:t>
      </w:r>
      <w:r w:rsidR="00B43D76" w:rsidRPr="000A0DBE">
        <w:rPr>
          <w:color w:val="000000"/>
        </w:rPr>
        <w:t>CXR</w:t>
      </w:r>
      <w:r w:rsidRPr="000A0DBE">
        <w:t xml:space="preserve"> images as input to the model. When the model is ready, a file is created with an hdf5 extension</w:t>
      </w:r>
      <w:r w:rsidR="00510A34" w:rsidRPr="000A0DBE">
        <w:t>,</w:t>
      </w:r>
      <w:r w:rsidRPr="000A0DBE">
        <w:t xml:space="preserve"> which is the actual model that has been created. For this study, four hdf5 files were created for four different types of models. Subsequently, a new notebook file was created as an ipynb extension for the test. Four models were included in</w:t>
      </w:r>
      <w:r w:rsidR="000042B2">
        <w:t xml:space="preserve"> </w:t>
      </w:r>
      <w:r w:rsidRPr="000A0DBE">
        <w:t>the test file, and individual</w:t>
      </w:r>
      <w:r w:rsidR="00F92B69">
        <w:t xml:space="preserve"> </w:t>
      </w:r>
      <w:r w:rsidR="00B43D76" w:rsidRPr="000A0DBE">
        <w:rPr>
          <w:color w:val="000000"/>
        </w:rPr>
        <w:t>CXR</w:t>
      </w:r>
      <w:r w:rsidRPr="000A0DBE">
        <w:t xml:space="preserve"> images were provided as input. In Fig. 12, the result of the test shows whether it is </w:t>
      </w:r>
      <w:r w:rsidR="00FF0A70">
        <w:t xml:space="preserve">a </w:t>
      </w:r>
      <w:r w:rsidR="00FF0A70" w:rsidRPr="000A0DBE">
        <w:rPr>
          <w:color w:val="000000"/>
        </w:rPr>
        <w:t>CXR</w:t>
      </w:r>
      <w:r w:rsidR="00C7252B">
        <w:rPr>
          <w:color w:val="000000"/>
        </w:rPr>
        <w:t xml:space="preserve"> </w:t>
      </w:r>
      <w:r w:rsidR="00FF0A70">
        <w:t xml:space="preserve">image of </w:t>
      </w:r>
      <w:r w:rsidRPr="000A0DBE">
        <w:t>C</w:t>
      </w:r>
      <w:r w:rsidR="00510A34" w:rsidRPr="000A0DBE">
        <w:t>OVID-19</w:t>
      </w:r>
      <w:r w:rsidR="00FF0A70">
        <w:t xml:space="preserve"> patient</w:t>
      </w:r>
      <w:r w:rsidRPr="000A0DBE">
        <w:t>.</w:t>
      </w:r>
    </w:p>
    <w:p w:rsidR="002B2A05" w:rsidRPr="000A0DBE" w:rsidRDefault="0067775F">
      <w:pPr>
        <w:spacing w:after="0" w:line="276" w:lineRule="auto"/>
        <w:jc w:val="center"/>
        <w:rPr>
          <w:b/>
        </w:rPr>
      </w:pPr>
      <w:r w:rsidRPr="000A0DBE">
        <w:rPr>
          <w:b/>
        </w:rPr>
        <w:tab/>
      </w:r>
      <w:r w:rsidRPr="000A0DBE">
        <w:rPr>
          <w:b/>
          <w:noProof/>
          <w:lang w:val="en-US"/>
        </w:rPr>
        <w:drawing>
          <wp:inline distT="114300" distB="114300" distL="114300" distR="114300">
            <wp:extent cx="2716530" cy="2583180"/>
            <wp:effectExtent l="19050" t="0" r="7620" b="0"/>
            <wp:docPr id="13" name="image13.png"/>
            <wp:cNvGraphicFramePr/>
            <a:graphic xmlns:a="http://schemas.openxmlformats.org/drawingml/2006/main">
              <a:graphicData uri="http://schemas.openxmlformats.org/drawingml/2006/picture">
                <pic:pic xmlns:pic="http://schemas.openxmlformats.org/drawingml/2006/picture">
                  <pic:nvPicPr>
                    <pic:cNvPr id="640020351" name="image13.png"/>
                    <pic:cNvPicPr/>
                  </pic:nvPicPr>
                  <pic:blipFill>
                    <a:blip r:embed="rId20"/>
                    <a:stretch>
                      <a:fillRect/>
                    </a:stretch>
                  </pic:blipFill>
                  <pic:spPr>
                    <a:xfrm>
                      <a:off x="0" y="0"/>
                      <a:ext cx="2722324" cy="2588689"/>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12: </w:t>
      </w:r>
      <w:r w:rsidRPr="000A0DBE">
        <w:t>Screenshot of affected image result</w:t>
      </w:r>
    </w:p>
    <w:p w:rsidR="002B2A05" w:rsidRPr="000A0DBE" w:rsidRDefault="0067775F">
      <w:pPr>
        <w:pBdr>
          <w:top w:val="nil"/>
          <w:left w:val="nil"/>
          <w:bottom w:val="nil"/>
          <w:right w:val="nil"/>
          <w:between w:val="nil"/>
        </w:pBdr>
        <w:spacing w:after="0"/>
        <w:ind w:firstLine="440"/>
        <w:rPr>
          <w:color w:val="000000"/>
        </w:rPr>
      </w:pPr>
      <w:r w:rsidRPr="000A0DBE">
        <w:rPr>
          <w:color w:val="000000"/>
        </w:rPr>
        <w:t xml:space="preserve">In </w:t>
      </w:r>
      <w:r w:rsidR="004C4449">
        <w:rPr>
          <w:color w:val="000000"/>
        </w:rPr>
        <w:t>F</w:t>
      </w:r>
      <w:r w:rsidRPr="000A0DBE">
        <w:rPr>
          <w:color w:val="000000"/>
        </w:rPr>
        <w:t>ig</w:t>
      </w:r>
      <w:r w:rsidR="00FF0A70">
        <w:rPr>
          <w:color w:val="000000"/>
        </w:rPr>
        <w:t>.</w:t>
      </w:r>
      <w:r w:rsidR="004C4449">
        <w:rPr>
          <w:color w:val="000000"/>
        </w:rPr>
        <w:t xml:space="preserve"> 12</w:t>
      </w:r>
      <w:r w:rsidRPr="000A0DBE">
        <w:rPr>
          <w:color w:val="000000"/>
        </w:rPr>
        <w:t xml:space="preserve">, </w:t>
      </w:r>
      <w:r w:rsidR="00AE3F75">
        <w:rPr>
          <w:color w:val="000000"/>
        </w:rPr>
        <w:t xml:space="preserve">the </w:t>
      </w:r>
      <w:r w:rsidR="00C406DD" w:rsidRPr="000A0DBE">
        <w:rPr>
          <w:sz w:val="20"/>
          <w:szCs w:val="20"/>
        </w:rPr>
        <w:t>SARS-CoV-2</w:t>
      </w:r>
      <w:r w:rsidR="00510A34" w:rsidRPr="000A0DBE">
        <w:rPr>
          <w:color w:val="000000"/>
        </w:rPr>
        <w:t>-</w:t>
      </w:r>
      <w:r w:rsidRPr="000A0DBE">
        <w:rPr>
          <w:color w:val="000000"/>
        </w:rPr>
        <w:t xml:space="preserve">affected </w:t>
      </w:r>
      <w:r w:rsidR="00B43D76" w:rsidRPr="000A0DBE">
        <w:rPr>
          <w:color w:val="000000"/>
        </w:rPr>
        <w:t>CXR</w:t>
      </w:r>
      <w:r w:rsidRPr="000A0DBE">
        <w:rPr>
          <w:color w:val="000000"/>
        </w:rPr>
        <w:t xml:space="preserve"> image was provided as an input to the model. Then, the model </w:t>
      </w:r>
      <w:r w:rsidR="004C4449">
        <w:rPr>
          <w:color w:val="000000"/>
        </w:rPr>
        <w:t xml:space="preserve">provided </w:t>
      </w:r>
      <w:r w:rsidRPr="000A0DBE">
        <w:rPr>
          <w:color w:val="000000"/>
        </w:rPr>
        <w:t xml:space="preserve">its output </w:t>
      </w:r>
      <w:r w:rsidR="004C4449">
        <w:rPr>
          <w:color w:val="000000"/>
        </w:rPr>
        <w:t>where</w:t>
      </w:r>
      <w:r w:rsidR="00AE3F75">
        <w:rPr>
          <w:color w:val="000000"/>
        </w:rPr>
        <w:t xml:space="preserve"> </w:t>
      </w:r>
      <w:r w:rsidR="004C4449">
        <w:rPr>
          <w:color w:val="000000"/>
        </w:rPr>
        <w:t xml:space="preserve">in </w:t>
      </w:r>
      <w:r w:rsidRPr="000A0DBE">
        <w:rPr>
          <w:color w:val="000000"/>
        </w:rPr>
        <w:t xml:space="preserve">the given </w:t>
      </w:r>
      <w:r w:rsidR="00B43D76" w:rsidRPr="000A0DBE">
        <w:rPr>
          <w:color w:val="000000"/>
        </w:rPr>
        <w:t>CXR</w:t>
      </w:r>
      <w:r w:rsidRPr="000A0DBE">
        <w:rPr>
          <w:color w:val="000000"/>
        </w:rPr>
        <w:t xml:space="preserve"> image was </w:t>
      </w:r>
      <w:r w:rsidR="004C4449">
        <w:rPr>
          <w:color w:val="000000"/>
        </w:rPr>
        <w:t xml:space="preserve">a </w:t>
      </w:r>
      <w:r w:rsidR="00C406DD" w:rsidRPr="000A0DBE">
        <w:t>COVID-19</w:t>
      </w:r>
      <w:r w:rsidR="004C4449">
        <w:t xml:space="preserve"> patient</w:t>
      </w:r>
      <w:r w:rsidR="00AE3F75">
        <w:t xml:space="preserve"> </w:t>
      </w:r>
      <w:r w:rsidR="004C4449">
        <w:rPr>
          <w:color w:val="000000"/>
        </w:rPr>
        <w:t xml:space="preserve">(i.e., </w:t>
      </w:r>
      <w:r w:rsidRPr="000A0DBE">
        <w:rPr>
          <w:color w:val="000000"/>
        </w:rPr>
        <w:t xml:space="preserve">coronavirus </w:t>
      </w:r>
      <w:r w:rsidR="004C4449">
        <w:rPr>
          <w:color w:val="000000"/>
        </w:rPr>
        <w:t>in</w:t>
      </w:r>
      <w:r w:rsidRPr="000A0DBE">
        <w:rPr>
          <w:color w:val="000000"/>
        </w:rPr>
        <w:t>fected</w:t>
      </w:r>
      <w:r w:rsidR="004C4449">
        <w:rPr>
          <w:color w:val="000000"/>
        </w:rPr>
        <w:t>)</w:t>
      </w:r>
      <w:r w:rsidRPr="000A0DBE">
        <w:rPr>
          <w:color w:val="000000"/>
        </w:rPr>
        <w:t>.</w:t>
      </w:r>
    </w:p>
    <w:p w:rsidR="002B2A05" w:rsidRPr="000A0DBE" w:rsidRDefault="0067775F" w:rsidP="00B96BBD">
      <w:pPr>
        <w:pBdr>
          <w:top w:val="nil"/>
          <w:left w:val="nil"/>
          <w:bottom w:val="nil"/>
          <w:right w:val="nil"/>
          <w:between w:val="nil"/>
        </w:pBdr>
        <w:spacing w:after="0"/>
        <w:ind w:firstLine="440"/>
        <w:rPr>
          <w:color w:val="000000"/>
        </w:rPr>
      </w:pPr>
      <w:r w:rsidRPr="000A0DBE">
        <w:rPr>
          <w:color w:val="000000"/>
        </w:rPr>
        <w:t>After th</w:t>
      </w:r>
      <w:r w:rsidR="00FF0A70">
        <w:rPr>
          <w:color w:val="000000"/>
        </w:rPr>
        <w:t>is</w:t>
      </w:r>
      <w:r w:rsidRPr="000A0DBE">
        <w:rPr>
          <w:color w:val="000000"/>
        </w:rPr>
        <w:t xml:space="preserve"> test, another </w:t>
      </w:r>
      <w:r w:rsidR="00B43D76" w:rsidRPr="000A0DBE">
        <w:rPr>
          <w:color w:val="000000"/>
        </w:rPr>
        <w:t>CXR</w:t>
      </w:r>
      <w:r w:rsidRPr="000A0DBE">
        <w:rPr>
          <w:color w:val="000000"/>
        </w:rPr>
        <w:t xml:space="preserve"> image was provided as </w:t>
      </w:r>
      <w:r w:rsidR="00510A34" w:rsidRPr="000A0DBE">
        <w:rPr>
          <w:color w:val="000000"/>
        </w:rPr>
        <w:t xml:space="preserve">an </w:t>
      </w:r>
      <w:r w:rsidRPr="000A0DBE">
        <w:rPr>
          <w:color w:val="000000"/>
        </w:rPr>
        <w:t xml:space="preserve">input to the model, and the image was normal. Fig. 13 shows the results of the normal </w:t>
      </w:r>
      <w:r w:rsidR="00B43D76" w:rsidRPr="000A0DBE">
        <w:rPr>
          <w:color w:val="000000"/>
        </w:rPr>
        <w:t>CXR</w:t>
      </w:r>
      <w:r w:rsidRPr="000A0DBE">
        <w:rPr>
          <w:color w:val="000000"/>
        </w:rPr>
        <w:t xml:space="preserve"> image.  </w:t>
      </w:r>
    </w:p>
    <w:p w:rsidR="002B2A05" w:rsidRPr="000A0DBE" w:rsidRDefault="0067775F">
      <w:pPr>
        <w:spacing w:after="0" w:line="276" w:lineRule="auto"/>
        <w:jc w:val="center"/>
        <w:rPr>
          <w:b/>
        </w:rPr>
      </w:pPr>
      <w:r w:rsidRPr="000A0DBE">
        <w:rPr>
          <w:b/>
          <w:noProof/>
          <w:lang w:val="en-US"/>
        </w:rPr>
        <w:drawing>
          <wp:inline distT="114300" distB="114300" distL="114300" distR="114300">
            <wp:extent cx="3238790" cy="28432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358820474" name="image14.png"/>
                    <pic:cNvPicPr/>
                  </pic:nvPicPr>
                  <pic:blipFill>
                    <a:blip r:embed="rId21"/>
                    <a:stretch>
                      <a:fillRect/>
                    </a:stretch>
                  </pic:blipFill>
                  <pic:spPr>
                    <a:xfrm>
                      <a:off x="0" y="0"/>
                      <a:ext cx="3238790" cy="2843213"/>
                    </a:xfrm>
                    <a:prstGeom prst="rect">
                      <a:avLst/>
                    </a:prstGeom>
                  </pic:spPr>
                </pic:pic>
              </a:graphicData>
            </a:graphic>
          </wp:inline>
        </w:drawing>
      </w:r>
    </w:p>
    <w:p w:rsidR="002B2A05" w:rsidRPr="000A0DBE" w:rsidRDefault="0067775F">
      <w:pPr>
        <w:widowControl w:val="0"/>
        <w:tabs>
          <w:tab w:val="left" w:pos="187"/>
        </w:tabs>
        <w:ind w:firstLine="440"/>
        <w:jc w:val="center"/>
      </w:pPr>
      <w:r w:rsidRPr="000A0DBE">
        <w:rPr>
          <w:b/>
        </w:rPr>
        <w:t xml:space="preserve">Figure 13: </w:t>
      </w:r>
      <w:r w:rsidRPr="000A0DBE">
        <w:t>Screenshot of normal image result</w:t>
      </w:r>
    </w:p>
    <w:p w:rsidR="002B2A05" w:rsidRPr="000A0DBE" w:rsidRDefault="00EF2F31" w:rsidP="00661C6E">
      <w:pPr>
        <w:widowControl w:val="0"/>
        <w:tabs>
          <w:tab w:val="left" w:pos="187"/>
        </w:tabs>
        <w:ind w:firstLine="440"/>
      </w:pPr>
      <w:r>
        <w:t>Fig</w:t>
      </w:r>
      <w:r w:rsidR="00FF0A70">
        <w:t>.</w:t>
      </w:r>
      <w:r>
        <w:t xml:space="preserve"> 13 shows </w:t>
      </w:r>
      <w:r w:rsidR="0067775F" w:rsidRPr="000A0DBE">
        <w:t>a normal output</w:t>
      </w:r>
      <w:r w:rsidR="004C4449">
        <w:t>, and</w:t>
      </w:r>
      <w:r w:rsidR="006E7BC6">
        <w:t xml:space="preserve"> </w:t>
      </w:r>
      <w:r w:rsidR="004C4449">
        <w:t xml:space="preserve">this </w:t>
      </w:r>
      <w:r w:rsidR="0067775F" w:rsidRPr="000A0DBE">
        <w:t xml:space="preserve">image was of a normal person, and the model successfully predicted </w:t>
      </w:r>
      <w:r w:rsidR="004C4449">
        <w:t>the condition of the patient</w:t>
      </w:r>
      <w:r w:rsidR="0067775F" w:rsidRPr="000A0DBE">
        <w:t xml:space="preserve">. Not only were these two tests performed for that study, but all of the models </w:t>
      </w:r>
      <w:r w:rsidR="00A517C6">
        <w:t xml:space="preserve">were </w:t>
      </w:r>
      <w:r w:rsidR="0067775F" w:rsidRPr="000A0DBE">
        <w:t>test</w:t>
      </w:r>
      <w:r w:rsidR="00A517C6">
        <w:t>ed</w:t>
      </w:r>
      <w:r w:rsidR="0067775F" w:rsidRPr="000A0DBE">
        <w:t>. All models passed the test with actual results.</w:t>
      </w:r>
    </w:p>
    <w:p w:rsidR="002B2A05" w:rsidRPr="000A0DBE" w:rsidRDefault="0067775F">
      <w:pPr>
        <w:widowControl w:val="0"/>
        <w:tabs>
          <w:tab w:val="left" w:pos="187"/>
        </w:tabs>
        <w:spacing w:before="240"/>
        <w:rPr>
          <w:b/>
          <w:i/>
        </w:rPr>
      </w:pPr>
      <w:r w:rsidRPr="000A0DBE">
        <w:rPr>
          <w:b/>
          <w:i/>
        </w:rPr>
        <w:t>3.6 Model Comparison</w:t>
      </w:r>
    </w:p>
    <w:p w:rsidR="002B2A05" w:rsidRPr="000A0DBE" w:rsidRDefault="0067775F">
      <w:pPr>
        <w:widowControl w:val="0"/>
        <w:tabs>
          <w:tab w:val="left" w:pos="187"/>
        </w:tabs>
        <w:ind w:firstLine="440"/>
      </w:pPr>
      <w:r w:rsidRPr="000A0DBE">
        <w:t>The pretrained models of this study</w:t>
      </w:r>
      <w:r w:rsidR="005F2A85">
        <w:t xml:space="preserve"> </w:t>
      </w:r>
      <w:r w:rsidR="009D3D06">
        <w:t xml:space="preserve">(i.e., </w:t>
      </w:r>
      <w:r w:rsidR="009D3D06" w:rsidRPr="000A0DBE">
        <w:t>VGG16, InceptionV3, and MobileNetv2</w:t>
      </w:r>
      <w:r w:rsidR="009D3D06">
        <w:t xml:space="preserve">) </w:t>
      </w:r>
      <w:r w:rsidRPr="000A0DBE">
        <w:t xml:space="preserve">were compared with some previous models. Compared with the </w:t>
      </w:r>
      <w:r w:rsidR="00DA70BA">
        <w:t xml:space="preserve">models in the </w:t>
      </w:r>
      <w:r w:rsidRPr="000A0DBE">
        <w:t xml:space="preserve">referenced </w:t>
      </w:r>
      <w:r w:rsidR="00DA70BA">
        <w:t>studies</w:t>
      </w:r>
      <w:r w:rsidRPr="000A0DBE">
        <w:t xml:space="preserve">, InceptionV3, MobileNetV2, and VGG16 </w:t>
      </w:r>
      <w:r w:rsidR="00DA70BA" w:rsidRPr="000A0DBE">
        <w:t>in this study</w:t>
      </w:r>
      <w:r w:rsidR="005F2A85">
        <w:t xml:space="preserve"> </w:t>
      </w:r>
      <w:r w:rsidRPr="000A0DBE">
        <w:t>provide</w:t>
      </w:r>
      <w:r w:rsidR="005F2A85">
        <w:t xml:space="preserve"> </w:t>
      </w:r>
      <w:r w:rsidRPr="000A0DBE">
        <w:t>better result</w:t>
      </w:r>
      <w:r w:rsidR="001E46E8" w:rsidRPr="000A0DBE">
        <w:t>s</w:t>
      </w:r>
      <w:r w:rsidRPr="000A0DBE">
        <w:t xml:space="preserve">, accuracy, and efficiency. In </w:t>
      </w:r>
      <w:r w:rsidR="00EF2F31">
        <w:t xml:space="preserve">the </w:t>
      </w:r>
      <w:r w:rsidRPr="000A0DBE">
        <w:t xml:space="preserve">pretrained models, the accuracy increased to a significant level. </w:t>
      </w:r>
      <w:r w:rsidR="001E46E8" w:rsidRPr="000A0DBE">
        <w:t xml:space="preserve">Compared </w:t>
      </w:r>
      <w:r w:rsidR="00510A34" w:rsidRPr="000A0DBE">
        <w:t xml:space="preserve">with </w:t>
      </w:r>
      <w:r w:rsidR="00EF2F31">
        <w:t xml:space="preserve">those in </w:t>
      </w:r>
      <w:r w:rsidR="001E46E8" w:rsidRPr="000A0DBE">
        <w:t>previous</w:t>
      </w:r>
      <w:r w:rsidR="005F2A85">
        <w:t xml:space="preserve"> </w:t>
      </w:r>
      <w:r w:rsidR="001E46E8" w:rsidRPr="000A0DBE">
        <w:t>stud</w:t>
      </w:r>
      <w:r w:rsidR="00EF2F31">
        <w:t>ies</w:t>
      </w:r>
      <w:r w:rsidR="001E46E8" w:rsidRPr="000A0DBE">
        <w:t xml:space="preserve"> [6], [7], </w:t>
      </w:r>
      <w:r w:rsidRPr="000A0DBE">
        <w:t xml:space="preserve">the </w:t>
      </w:r>
      <w:r w:rsidR="00EF2F31" w:rsidRPr="000A0DBE">
        <w:t xml:space="preserve">proposed </w:t>
      </w:r>
      <w:r w:rsidRPr="000A0DBE">
        <w:t xml:space="preserve">custom CNN </w:t>
      </w:r>
      <w:r w:rsidR="001E46E8" w:rsidRPr="000A0DBE">
        <w:t>has provided better accuracy, precision, and recall.</w:t>
      </w:r>
      <w:r w:rsidR="00512132">
        <w:t xml:space="preserve"> </w:t>
      </w:r>
      <w:r w:rsidRPr="000A0DBE">
        <w:t>Tab</w:t>
      </w:r>
      <w:r w:rsidR="00A517C6">
        <w:t>le</w:t>
      </w:r>
      <w:r w:rsidR="00955B2B">
        <w:t xml:space="preserve"> </w:t>
      </w:r>
      <w:r w:rsidRPr="000A0DBE">
        <w:t>3 shows</w:t>
      </w:r>
      <w:r w:rsidR="00955B2B">
        <w:t xml:space="preserve"> </w:t>
      </w:r>
      <w:r w:rsidRPr="000A0DBE">
        <w:t xml:space="preserve">the comparison </w:t>
      </w:r>
      <w:r w:rsidR="00EF2F31">
        <w:t xml:space="preserve">of </w:t>
      </w:r>
      <w:r w:rsidRPr="000A0DBE">
        <w:t xml:space="preserve">different models and for different datasets. </w:t>
      </w:r>
    </w:p>
    <w:p w:rsidR="002B2A05" w:rsidRPr="000A0DBE" w:rsidRDefault="0067775F">
      <w:pPr>
        <w:widowControl w:val="0"/>
        <w:spacing w:after="0" w:line="276" w:lineRule="auto"/>
        <w:jc w:val="center"/>
      </w:pPr>
      <w:r w:rsidRPr="000A0DBE">
        <w:rPr>
          <w:b/>
        </w:rPr>
        <w:t xml:space="preserve">Table 3: </w:t>
      </w:r>
      <w:r w:rsidRPr="000A0DBE">
        <w:t xml:space="preserve">Result comparison </w:t>
      </w:r>
    </w:p>
    <w:tbl>
      <w:tblPr>
        <w:tblStyle w:val="ListTable21"/>
        <w:tblW w:w="9360" w:type="dxa"/>
        <w:tblLayout w:type="fixed"/>
        <w:tblLook w:val="0600" w:firstRow="0" w:lastRow="0" w:firstColumn="0" w:lastColumn="0" w:noHBand="1" w:noVBand="1"/>
      </w:tblPr>
      <w:tblGrid>
        <w:gridCol w:w="2340"/>
        <w:gridCol w:w="2340"/>
        <w:gridCol w:w="2340"/>
        <w:gridCol w:w="2340"/>
      </w:tblGrid>
      <w:tr w:rsidR="00AA5A60" w:rsidRPr="000A0DBE" w:rsidTr="00AA5A60">
        <w:tc>
          <w:tcPr>
            <w:tcW w:w="2340" w:type="dxa"/>
          </w:tcPr>
          <w:p w:rsidR="002B2A05" w:rsidRPr="000A0DBE" w:rsidRDefault="0067775F">
            <w:pPr>
              <w:widowControl w:val="0"/>
              <w:pBdr>
                <w:top w:val="nil"/>
                <w:left w:val="nil"/>
                <w:bottom w:val="nil"/>
                <w:right w:val="nil"/>
                <w:between w:val="nil"/>
              </w:pBdr>
              <w:jc w:val="left"/>
            </w:pPr>
            <w:r w:rsidRPr="000A0DBE">
              <w:t>Reference</w:t>
            </w:r>
          </w:p>
          <w:p w:rsidR="002B2A05" w:rsidRPr="000A0DBE" w:rsidRDefault="002B2A05">
            <w:pPr>
              <w:widowControl w:val="0"/>
              <w:pBdr>
                <w:top w:val="nil"/>
                <w:left w:val="nil"/>
                <w:bottom w:val="nil"/>
                <w:right w:val="nil"/>
                <w:between w:val="nil"/>
              </w:pBdr>
              <w:jc w:val="left"/>
            </w:pPr>
          </w:p>
        </w:tc>
        <w:tc>
          <w:tcPr>
            <w:tcW w:w="2340" w:type="dxa"/>
          </w:tcPr>
          <w:p w:rsidR="002B2A05" w:rsidRPr="000A0DBE" w:rsidRDefault="0067775F">
            <w:pPr>
              <w:widowControl w:val="0"/>
              <w:pBdr>
                <w:top w:val="nil"/>
                <w:left w:val="nil"/>
                <w:bottom w:val="nil"/>
                <w:right w:val="nil"/>
                <w:between w:val="nil"/>
              </w:pBdr>
              <w:jc w:val="left"/>
            </w:pPr>
            <w:r w:rsidRPr="000A0DBE">
              <w:t>Model Name</w:t>
            </w:r>
          </w:p>
        </w:tc>
        <w:tc>
          <w:tcPr>
            <w:tcW w:w="2340" w:type="dxa"/>
          </w:tcPr>
          <w:p w:rsidR="002B2A05" w:rsidRPr="000A0DBE" w:rsidRDefault="0067775F">
            <w:pPr>
              <w:widowControl w:val="0"/>
              <w:pBdr>
                <w:top w:val="nil"/>
                <w:left w:val="nil"/>
                <w:bottom w:val="nil"/>
                <w:right w:val="nil"/>
                <w:between w:val="nil"/>
              </w:pBdr>
              <w:jc w:val="left"/>
            </w:pPr>
            <w:r w:rsidRPr="000A0DBE">
              <w:t>Accuracy</w:t>
            </w:r>
          </w:p>
        </w:tc>
        <w:tc>
          <w:tcPr>
            <w:tcW w:w="2340" w:type="dxa"/>
          </w:tcPr>
          <w:p w:rsidR="002B2A05" w:rsidRPr="000A0DBE" w:rsidRDefault="0067775F">
            <w:pPr>
              <w:widowControl w:val="0"/>
              <w:pBdr>
                <w:top w:val="nil"/>
                <w:left w:val="nil"/>
                <w:bottom w:val="nil"/>
                <w:right w:val="nil"/>
                <w:between w:val="nil"/>
              </w:pBdr>
              <w:jc w:val="left"/>
            </w:pPr>
            <w:r w:rsidRPr="000A0DBE">
              <w:t>Accuracy</w:t>
            </w:r>
            <w:r w:rsidR="00D25A0F">
              <w:t xml:space="preserve"> in this study</w:t>
            </w:r>
          </w:p>
        </w:tc>
      </w:tr>
      <w:tr w:rsidR="00AA5A60" w:rsidRPr="000A0DBE" w:rsidTr="00AA5A60">
        <w:tc>
          <w:tcPr>
            <w:tcW w:w="2340" w:type="dxa"/>
          </w:tcPr>
          <w:p w:rsidR="002B2A05" w:rsidRPr="000A0DBE" w:rsidRDefault="0067775F">
            <w:pPr>
              <w:widowControl w:val="0"/>
              <w:pBdr>
                <w:top w:val="nil"/>
                <w:left w:val="nil"/>
                <w:bottom w:val="nil"/>
                <w:right w:val="nil"/>
                <w:between w:val="nil"/>
              </w:pBdr>
              <w:jc w:val="left"/>
            </w:pPr>
            <w:r w:rsidRPr="000A0DBE">
              <w:t xml:space="preserve">In </w:t>
            </w:r>
            <w:r w:rsidR="00510A34" w:rsidRPr="000A0DBE">
              <w:t xml:space="preserve">study </w:t>
            </w:r>
            <w:r w:rsidRPr="000A0DBE">
              <w:t>[10]</w:t>
            </w:r>
          </w:p>
          <w:p w:rsidR="002B2A05" w:rsidRPr="000A0DBE" w:rsidRDefault="002B2A05">
            <w:pPr>
              <w:widowControl w:val="0"/>
              <w:pBdr>
                <w:top w:val="nil"/>
                <w:left w:val="nil"/>
                <w:bottom w:val="nil"/>
                <w:right w:val="nil"/>
                <w:between w:val="nil"/>
              </w:pBdr>
              <w:jc w:val="left"/>
            </w:pPr>
          </w:p>
        </w:tc>
        <w:tc>
          <w:tcPr>
            <w:tcW w:w="2340" w:type="dxa"/>
          </w:tcPr>
          <w:p w:rsidR="002B2A05" w:rsidRPr="000A0DBE" w:rsidRDefault="0067775F">
            <w:pPr>
              <w:widowControl w:val="0"/>
              <w:pBdr>
                <w:top w:val="nil"/>
                <w:left w:val="nil"/>
                <w:bottom w:val="nil"/>
                <w:right w:val="nil"/>
                <w:between w:val="nil"/>
              </w:pBdr>
              <w:jc w:val="left"/>
            </w:pPr>
            <w:r w:rsidRPr="000A0DBE">
              <w:t>Inceptionv3</w:t>
            </w:r>
          </w:p>
        </w:tc>
        <w:tc>
          <w:tcPr>
            <w:tcW w:w="2340" w:type="dxa"/>
          </w:tcPr>
          <w:p w:rsidR="002B2A05" w:rsidRPr="000A0DBE" w:rsidRDefault="0067775F">
            <w:r w:rsidRPr="000A0DBE">
              <w:t>95%</w:t>
            </w:r>
          </w:p>
        </w:tc>
        <w:tc>
          <w:tcPr>
            <w:tcW w:w="2340" w:type="dxa"/>
          </w:tcPr>
          <w:p w:rsidR="002B2A05" w:rsidRPr="000A0DBE" w:rsidRDefault="0067775F">
            <w:pPr>
              <w:widowControl w:val="0"/>
              <w:jc w:val="center"/>
            </w:pPr>
            <w:r w:rsidRPr="000A0DBE">
              <w:t>98%</w:t>
            </w:r>
          </w:p>
        </w:tc>
      </w:tr>
      <w:tr w:rsidR="00AA5A60" w:rsidRPr="000A0DBE" w:rsidTr="00AA5A60">
        <w:tc>
          <w:tcPr>
            <w:tcW w:w="2340" w:type="dxa"/>
          </w:tcPr>
          <w:p w:rsidR="002B2A05" w:rsidRPr="000A0DBE" w:rsidRDefault="0067775F">
            <w:pPr>
              <w:widowControl w:val="0"/>
              <w:pBdr>
                <w:top w:val="nil"/>
                <w:left w:val="nil"/>
                <w:bottom w:val="nil"/>
                <w:right w:val="nil"/>
                <w:between w:val="nil"/>
              </w:pBdr>
              <w:jc w:val="left"/>
            </w:pPr>
            <w:r w:rsidRPr="000A0DBE">
              <w:t xml:space="preserve">In </w:t>
            </w:r>
            <w:r w:rsidR="00510A34" w:rsidRPr="000A0DBE">
              <w:t xml:space="preserve">study </w:t>
            </w:r>
            <w:r w:rsidRPr="000A0DBE">
              <w:t>[14]</w:t>
            </w:r>
          </w:p>
          <w:p w:rsidR="002B2A05" w:rsidRPr="000A0DBE" w:rsidRDefault="002B2A05">
            <w:pPr>
              <w:widowControl w:val="0"/>
              <w:pBdr>
                <w:top w:val="nil"/>
                <w:left w:val="nil"/>
                <w:bottom w:val="nil"/>
                <w:right w:val="nil"/>
                <w:between w:val="nil"/>
              </w:pBdr>
              <w:jc w:val="left"/>
            </w:pPr>
          </w:p>
        </w:tc>
        <w:tc>
          <w:tcPr>
            <w:tcW w:w="2340" w:type="dxa"/>
          </w:tcPr>
          <w:p w:rsidR="002B2A05" w:rsidRPr="000A0DBE" w:rsidRDefault="0067775F">
            <w:pPr>
              <w:widowControl w:val="0"/>
              <w:pBdr>
                <w:top w:val="nil"/>
                <w:left w:val="nil"/>
                <w:bottom w:val="nil"/>
                <w:right w:val="nil"/>
                <w:between w:val="nil"/>
              </w:pBdr>
              <w:jc w:val="left"/>
            </w:pPr>
            <w:r w:rsidRPr="000A0DBE">
              <w:t>VGG16</w:t>
            </w:r>
          </w:p>
        </w:tc>
        <w:tc>
          <w:tcPr>
            <w:tcW w:w="2340" w:type="dxa"/>
          </w:tcPr>
          <w:p w:rsidR="002B2A05" w:rsidRPr="000A0DBE" w:rsidRDefault="0067775F">
            <w:pPr>
              <w:widowControl w:val="0"/>
              <w:pBdr>
                <w:top w:val="nil"/>
                <w:left w:val="nil"/>
                <w:bottom w:val="nil"/>
                <w:right w:val="nil"/>
                <w:between w:val="nil"/>
              </w:pBdr>
              <w:jc w:val="left"/>
            </w:pPr>
            <w:r w:rsidRPr="000A0DBE">
              <w:t>95.9%</w:t>
            </w:r>
          </w:p>
        </w:tc>
        <w:tc>
          <w:tcPr>
            <w:tcW w:w="2340" w:type="dxa"/>
          </w:tcPr>
          <w:p w:rsidR="002B2A05" w:rsidRPr="000A0DBE" w:rsidRDefault="0067775F">
            <w:pPr>
              <w:widowControl w:val="0"/>
              <w:jc w:val="center"/>
            </w:pPr>
            <w:r w:rsidRPr="000A0DBE">
              <w:t>98%</w:t>
            </w:r>
          </w:p>
        </w:tc>
      </w:tr>
      <w:tr w:rsidR="00AA5A60" w:rsidRPr="000A0DBE" w:rsidTr="00AA5A60">
        <w:tc>
          <w:tcPr>
            <w:tcW w:w="2340" w:type="dxa"/>
          </w:tcPr>
          <w:p w:rsidR="002B2A05" w:rsidRPr="000A0DBE" w:rsidRDefault="0067775F">
            <w:pPr>
              <w:widowControl w:val="0"/>
              <w:pBdr>
                <w:top w:val="nil"/>
                <w:left w:val="nil"/>
                <w:bottom w:val="nil"/>
                <w:right w:val="nil"/>
                <w:between w:val="nil"/>
              </w:pBdr>
              <w:jc w:val="left"/>
            </w:pPr>
            <w:r w:rsidRPr="000A0DBE">
              <w:t xml:space="preserve">In </w:t>
            </w:r>
            <w:r w:rsidR="00510A34" w:rsidRPr="000A0DBE">
              <w:t xml:space="preserve">study </w:t>
            </w:r>
            <w:r w:rsidRPr="000A0DBE">
              <w:t>[15]</w:t>
            </w:r>
          </w:p>
          <w:p w:rsidR="002B2A05" w:rsidRPr="000A0DBE" w:rsidRDefault="002B2A05">
            <w:pPr>
              <w:widowControl w:val="0"/>
              <w:pBdr>
                <w:top w:val="nil"/>
                <w:left w:val="nil"/>
                <w:bottom w:val="nil"/>
                <w:right w:val="nil"/>
                <w:between w:val="nil"/>
              </w:pBdr>
              <w:jc w:val="left"/>
            </w:pPr>
          </w:p>
        </w:tc>
        <w:tc>
          <w:tcPr>
            <w:tcW w:w="2340" w:type="dxa"/>
          </w:tcPr>
          <w:p w:rsidR="002B2A05" w:rsidRPr="000A0DBE" w:rsidRDefault="0067775F">
            <w:pPr>
              <w:widowControl w:val="0"/>
              <w:pBdr>
                <w:top w:val="nil"/>
                <w:left w:val="nil"/>
                <w:bottom w:val="nil"/>
                <w:right w:val="nil"/>
                <w:between w:val="nil"/>
              </w:pBdr>
              <w:jc w:val="left"/>
            </w:pPr>
            <w:r w:rsidRPr="000A0DBE">
              <w:t>MobileNetV2</w:t>
            </w:r>
          </w:p>
        </w:tc>
        <w:tc>
          <w:tcPr>
            <w:tcW w:w="2340" w:type="dxa"/>
          </w:tcPr>
          <w:p w:rsidR="002B2A05" w:rsidRPr="000A0DBE" w:rsidRDefault="0067775F">
            <w:pPr>
              <w:widowControl w:val="0"/>
              <w:pBdr>
                <w:top w:val="nil"/>
                <w:left w:val="nil"/>
                <w:bottom w:val="nil"/>
                <w:right w:val="nil"/>
                <w:between w:val="nil"/>
              </w:pBdr>
              <w:jc w:val="left"/>
            </w:pPr>
            <w:r w:rsidRPr="000A0DBE">
              <w:t>97.4%</w:t>
            </w:r>
          </w:p>
        </w:tc>
        <w:tc>
          <w:tcPr>
            <w:tcW w:w="2340" w:type="dxa"/>
          </w:tcPr>
          <w:p w:rsidR="002B2A05" w:rsidRPr="000A0DBE" w:rsidRDefault="0067775F">
            <w:pPr>
              <w:widowControl w:val="0"/>
              <w:jc w:val="center"/>
            </w:pPr>
            <w:r w:rsidRPr="000A0DBE">
              <w:t>98%</w:t>
            </w:r>
          </w:p>
        </w:tc>
      </w:tr>
      <w:tr w:rsidR="00AA5A60" w:rsidRPr="000A0DBE" w:rsidTr="00AA5A60">
        <w:tc>
          <w:tcPr>
            <w:tcW w:w="2340" w:type="dxa"/>
          </w:tcPr>
          <w:p w:rsidR="002B2A05" w:rsidRPr="000A0DBE" w:rsidRDefault="0067775F">
            <w:pPr>
              <w:widowControl w:val="0"/>
              <w:pBdr>
                <w:top w:val="nil"/>
                <w:left w:val="nil"/>
                <w:bottom w:val="nil"/>
                <w:right w:val="nil"/>
                <w:between w:val="nil"/>
              </w:pBdr>
              <w:jc w:val="left"/>
            </w:pPr>
            <w:r w:rsidRPr="000A0DBE">
              <w:t xml:space="preserve">In </w:t>
            </w:r>
            <w:r w:rsidR="00510A34" w:rsidRPr="000A0DBE">
              <w:t xml:space="preserve">study </w:t>
            </w:r>
            <w:r w:rsidRPr="000A0DBE">
              <w:t>[16]</w:t>
            </w:r>
          </w:p>
          <w:p w:rsidR="002B2A05" w:rsidRPr="000A0DBE" w:rsidRDefault="002B2A05">
            <w:pPr>
              <w:widowControl w:val="0"/>
              <w:pBdr>
                <w:top w:val="nil"/>
                <w:left w:val="nil"/>
                <w:bottom w:val="nil"/>
                <w:right w:val="nil"/>
                <w:between w:val="nil"/>
              </w:pBdr>
              <w:jc w:val="left"/>
            </w:pPr>
          </w:p>
        </w:tc>
        <w:tc>
          <w:tcPr>
            <w:tcW w:w="2340" w:type="dxa"/>
          </w:tcPr>
          <w:p w:rsidR="002B2A05" w:rsidRPr="000A0DBE" w:rsidRDefault="0067775F">
            <w:pPr>
              <w:widowControl w:val="0"/>
              <w:pBdr>
                <w:top w:val="nil"/>
                <w:left w:val="nil"/>
                <w:bottom w:val="nil"/>
                <w:right w:val="nil"/>
                <w:between w:val="nil"/>
              </w:pBdr>
              <w:jc w:val="left"/>
            </w:pPr>
            <w:r w:rsidRPr="000A0DBE">
              <w:t xml:space="preserve">ResNet50 </w:t>
            </w:r>
          </w:p>
        </w:tc>
        <w:tc>
          <w:tcPr>
            <w:tcW w:w="2340" w:type="dxa"/>
          </w:tcPr>
          <w:p w:rsidR="002B2A05" w:rsidRPr="000A0DBE" w:rsidRDefault="0067775F">
            <w:pPr>
              <w:widowControl w:val="0"/>
              <w:pBdr>
                <w:top w:val="nil"/>
                <w:left w:val="nil"/>
                <w:bottom w:val="nil"/>
                <w:right w:val="nil"/>
                <w:between w:val="nil"/>
              </w:pBdr>
              <w:jc w:val="left"/>
            </w:pPr>
            <w:r w:rsidRPr="000A0DBE">
              <w:t xml:space="preserve">92.5% </w:t>
            </w:r>
          </w:p>
        </w:tc>
        <w:tc>
          <w:tcPr>
            <w:tcW w:w="2340" w:type="dxa"/>
          </w:tcPr>
          <w:p w:rsidR="002B2A05" w:rsidRPr="000A0DBE" w:rsidRDefault="0067775F">
            <w:pPr>
              <w:widowControl w:val="0"/>
              <w:jc w:val="center"/>
            </w:pPr>
            <w:r w:rsidRPr="000A0DBE">
              <w:t>88%</w:t>
            </w:r>
          </w:p>
        </w:tc>
      </w:tr>
      <w:tr w:rsidR="00AA5A60" w:rsidRPr="000A0DBE" w:rsidTr="00AA5A60">
        <w:tc>
          <w:tcPr>
            <w:tcW w:w="2340" w:type="dxa"/>
          </w:tcPr>
          <w:p w:rsidR="002B2A05" w:rsidRPr="000A0DBE" w:rsidRDefault="0067775F">
            <w:pPr>
              <w:widowControl w:val="0"/>
              <w:pBdr>
                <w:top w:val="nil"/>
                <w:left w:val="nil"/>
                <w:bottom w:val="nil"/>
                <w:right w:val="nil"/>
                <w:between w:val="nil"/>
              </w:pBdr>
              <w:spacing w:line="480" w:lineRule="auto"/>
              <w:jc w:val="left"/>
            </w:pPr>
            <w:r w:rsidRPr="000A0DBE">
              <w:t xml:space="preserve">In </w:t>
            </w:r>
            <w:r w:rsidR="00510A34" w:rsidRPr="000A0DBE">
              <w:t xml:space="preserve">study </w:t>
            </w:r>
            <w:r w:rsidRPr="000A0DBE">
              <w:t>[6]</w:t>
            </w:r>
          </w:p>
        </w:tc>
        <w:tc>
          <w:tcPr>
            <w:tcW w:w="2340" w:type="dxa"/>
          </w:tcPr>
          <w:p w:rsidR="002B2A05" w:rsidRPr="000A0DBE" w:rsidRDefault="0067775F">
            <w:pPr>
              <w:widowControl w:val="0"/>
              <w:pBdr>
                <w:top w:val="nil"/>
                <w:left w:val="nil"/>
                <w:bottom w:val="nil"/>
                <w:right w:val="nil"/>
                <w:between w:val="nil"/>
              </w:pBdr>
              <w:spacing w:line="480" w:lineRule="auto"/>
              <w:jc w:val="left"/>
            </w:pPr>
            <w:r w:rsidRPr="000A0DBE">
              <w:t>Custom CNN</w:t>
            </w:r>
          </w:p>
        </w:tc>
        <w:tc>
          <w:tcPr>
            <w:tcW w:w="2340" w:type="dxa"/>
          </w:tcPr>
          <w:p w:rsidR="002B2A05" w:rsidRPr="000A0DBE" w:rsidRDefault="0067775F">
            <w:pPr>
              <w:widowControl w:val="0"/>
              <w:pBdr>
                <w:top w:val="nil"/>
                <w:left w:val="nil"/>
                <w:bottom w:val="nil"/>
                <w:right w:val="nil"/>
                <w:between w:val="nil"/>
              </w:pBdr>
              <w:spacing w:line="480" w:lineRule="auto"/>
              <w:jc w:val="left"/>
            </w:pPr>
            <w:r w:rsidRPr="000A0DBE">
              <w:t>93%</w:t>
            </w:r>
          </w:p>
        </w:tc>
        <w:tc>
          <w:tcPr>
            <w:tcW w:w="2340" w:type="dxa"/>
          </w:tcPr>
          <w:p w:rsidR="002B2A05" w:rsidRPr="000A0DBE" w:rsidRDefault="0067775F">
            <w:pPr>
              <w:widowControl w:val="0"/>
              <w:spacing w:line="480" w:lineRule="auto"/>
              <w:jc w:val="center"/>
            </w:pPr>
            <w:r w:rsidRPr="000A0DBE">
              <w:t>97%</w:t>
            </w:r>
          </w:p>
        </w:tc>
      </w:tr>
      <w:tr w:rsidR="00AA5A60" w:rsidRPr="000A0DBE" w:rsidTr="00AA5A60">
        <w:tc>
          <w:tcPr>
            <w:tcW w:w="2340" w:type="dxa"/>
          </w:tcPr>
          <w:p w:rsidR="002B2A05" w:rsidRPr="000A0DBE" w:rsidRDefault="0067775F">
            <w:pPr>
              <w:widowControl w:val="0"/>
              <w:pBdr>
                <w:top w:val="nil"/>
                <w:left w:val="nil"/>
                <w:bottom w:val="nil"/>
                <w:right w:val="nil"/>
                <w:between w:val="nil"/>
              </w:pBdr>
              <w:spacing w:line="480" w:lineRule="auto"/>
              <w:jc w:val="left"/>
            </w:pPr>
            <w:r w:rsidRPr="000A0DBE">
              <w:t xml:space="preserve">In </w:t>
            </w:r>
            <w:r w:rsidR="00510A34" w:rsidRPr="000A0DBE">
              <w:t xml:space="preserve">study </w:t>
            </w:r>
            <w:r w:rsidRPr="000A0DBE">
              <w:t>[7]</w:t>
            </w:r>
          </w:p>
        </w:tc>
        <w:tc>
          <w:tcPr>
            <w:tcW w:w="2340" w:type="dxa"/>
          </w:tcPr>
          <w:p w:rsidR="002B2A05" w:rsidRPr="000A0DBE" w:rsidRDefault="0067775F">
            <w:pPr>
              <w:widowControl w:val="0"/>
              <w:pBdr>
                <w:top w:val="nil"/>
                <w:left w:val="nil"/>
                <w:bottom w:val="nil"/>
                <w:right w:val="nil"/>
                <w:between w:val="nil"/>
              </w:pBdr>
              <w:spacing w:line="480" w:lineRule="auto"/>
              <w:jc w:val="left"/>
            </w:pPr>
            <w:r w:rsidRPr="000A0DBE">
              <w:t>Custom CNN</w:t>
            </w:r>
          </w:p>
        </w:tc>
        <w:tc>
          <w:tcPr>
            <w:tcW w:w="2340" w:type="dxa"/>
          </w:tcPr>
          <w:p w:rsidR="002B2A05" w:rsidRPr="000A0DBE" w:rsidRDefault="0067775F">
            <w:pPr>
              <w:widowControl w:val="0"/>
              <w:pBdr>
                <w:top w:val="nil"/>
                <w:left w:val="nil"/>
                <w:bottom w:val="nil"/>
                <w:right w:val="nil"/>
                <w:between w:val="nil"/>
              </w:pBdr>
              <w:spacing w:line="480" w:lineRule="auto"/>
              <w:jc w:val="left"/>
            </w:pPr>
            <w:r w:rsidRPr="000A0DBE">
              <w:t>94.5%</w:t>
            </w:r>
          </w:p>
        </w:tc>
        <w:tc>
          <w:tcPr>
            <w:tcW w:w="2340" w:type="dxa"/>
          </w:tcPr>
          <w:p w:rsidR="002B2A05" w:rsidRPr="000A0DBE" w:rsidRDefault="0067775F">
            <w:pPr>
              <w:widowControl w:val="0"/>
              <w:spacing w:line="480" w:lineRule="auto"/>
              <w:jc w:val="center"/>
            </w:pPr>
            <w:r w:rsidRPr="000A0DBE">
              <w:t>97%</w:t>
            </w:r>
          </w:p>
        </w:tc>
      </w:tr>
    </w:tbl>
    <w:p w:rsidR="007B7084" w:rsidRDefault="007B7084">
      <w:pPr>
        <w:widowControl w:val="0"/>
        <w:tabs>
          <w:tab w:val="left" w:pos="187"/>
        </w:tabs>
        <w:ind w:firstLine="440"/>
      </w:pPr>
    </w:p>
    <w:p w:rsidR="002B2A05" w:rsidRPr="000A0DBE" w:rsidRDefault="0067775F">
      <w:pPr>
        <w:widowControl w:val="0"/>
        <w:tabs>
          <w:tab w:val="left" w:pos="187"/>
        </w:tabs>
        <w:ind w:firstLine="440"/>
      </w:pPr>
      <w:r w:rsidRPr="000A0DBE">
        <w:t>In Table</w:t>
      </w:r>
      <w:r w:rsidR="00A24643">
        <w:t xml:space="preserve"> </w:t>
      </w:r>
      <w:r w:rsidRPr="000A0DBE">
        <w:t xml:space="preserve">3, all of the models have excellent accuracy except ResNet50. In </w:t>
      </w:r>
      <w:r w:rsidR="00530188">
        <w:t xml:space="preserve">Table 3, </w:t>
      </w:r>
      <w:r w:rsidR="00DA70BA">
        <w:t xml:space="preserve">the study </w:t>
      </w:r>
      <w:r w:rsidRPr="000A0DBE">
        <w:t>ResNet50</w:t>
      </w:r>
      <w:r w:rsidR="00DA70BA">
        <w:t xml:space="preserve"> in </w:t>
      </w:r>
      <w:r w:rsidR="00DA70BA" w:rsidRPr="000A0DBE">
        <w:t>[16] achieved higher accuracy than</w:t>
      </w:r>
      <w:r w:rsidR="00A943C4">
        <w:t xml:space="preserve"> </w:t>
      </w:r>
      <w:r w:rsidR="00DA70BA">
        <w:t xml:space="preserve">in </w:t>
      </w:r>
      <w:r w:rsidRPr="000A0DBE">
        <w:t xml:space="preserve">this study. From these pretrained models, InceptionV3 and MobileNetV2 have provided smooth results from the beginning and have almost the highest accuracy </w:t>
      </w:r>
      <w:r w:rsidR="00DA70BA">
        <w:t xml:space="preserve">among the </w:t>
      </w:r>
      <w:r w:rsidRPr="000A0DBE">
        <w:t xml:space="preserve">other studies. Compared with other </w:t>
      </w:r>
      <w:r w:rsidR="00510A34" w:rsidRPr="000A0DBE">
        <w:t>articles</w:t>
      </w:r>
      <w:r w:rsidRPr="000A0DBE">
        <w:t xml:space="preserve">, InceptionV3 and MobileNetV2 </w:t>
      </w:r>
      <w:r w:rsidR="00C879EF">
        <w:t xml:space="preserve">have </w:t>
      </w:r>
      <w:r w:rsidRPr="000A0DBE">
        <w:t>provided smooth accuracy per epoch,</w:t>
      </w:r>
      <w:r w:rsidR="00C879EF">
        <w:t xml:space="preserve"> </w:t>
      </w:r>
      <w:r w:rsidRPr="000A0DBE">
        <w:t xml:space="preserve">which can be observed in this </w:t>
      </w:r>
      <w:r w:rsidR="00510A34" w:rsidRPr="000A0DBE">
        <w:t>study</w:t>
      </w:r>
      <w:r w:rsidRPr="000A0DBE">
        <w:t xml:space="preserve">. VGG16 also provided 98% accuracy, and the referenced </w:t>
      </w:r>
      <w:r w:rsidR="00510A34" w:rsidRPr="000A0DBE">
        <w:t xml:space="preserve">article </w:t>
      </w:r>
      <w:r w:rsidRPr="000A0DBE">
        <w:t>achieved an accuracy of 95.9%. The referenced</w:t>
      </w:r>
      <w:r w:rsidR="00D948AB">
        <w:t xml:space="preserve"> </w:t>
      </w:r>
      <w:r w:rsidR="00510A34" w:rsidRPr="000A0DBE">
        <w:t xml:space="preserve">articles </w:t>
      </w:r>
      <w:r w:rsidRPr="000A0DBE">
        <w:t>of InceptionV3 and MobileNetV2 achieved 95% and 97.4% accuracy, respectively</w:t>
      </w:r>
      <w:r w:rsidR="003D21A8">
        <w:t>.</w:t>
      </w:r>
      <w:r w:rsidR="004B4E3F">
        <w:t xml:space="preserve"> </w:t>
      </w:r>
      <w:r w:rsidR="003D21A8">
        <w:t xml:space="preserve">However, </w:t>
      </w:r>
      <w:r w:rsidRPr="000A0DBE">
        <w:t xml:space="preserve">this </w:t>
      </w:r>
      <w:r w:rsidR="003D21A8">
        <w:t xml:space="preserve">study </w:t>
      </w:r>
      <w:r w:rsidRPr="000A0DBE">
        <w:t>found 98% and 98% accuracy in InceptionV3 and MobileNetV2</w:t>
      </w:r>
      <w:r w:rsidR="00EA7376">
        <w:t>,</w:t>
      </w:r>
      <w:r w:rsidR="007F6BD9">
        <w:t xml:space="preserve"> </w:t>
      </w:r>
      <w:r w:rsidR="00EA7376" w:rsidRPr="000A0DBE">
        <w:t>respectively</w:t>
      </w:r>
      <w:r w:rsidRPr="000A0DBE">
        <w:t xml:space="preserve">. </w:t>
      </w:r>
      <w:r w:rsidR="00A16657">
        <w:t>Regarding</w:t>
      </w:r>
      <w:r w:rsidR="000D7900">
        <w:t xml:space="preserve"> </w:t>
      </w:r>
      <w:r w:rsidR="00057890" w:rsidRPr="000A0DBE">
        <w:t>precision, recall</w:t>
      </w:r>
      <w:r w:rsidRPr="000A0DBE">
        <w:t xml:space="preserve">, and </w:t>
      </w:r>
      <w:r w:rsidR="00510A34" w:rsidRPr="000A0DBE">
        <w:t>F1-</w:t>
      </w:r>
      <w:r w:rsidR="00057890" w:rsidRPr="000A0DBE">
        <w:t xml:space="preserve">scores, </w:t>
      </w:r>
      <w:r w:rsidR="00A24643">
        <w:t xml:space="preserve"> </w:t>
      </w:r>
      <w:r w:rsidR="00057890" w:rsidRPr="000A0DBE">
        <w:t xml:space="preserve">InceptionV3 </w:t>
      </w:r>
      <w:r w:rsidR="002D4214">
        <w:t xml:space="preserve">clearly </w:t>
      </w:r>
      <w:r w:rsidR="00057890" w:rsidRPr="000A0DBE">
        <w:t>performs best among these pretrained and custom models.</w:t>
      </w:r>
    </w:p>
    <w:p w:rsidR="002B2A05" w:rsidRPr="000A0DBE" w:rsidRDefault="002B2A05">
      <w:pPr>
        <w:spacing w:after="0" w:line="276" w:lineRule="auto"/>
        <w:jc w:val="left"/>
        <w:rPr>
          <w:b/>
        </w:rPr>
      </w:pPr>
    </w:p>
    <w:p w:rsidR="002B2A05" w:rsidRPr="000A0DBE" w:rsidRDefault="0067775F">
      <w:pPr>
        <w:spacing w:after="0" w:line="276" w:lineRule="auto"/>
        <w:jc w:val="left"/>
        <w:rPr>
          <w:b/>
        </w:rPr>
      </w:pPr>
      <w:r w:rsidRPr="000A0DBE">
        <w:rPr>
          <w:b/>
        </w:rPr>
        <w:t xml:space="preserve">4 Conclusion </w:t>
      </w:r>
    </w:p>
    <w:p w:rsidR="002B2A05" w:rsidRPr="000A0DBE" w:rsidRDefault="000E46D1">
      <w:pPr>
        <w:pBdr>
          <w:top w:val="nil"/>
          <w:left w:val="nil"/>
          <w:bottom w:val="nil"/>
          <w:right w:val="nil"/>
          <w:between w:val="nil"/>
        </w:pBdr>
        <w:spacing w:after="0"/>
        <w:ind w:firstLine="440"/>
        <w:rPr>
          <w:color w:val="000000"/>
        </w:rPr>
      </w:pPr>
      <w:r>
        <w:rPr>
          <w:color w:val="000000"/>
        </w:rPr>
        <w:t xml:space="preserve">In this </w:t>
      </w:r>
      <w:r w:rsidR="00E56AD2" w:rsidRPr="000A0DBE">
        <w:rPr>
          <w:color w:val="000000"/>
        </w:rPr>
        <w:t>study</w:t>
      </w:r>
      <w:r>
        <w:rPr>
          <w:color w:val="000000"/>
        </w:rPr>
        <w:t>,</w:t>
      </w:r>
      <w:r w:rsidR="00D87626">
        <w:rPr>
          <w:color w:val="000000"/>
        </w:rPr>
        <w:t xml:space="preserve"> </w:t>
      </w:r>
      <w:r w:rsidR="0067775F" w:rsidRPr="000A0DBE">
        <w:rPr>
          <w:color w:val="000000"/>
        </w:rPr>
        <w:t>CNN models</w:t>
      </w:r>
      <w:r>
        <w:rPr>
          <w:color w:val="000000"/>
        </w:rPr>
        <w:t xml:space="preserve"> were </w:t>
      </w:r>
      <w:r w:rsidRPr="000A0DBE">
        <w:rPr>
          <w:color w:val="000000"/>
        </w:rPr>
        <w:t>presented</w:t>
      </w:r>
      <w:r w:rsidR="00CB6877">
        <w:rPr>
          <w:color w:val="000000"/>
        </w:rPr>
        <w:t>, namely,</w:t>
      </w:r>
      <w:r w:rsidR="00D87626">
        <w:rPr>
          <w:color w:val="000000"/>
        </w:rPr>
        <w:t xml:space="preserve"> </w:t>
      </w:r>
      <w:r w:rsidR="0067775F" w:rsidRPr="000A0DBE">
        <w:rPr>
          <w:color w:val="000000"/>
        </w:rPr>
        <w:t>a full custom CNN,</w:t>
      </w:r>
      <w:r w:rsidR="00D87626">
        <w:rPr>
          <w:color w:val="000000"/>
        </w:rPr>
        <w:t xml:space="preserve"> </w:t>
      </w:r>
      <w:r w:rsidR="0067775F" w:rsidRPr="000A0DBE">
        <w:rPr>
          <w:color w:val="000000"/>
        </w:rPr>
        <w:t>pretrained MobileNetV2, VGG16, and Inception</w:t>
      </w:r>
      <w:r w:rsidR="00E56AD2" w:rsidRPr="000A0DBE">
        <w:rPr>
          <w:color w:val="000000"/>
        </w:rPr>
        <w:t>V</w:t>
      </w:r>
      <w:r w:rsidR="0067775F" w:rsidRPr="000A0DBE">
        <w:rPr>
          <w:color w:val="000000"/>
        </w:rPr>
        <w:t>3, which are modified in the final layers. The models</w:t>
      </w:r>
      <w:r w:rsidR="0096224E">
        <w:rPr>
          <w:color w:val="000000"/>
        </w:rPr>
        <w:t xml:space="preserve"> </w:t>
      </w:r>
      <w:r w:rsidR="00562E98">
        <w:rPr>
          <w:color w:val="000000"/>
        </w:rPr>
        <w:t xml:space="preserve">used </w:t>
      </w:r>
      <w:r w:rsidR="0067775F" w:rsidRPr="000A0DBE">
        <w:rPr>
          <w:color w:val="000000"/>
        </w:rPr>
        <w:t xml:space="preserve">in this study obtained almost the same accuracy. The dataset contains 2542 </w:t>
      </w:r>
      <w:r w:rsidR="00C406DD" w:rsidRPr="000A0DBE">
        <w:rPr>
          <w:sz w:val="20"/>
          <w:szCs w:val="20"/>
        </w:rPr>
        <w:t>SARS-CoV-2</w:t>
      </w:r>
      <w:r w:rsidR="00E56AD2" w:rsidRPr="000A0DBE">
        <w:t>-</w:t>
      </w:r>
      <w:r w:rsidR="00C406DD" w:rsidRPr="000A0DBE">
        <w:t xml:space="preserve">affected </w:t>
      </w:r>
      <w:r w:rsidR="0067775F" w:rsidRPr="000A0DBE">
        <w:rPr>
          <w:color w:val="000000"/>
        </w:rPr>
        <w:t xml:space="preserve">and normal </w:t>
      </w:r>
      <w:r w:rsidR="00B43D76" w:rsidRPr="000A0DBE">
        <w:rPr>
          <w:color w:val="000000"/>
        </w:rPr>
        <w:t>CXR</w:t>
      </w:r>
      <w:r w:rsidR="0067775F" w:rsidRPr="000A0DBE">
        <w:rPr>
          <w:color w:val="000000"/>
        </w:rPr>
        <w:t xml:space="preserve"> images. The accuracy of the pretrained model was 98%,</w:t>
      </w:r>
      <w:r w:rsidR="00D87626">
        <w:rPr>
          <w:color w:val="000000"/>
        </w:rPr>
        <w:t xml:space="preserve"> </w:t>
      </w:r>
      <w:r w:rsidR="00F7178A">
        <w:rPr>
          <w:color w:val="000000"/>
        </w:rPr>
        <w:t xml:space="preserve">whereas that </w:t>
      </w:r>
      <w:r w:rsidR="0067775F" w:rsidRPr="000A0DBE">
        <w:rPr>
          <w:color w:val="000000"/>
        </w:rPr>
        <w:t>of the customised CNN model was 97%. Further work will be performed on a larger dataset and with other pretrained models. These models obtained excellent results in the dataset. MobileNetV2 and VGG16 performed well on these datasets. Classification and feature extraction performed well, and the model checks</w:t>
      </w:r>
      <w:r w:rsidR="0096224E">
        <w:rPr>
          <w:color w:val="000000"/>
        </w:rPr>
        <w:t xml:space="preserve"> </w:t>
      </w:r>
      <w:r w:rsidR="0067775F" w:rsidRPr="000A0DBE">
        <w:rPr>
          <w:color w:val="000000"/>
        </w:rPr>
        <w:t xml:space="preserve">provided the correct results. These models can detect </w:t>
      </w:r>
      <w:r w:rsidR="00C406DD" w:rsidRPr="000A0DBE">
        <w:rPr>
          <w:sz w:val="20"/>
          <w:szCs w:val="20"/>
        </w:rPr>
        <w:t xml:space="preserve">SARS-CoV-2 </w:t>
      </w:r>
      <w:r w:rsidR="00C406DD" w:rsidRPr="00F8618D">
        <w:t>using</w:t>
      </w:r>
      <w:r w:rsidR="0067775F" w:rsidRPr="00F8618D">
        <w:rPr>
          <w:color w:val="000000"/>
        </w:rPr>
        <w:t xml:space="preserve"> a</w:t>
      </w:r>
      <w:r w:rsidR="0067775F" w:rsidRPr="000A0DBE">
        <w:rPr>
          <w:color w:val="000000"/>
        </w:rPr>
        <w:t xml:space="preserve"> simple </w:t>
      </w:r>
      <w:r w:rsidR="00B43D76" w:rsidRPr="000A0DBE">
        <w:rPr>
          <w:color w:val="000000"/>
        </w:rPr>
        <w:t>CXR</w:t>
      </w:r>
      <w:r w:rsidR="0067775F" w:rsidRPr="000A0DBE">
        <w:rPr>
          <w:color w:val="000000"/>
        </w:rPr>
        <w:t xml:space="preserve"> image in the shortest possible time. X-ray technology is currently available and is cost</w:t>
      </w:r>
      <w:r w:rsidR="00294723">
        <w:rPr>
          <w:color w:val="000000"/>
        </w:rPr>
        <w:t>-</w:t>
      </w:r>
      <w:r w:rsidR="0067775F" w:rsidRPr="000A0DBE">
        <w:rPr>
          <w:color w:val="000000"/>
        </w:rPr>
        <w:t xml:space="preserve">friendly. Thus, it </w:t>
      </w:r>
      <w:r w:rsidR="00294723" w:rsidRPr="000A0DBE">
        <w:rPr>
          <w:color w:val="000000"/>
        </w:rPr>
        <w:t>c</w:t>
      </w:r>
      <w:r w:rsidR="00294723">
        <w:rPr>
          <w:color w:val="000000"/>
        </w:rPr>
        <w:t>ould</w:t>
      </w:r>
      <w:r w:rsidR="00294723" w:rsidRPr="000A0DBE">
        <w:rPr>
          <w:color w:val="000000"/>
        </w:rPr>
        <w:t xml:space="preserve"> </w:t>
      </w:r>
      <w:r w:rsidR="0067775F" w:rsidRPr="000A0DBE">
        <w:rPr>
          <w:color w:val="000000"/>
        </w:rPr>
        <w:t>be a</w:t>
      </w:r>
      <w:r w:rsidR="002A5D09">
        <w:rPr>
          <w:color w:val="000000"/>
        </w:rPr>
        <w:t>n</w:t>
      </w:r>
      <w:r w:rsidR="0067775F" w:rsidRPr="000A0DBE">
        <w:rPr>
          <w:color w:val="000000"/>
        </w:rPr>
        <w:t xml:space="preserve"> efficient </w:t>
      </w:r>
      <w:r w:rsidR="00074034">
        <w:rPr>
          <w:color w:val="000000"/>
        </w:rPr>
        <w:t xml:space="preserve">method for </w:t>
      </w:r>
      <w:r w:rsidR="0067775F" w:rsidRPr="000A0DBE">
        <w:rPr>
          <w:color w:val="000000"/>
        </w:rPr>
        <w:t>detect</w:t>
      </w:r>
      <w:r w:rsidR="00074034">
        <w:rPr>
          <w:color w:val="000000"/>
        </w:rPr>
        <w:t>ing</w:t>
      </w:r>
      <w:r w:rsidR="0067775F" w:rsidRPr="000A0DBE">
        <w:rPr>
          <w:color w:val="000000"/>
        </w:rPr>
        <w:t xml:space="preserve"> C</w:t>
      </w:r>
      <w:r w:rsidR="00C406DD" w:rsidRPr="000A0DBE">
        <w:rPr>
          <w:color w:val="000000"/>
        </w:rPr>
        <w:t>OVID-</w:t>
      </w:r>
      <w:r w:rsidR="0067775F" w:rsidRPr="000A0DBE">
        <w:rPr>
          <w:color w:val="000000"/>
        </w:rPr>
        <w:t>19</w:t>
      </w:r>
      <w:r w:rsidR="00C406DD" w:rsidRPr="000A0DBE">
        <w:rPr>
          <w:color w:val="000000"/>
        </w:rPr>
        <w:t xml:space="preserve"> patients</w:t>
      </w:r>
      <w:r w:rsidR="0067775F" w:rsidRPr="000A0DBE">
        <w:rPr>
          <w:color w:val="000000"/>
        </w:rPr>
        <w:t>. To test and trace the virus, this method</w:t>
      </w:r>
      <w:r w:rsidR="0096224E">
        <w:rPr>
          <w:color w:val="000000"/>
        </w:rPr>
        <w:t xml:space="preserve"> </w:t>
      </w:r>
      <w:r w:rsidR="0067775F" w:rsidRPr="000A0DBE">
        <w:rPr>
          <w:color w:val="000000"/>
        </w:rPr>
        <w:t>is</w:t>
      </w:r>
      <w:r w:rsidR="0096224E">
        <w:rPr>
          <w:color w:val="000000"/>
        </w:rPr>
        <w:t xml:space="preserve"> </w:t>
      </w:r>
      <w:r w:rsidR="00E56AD2" w:rsidRPr="000A0DBE">
        <w:rPr>
          <w:color w:val="000000"/>
        </w:rPr>
        <w:t xml:space="preserve">quick </w:t>
      </w:r>
      <w:r w:rsidR="0067775F" w:rsidRPr="000A0DBE">
        <w:rPr>
          <w:color w:val="000000"/>
        </w:rPr>
        <w:t xml:space="preserve">and has no risk of standing in a queue to test </w:t>
      </w:r>
      <w:r w:rsidR="00C406DD" w:rsidRPr="000A0DBE">
        <w:rPr>
          <w:color w:val="000000"/>
        </w:rPr>
        <w:t xml:space="preserve">COVID-19 </w:t>
      </w:r>
      <w:r w:rsidR="0067775F" w:rsidRPr="000A0DBE">
        <w:rPr>
          <w:color w:val="000000"/>
        </w:rPr>
        <w:t>and spread</w:t>
      </w:r>
      <w:r w:rsidR="00FC085A">
        <w:rPr>
          <w:color w:val="000000"/>
        </w:rPr>
        <w:t>ing</w:t>
      </w:r>
      <w:r w:rsidR="0067775F" w:rsidRPr="000A0DBE">
        <w:rPr>
          <w:color w:val="000000"/>
        </w:rPr>
        <w:t xml:space="preserve"> the virus.</w:t>
      </w:r>
    </w:p>
    <w:p w:rsidR="002B2A05" w:rsidRPr="000A0DBE" w:rsidRDefault="0067775F" w:rsidP="00CA5BAD">
      <w:pPr>
        <w:pBdr>
          <w:top w:val="nil"/>
          <w:left w:val="nil"/>
          <w:bottom w:val="nil"/>
          <w:right w:val="nil"/>
          <w:between w:val="nil"/>
        </w:pBdr>
        <w:ind w:firstLineChars="200" w:firstLine="440"/>
        <w:rPr>
          <w:color w:val="000000"/>
        </w:rPr>
      </w:pPr>
      <w:r w:rsidRPr="000A0DBE">
        <w:rPr>
          <w:color w:val="000000"/>
        </w:rPr>
        <w:t xml:space="preserve">This innovation will greatly change the medical sector. </w:t>
      </w:r>
      <w:r w:rsidR="00C74A9B">
        <w:rPr>
          <w:color w:val="000000"/>
        </w:rPr>
        <w:t>Using</w:t>
      </w:r>
      <w:r w:rsidR="0096224E">
        <w:rPr>
          <w:color w:val="000000"/>
        </w:rPr>
        <w:t xml:space="preserve"> </w:t>
      </w:r>
      <w:r w:rsidRPr="000A0DBE">
        <w:rPr>
          <w:color w:val="000000"/>
        </w:rPr>
        <w:t xml:space="preserve">this technique, </w:t>
      </w:r>
      <w:r w:rsidR="00C406DD" w:rsidRPr="000A0DBE">
        <w:rPr>
          <w:color w:val="000000"/>
        </w:rPr>
        <w:t>COVID-19</w:t>
      </w:r>
      <w:r w:rsidRPr="000A0DBE">
        <w:rPr>
          <w:color w:val="000000"/>
        </w:rPr>
        <w:t xml:space="preserve"> patients can quickly identify</w:t>
      </w:r>
      <w:r w:rsidR="00E56AD2" w:rsidRPr="000A0DBE">
        <w:rPr>
          <w:color w:val="000000"/>
        </w:rPr>
        <w:t>,</w:t>
      </w:r>
      <w:r w:rsidRPr="000A0DBE">
        <w:rPr>
          <w:color w:val="000000"/>
        </w:rPr>
        <w:t xml:space="preserve"> which may contribute to </w:t>
      </w:r>
      <w:r w:rsidR="008A7681">
        <w:rPr>
          <w:color w:val="000000"/>
        </w:rPr>
        <w:t xml:space="preserve">addressing </w:t>
      </w:r>
      <w:r w:rsidRPr="000A0DBE">
        <w:rPr>
          <w:color w:val="000000"/>
        </w:rPr>
        <w:t>the current pandemic situation. Chest radiography is comparably safe</w:t>
      </w:r>
      <w:r w:rsidR="00CC3D63">
        <w:rPr>
          <w:color w:val="000000"/>
        </w:rPr>
        <w:t>r</w:t>
      </w:r>
      <w:r w:rsidRPr="000A0DBE">
        <w:rPr>
          <w:color w:val="000000"/>
        </w:rPr>
        <w:t xml:space="preserve"> for</w:t>
      </w:r>
      <w:r w:rsidR="0096224E">
        <w:rPr>
          <w:color w:val="000000"/>
        </w:rPr>
        <w:t xml:space="preserve"> </w:t>
      </w:r>
      <w:r w:rsidRPr="000A0DBE">
        <w:rPr>
          <w:color w:val="000000"/>
        </w:rPr>
        <w:t xml:space="preserve">obtaining a sample </w:t>
      </w:r>
      <w:r w:rsidR="00E56AD2" w:rsidRPr="000A0DBE">
        <w:rPr>
          <w:color w:val="000000"/>
        </w:rPr>
        <w:t xml:space="preserve">than </w:t>
      </w:r>
      <w:r w:rsidRPr="000A0DBE">
        <w:rPr>
          <w:color w:val="000000"/>
        </w:rPr>
        <w:t xml:space="preserve">from the nose of </w:t>
      </w:r>
      <w:r w:rsidR="00FD62FD">
        <w:rPr>
          <w:color w:val="000000"/>
        </w:rPr>
        <w:t>a</w:t>
      </w:r>
      <w:r w:rsidR="0096224E">
        <w:rPr>
          <w:color w:val="000000"/>
        </w:rPr>
        <w:t xml:space="preserve"> </w:t>
      </w:r>
      <w:r w:rsidRPr="000A0DBE">
        <w:rPr>
          <w:color w:val="000000"/>
        </w:rPr>
        <w:t>patient. In the future, this type of technique will help human</w:t>
      </w:r>
      <w:r w:rsidR="00E56AD2" w:rsidRPr="000A0DBE">
        <w:rPr>
          <w:color w:val="000000"/>
        </w:rPr>
        <w:t xml:space="preserve"> being</w:t>
      </w:r>
      <w:r w:rsidRPr="000A0DBE">
        <w:rPr>
          <w:color w:val="000000"/>
        </w:rPr>
        <w:t xml:space="preserve">s. </w:t>
      </w:r>
      <w:r w:rsidR="00CA5BAD" w:rsidRPr="000A0DBE">
        <w:t>Several deep learning techniques can be used to optimise the parameters to create a robust model</w:t>
      </w:r>
      <w:r w:rsidR="000C6841">
        <w:t xml:space="preserve"> </w:t>
      </w:r>
      <w:r w:rsidR="00CA5BAD" w:rsidRPr="000A0DBE">
        <w:t>which can help mankind. The metaheuristic-based</w:t>
      </w:r>
      <w:r w:rsidR="0096224E">
        <w:t xml:space="preserve"> </w:t>
      </w:r>
      <w:r w:rsidR="0014530B" w:rsidRPr="000A0DBE">
        <w:t>deep COVID-19 model could</w:t>
      </w:r>
      <w:r w:rsidR="00CA5BAD" w:rsidRPr="000A0DBE">
        <w:t xml:space="preserve"> also be a good </w:t>
      </w:r>
      <w:r w:rsidR="008A7681">
        <w:t xml:space="preserve">technique </w:t>
      </w:r>
      <w:r w:rsidR="0014530B" w:rsidRPr="000A0DBE">
        <w:t xml:space="preserve">to </w:t>
      </w:r>
      <w:r w:rsidR="008A7681">
        <w:t xml:space="preserve">be explored </w:t>
      </w:r>
      <w:r w:rsidR="0014530B" w:rsidRPr="000A0DBE">
        <w:t xml:space="preserve">in the future [31]. </w:t>
      </w:r>
      <w:r w:rsidR="00CA5BAD" w:rsidRPr="000A0DBE">
        <w:t>Some more transfer learning-based models can be added in further development to compare the accuracy and optimisation of parameters [32]</w:t>
      </w:r>
      <w:r w:rsidR="00530188">
        <w:t>,</w:t>
      </w:r>
      <w:r w:rsidR="0074392F">
        <w:t xml:space="preserve"> </w:t>
      </w:r>
      <w:r w:rsidR="00530188">
        <w:t xml:space="preserve">as well as a </w:t>
      </w:r>
      <w:r w:rsidR="00106133">
        <w:t xml:space="preserve">large </w:t>
      </w:r>
      <w:r w:rsidR="00CA5BAD" w:rsidRPr="000A0DBE">
        <w:t xml:space="preserve">dataset of normal and </w:t>
      </w:r>
      <w:r w:rsidR="001926AB" w:rsidRPr="000A0DBE">
        <w:rPr>
          <w:color w:val="000000"/>
        </w:rPr>
        <w:t xml:space="preserve">COVID-19 </w:t>
      </w:r>
      <w:r w:rsidR="00CA5BAD" w:rsidRPr="000A0DBE">
        <w:t xml:space="preserve">patients. </w:t>
      </w:r>
      <w:r w:rsidRPr="000A0DBE">
        <w:t xml:space="preserve">The </w:t>
      </w:r>
      <w:r w:rsidR="00CA5BAD" w:rsidRPr="000A0DBE">
        <w:t>results can be observed</w:t>
      </w:r>
      <w:r w:rsidR="00C4676B">
        <w:t xml:space="preserve"> </w:t>
      </w:r>
      <w:r w:rsidR="00CA5BAD" w:rsidRPr="000A0DBE">
        <w:t>by changing the ratio of training and testing data, and further comparative analysis can be performed. Analysing risk and survival would be an effective study for further development [33</w:t>
      </w:r>
      <w:r w:rsidR="00670671">
        <w:t xml:space="preserve">]. </w:t>
      </w:r>
      <w:r w:rsidRPr="000A0DBE">
        <w:rPr>
          <w:color w:val="000000"/>
        </w:rPr>
        <w:t xml:space="preserve">In the current scenario, as the volume of patients is </w:t>
      </w:r>
      <w:r w:rsidR="00530188">
        <w:rPr>
          <w:color w:val="000000"/>
        </w:rPr>
        <w:t xml:space="preserve">quite </w:t>
      </w:r>
      <w:r w:rsidRPr="000A0DBE">
        <w:rPr>
          <w:color w:val="000000"/>
        </w:rPr>
        <w:t>high, deep learning-based COVID-19 detection systems can be helpful. For more accurate results, different types of CNN architecture</w:t>
      </w:r>
      <w:r w:rsidR="0074392F">
        <w:rPr>
          <w:color w:val="000000"/>
        </w:rPr>
        <w:t xml:space="preserve"> </w:t>
      </w:r>
      <w:r w:rsidRPr="000A0DBE">
        <w:rPr>
          <w:color w:val="000000"/>
        </w:rPr>
        <w:t xml:space="preserve">were introduced. This technology will inspire future generations to </w:t>
      </w:r>
      <w:r w:rsidR="00530188">
        <w:rPr>
          <w:color w:val="000000"/>
        </w:rPr>
        <w:t xml:space="preserve">address </w:t>
      </w:r>
      <w:r w:rsidRPr="000A0DBE">
        <w:rPr>
          <w:color w:val="000000"/>
        </w:rPr>
        <w:t xml:space="preserve">this unwanted situation. In the future, a </w:t>
      </w:r>
      <w:r w:rsidR="00530188">
        <w:rPr>
          <w:color w:val="000000"/>
        </w:rPr>
        <w:t>large</w:t>
      </w:r>
      <w:r w:rsidR="0074392F">
        <w:rPr>
          <w:color w:val="000000"/>
        </w:rPr>
        <w:t xml:space="preserve"> </w:t>
      </w:r>
      <w:r w:rsidRPr="000A0DBE">
        <w:rPr>
          <w:color w:val="000000"/>
        </w:rPr>
        <w:t xml:space="preserve">number of </w:t>
      </w:r>
      <w:r w:rsidR="001926AB" w:rsidRPr="000A0DBE">
        <w:rPr>
          <w:sz w:val="20"/>
          <w:szCs w:val="20"/>
        </w:rPr>
        <w:t>SARS-CoV-2</w:t>
      </w:r>
      <w:r w:rsidR="0010737E" w:rsidRPr="000A0DBE">
        <w:rPr>
          <w:color w:val="000000"/>
        </w:rPr>
        <w:t>-</w:t>
      </w:r>
      <w:r w:rsidRPr="000A0DBE">
        <w:rPr>
          <w:color w:val="000000"/>
        </w:rPr>
        <w:t>affected patients</w:t>
      </w:r>
      <w:r w:rsidR="00087B30">
        <w:rPr>
          <w:color w:val="000000"/>
        </w:rPr>
        <w:t>’</w:t>
      </w:r>
      <w:r w:rsidR="002E41B3">
        <w:rPr>
          <w:color w:val="000000"/>
        </w:rPr>
        <w:t xml:space="preserve"> </w:t>
      </w:r>
      <w:r w:rsidR="00B43D76" w:rsidRPr="000A0DBE">
        <w:rPr>
          <w:color w:val="000000"/>
        </w:rPr>
        <w:t>CXR</w:t>
      </w:r>
      <w:r w:rsidRPr="000A0DBE">
        <w:rPr>
          <w:color w:val="000000"/>
        </w:rPr>
        <w:t>s can be included in the dataset and training,</w:t>
      </w:r>
      <w:r w:rsidR="00CD10C9">
        <w:rPr>
          <w:color w:val="000000"/>
        </w:rPr>
        <w:t xml:space="preserve"> </w:t>
      </w:r>
      <w:r w:rsidRPr="000A0DBE">
        <w:rPr>
          <w:color w:val="000000"/>
        </w:rPr>
        <w:t xml:space="preserve">which can be </w:t>
      </w:r>
      <w:r w:rsidR="00530188">
        <w:rPr>
          <w:color w:val="000000"/>
        </w:rPr>
        <w:t xml:space="preserve">used as an excellent </w:t>
      </w:r>
      <w:r w:rsidRPr="000A0DBE">
        <w:rPr>
          <w:color w:val="000000"/>
        </w:rPr>
        <w:t xml:space="preserve">observation. Other networks of CNN models can be trained to </w:t>
      </w:r>
      <w:r w:rsidR="00530188">
        <w:rPr>
          <w:color w:val="000000"/>
        </w:rPr>
        <w:t xml:space="preserve">determine </w:t>
      </w:r>
      <w:r w:rsidRPr="000A0DBE">
        <w:rPr>
          <w:color w:val="000000"/>
        </w:rPr>
        <w:t>the accuracy values and compare them in the context of accuracy, precision, recall, and F1 score.</w:t>
      </w:r>
    </w:p>
    <w:p w:rsidR="002B2A05" w:rsidRPr="000A0DBE" w:rsidRDefault="002B2A05">
      <w:pPr>
        <w:pBdr>
          <w:top w:val="nil"/>
          <w:left w:val="nil"/>
          <w:bottom w:val="nil"/>
          <w:right w:val="nil"/>
          <w:between w:val="nil"/>
        </w:pBdr>
        <w:spacing w:after="0"/>
        <w:ind w:firstLine="440"/>
        <w:rPr>
          <w:color w:val="000000"/>
        </w:rPr>
      </w:pPr>
    </w:p>
    <w:p w:rsidR="002B2A05" w:rsidRPr="000A0DBE" w:rsidRDefault="0067775F">
      <w:r w:rsidRPr="000A0DBE">
        <w:rPr>
          <w:b/>
        </w:rPr>
        <w:t xml:space="preserve">Data Availability Statement: </w:t>
      </w:r>
      <w:r w:rsidRPr="000A0DBE">
        <w:t xml:space="preserve">The data used to support the findings of this study are freely available at </w:t>
      </w:r>
    </w:p>
    <w:p w:rsidR="00143BE1" w:rsidRDefault="001B1B24" w:rsidP="008961EB">
      <w:hyperlink r:id="rId22" w:history="1">
        <w:r w:rsidR="00B5236B" w:rsidRPr="000A0DBE">
          <w:rPr>
            <w:color w:val="1155CC"/>
            <w:highlight w:val="white"/>
          </w:rPr>
          <w:t>https://www.kaggle.com/tawsifurrahman/covid19-radiography-database</w:t>
        </w:r>
      </w:hyperlink>
    </w:p>
    <w:p w:rsidR="006F1C69" w:rsidRDefault="006F1C69" w:rsidP="006F1C69">
      <w:pPr>
        <w:pBdr>
          <w:top w:val="nil"/>
          <w:left w:val="nil"/>
          <w:bottom w:val="nil"/>
          <w:right w:val="nil"/>
          <w:between w:val="nil"/>
        </w:pBdr>
        <w:tabs>
          <w:tab w:val="left" w:pos="187"/>
        </w:tabs>
        <w:spacing w:before="240"/>
      </w:pPr>
      <w:r>
        <w:rPr>
          <w:b/>
        </w:rPr>
        <w:t xml:space="preserve">Funding Statement: </w:t>
      </w:r>
    </w:p>
    <w:p w:rsidR="00986F2A" w:rsidRPr="000A0DBE" w:rsidRDefault="00986F2A" w:rsidP="008961EB"/>
    <w:p w:rsidR="00143D3A" w:rsidRPr="000A0DBE" w:rsidRDefault="0067775F">
      <w:pPr>
        <w:widowControl w:val="0"/>
        <w:pBdr>
          <w:top w:val="nil"/>
          <w:left w:val="nil"/>
          <w:bottom w:val="nil"/>
          <w:right w:val="nil"/>
          <w:between w:val="nil"/>
        </w:pBdr>
        <w:tabs>
          <w:tab w:val="left" w:pos="187"/>
        </w:tabs>
        <w:spacing w:before="240"/>
      </w:pPr>
      <w:r w:rsidRPr="000A0DBE">
        <w:rPr>
          <w:b/>
        </w:rPr>
        <w:t>Conflicts of Interest:</w:t>
      </w:r>
      <w:r w:rsidRPr="000A0DBE">
        <w:t xml:space="preserve"> The authors would like to confirm there are no conflicts of interest regarding the study. </w:t>
      </w:r>
    </w:p>
    <w:p w:rsidR="002B2A05" w:rsidRPr="000A0DBE" w:rsidRDefault="0067775F">
      <w:pPr>
        <w:pStyle w:val="Heading1"/>
        <w:keepNext w:val="0"/>
        <w:widowControl w:val="0"/>
        <w:tabs>
          <w:tab w:val="left" w:pos="187"/>
        </w:tabs>
        <w:spacing w:before="240" w:after="60"/>
      </w:pPr>
      <w:r w:rsidRPr="000A0DBE">
        <w:t>References</w:t>
      </w:r>
    </w:p>
    <w:p w:rsidR="002B2A05" w:rsidRPr="000A0DBE" w:rsidRDefault="002B2A05"/>
    <w:p w:rsidR="002B2A05" w:rsidRPr="000A0DBE" w:rsidRDefault="0067775F">
      <w:pPr>
        <w:numPr>
          <w:ilvl w:val="0"/>
          <w:numId w:val="1"/>
        </w:numPr>
        <w:spacing w:after="0" w:line="276" w:lineRule="auto"/>
        <w:rPr>
          <w:sz w:val="20"/>
          <w:szCs w:val="20"/>
        </w:rPr>
      </w:pPr>
      <w:r w:rsidRPr="000A0DBE">
        <w:rPr>
          <w:sz w:val="20"/>
          <w:szCs w:val="20"/>
        </w:rPr>
        <w:t>K. Thiagarajan, “Why is India having a covid-19 surge?, ”</w:t>
      </w:r>
      <w:r w:rsidRPr="000A0DBE">
        <w:rPr>
          <w:i/>
          <w:sz w:val="20"/>
          <w:szCs w:val="20"/>
        </w:rPr>
        <w:t xml:space="preserve">BMJ, </w:t>
      </w:r>
      <w:r w:rsidRPr="000A0DBE">
        <w:rPr>
          <w:sz w:val="20"/>
          <w:szCs w:val="20"/>
        </w:rPr>
        <w:t xml:space="preserve">pp.1-3,202. Available: </w:t>
      </w:r>
      <w:r w:rsidR="00E76A29" w:rsidRPr="00E76A29">
        <w:rPr>
          <w:sz w:val="20"/>
          <w:szCs w:val="20"/>
        </w:rPr>
        <w:t>https://www.bmj.com/content/bmj/373/bmj.n1124.full.pdf</w:t>
      </w:r>
    </w:p>
    <w:p w:rsidR="002B2A05" w:rsidRPr="000A0DBE" w:rsidRDefault="0067775F">
      <w:pPr>
        <w:numPr>
          <w:ilvl w:val="0"/>
          <w:numId w:val="1"/>
        </w:numPr>
        <w:spacing w:after="0" w:line="276" w:lineRule="auto"/>
        <w:rPr>
          <w:sz w:val="20"/>
          <w:szCs w:val="20"/>
        </w:rPr>
      </w:pPr>
      <w:r w:rsidRPr="000A0DBE">
        <w:rPr>
          <w:sz w:val="20"/>
          <w:szCs w:val="20"/>
        </w:rPr>
        <w:t xml:space="preserve">M. Cascella, M. Rajnik, A. Aleem, S. C. Dulebohn and R. D. Napoli, “Features, evaluation, and treatment of coronavirus (COVID-19),” </w:t>
      </w:r>
      <w:r w:rsidRPr="000A0DBE">
        <w:rPr>
          <w:i/>
          <w:sz w:val="20"/>
          <w:szCs w:val="20"/>
        </w:rPr>
        <w:t>StatPearls</w:t>
      </w:r>
      <w:r w:rsidRPr="000A0DBE">
        <w:rPr>
          <w:sz w:val="20"/>
          <w:szCs w:val="20"/>
        </w:rPr>
        <w:t xml:space="preserve">, 2021. Available: https://www.ncbi.nlm.nih.gov/books/NBK55477 </w:t>
      </w:r>
    </w:p>
    <w:p w:rsidR="002B2A05" w:rsidRPr="000A0DBE" w:rsidRDefault="0067775F">
      <w:pPr>
        <w:numPr>
          <w:ilvl w:val="0"/>
          <w:numId w:val="1"/>
        </w:numPr>
        <w:spacing w:after="0" w:line="276" w:lineRule="auto"/>
        <w:rPr>
          <w:sz w:val="20"/>
          <w:szCs w:val="20"/>
        </w:rPr>
      </w:pPr>
      <w:r w:rsidRPr="000A0DBE">
        <w:rPr>
          <w:sz w:val="20"/>
          <w:szCs w:val="20"/>
          <w:highlight w:val="white"/>
        </w:rPr>
        <w:t xml:space="preserve">"WHO coronavirus (COVID-19) dashboard", </w:t>
      </w:r>
      <w:r w:rsidRPr="000A0DBE">
        <w:rPr>
          <w:i/>
          <w:sz w:val="20"/>
          <w:szCs w:val="20"/>
          <w:highlight w:val="white"/>
        </w:rPr>
        <w:t>WHO</w:t>
      </w:r>
      <w:r w:rsidRPr="000A0DBE">
        <w:rPr>
          <w:sz w:val="20"/>
          <w:szCs w:val="20"/>
          <w:highlight w:val="white"/>
        </w:rPr>
        <w:t>, 2021. Available: https://covid19.who.int/</w:t>
      </w:r>
    </w:p>
    <w:p w:rsidR="002B2A05" w:rsidRPr="000A0DBE" w:rsidRDefault="0067775F">
      <w:pPr>
        <w:numPr>
          <w:ilvl w:val="0"/>
          <w:numId w:val="1"/>
        </w:numPr>
        <w:spacing w:after="0" w:line="276" w:lineRule="auto"/>
        <w:rPr>
          <w:sz w:val="20"/>
          <w:szCs w:val="20"/>
        </w:rPr>
      </w:pPr>
      <w:r w:rsidRPr="000A0DBE">
        <w:rPr>
          <w:sz w:val="20"/>
          <w:szCs w:val="20"/>
          <w:highlight w:val="white"/>
        </w:rPr>
        <w:t xml:space="preserve">K. Sharma, "Coronavirus: distressed breathing, lung involvement in COVID? Here's what doctors want you to know - Times of India," </w:t>
      </w:r>
      <w:r w:rsidRPr="000A0DBE">
        <w:rPr>
          <w:i/>
          <w:sz w:val="20"/>
          <w:szCs w:val="20"/>
          <w:highlight w:val="white"/>
        </w:rPr>
        <w:t>The Times of India</w:t>
      </w:r>
      <w:r w:rsidRPr="000A0DBE">
        <w:rPr>
          <w:sz w:val="20"/>
          <w:szCs w:val="20"/>
          <w:highlight w:val="white"/>
        </w:rPr>
        <w:t>, 202.Available: https://timesofindia.indiatimes.com/life-style/health-fitness/health-news/coronavirus-distressed-breathing-lung-involvement-in-covid-heres-what-</w:t>
      </w:r>
      <w:r w:rsidRPr="000A0DBE">
        <w:rPr>
          <w:sz w:val="20"/>
          <w:szCs w:val="20"/>
        </w:rPr>
        <w:t>doctors-want-you-to-know/articleshow/82195455.cms</w:t>
      </w:r>
    </w:p>
    <w:p w:rsidR="002B2A05" w:rsidRPr="000A0DBE" w:rsidRDefault="0067775F">
      <w:pPr>
        <w:widowControl w:val="0"/>
        <w:numPr>
          <w:ilvl w:val="0"/>
          <w:numId w:val="1"/>
        </w:numPr>
        <w:pBdr>
          <w:top w:val="nil"/>
          <w:left w:val="nil"/>
          <w:bottom w:val="nil"/>
          <w:right w:val="nil"/>
          <w:between w:val="nil"/>
        </w:pBdr>
        <w:tabs>
          <w:tab w:val="left" w:pos="187"/>
        </w:tabs>
        <w:spacing w:after="0"/>
        <w:rPr>
          <w:sz w:val="20"/>
          <w:szCs w:val="20"/>
        </w:rPr>
      </w:pPr>
      <w:r w:rsidRPr="000A0DBE">
        <w:rPr>
          <w:sz w:val="20"/>
          <w:szCs w:val="20"/>
        </w:rPr>
        <w:t xml:space="preserve">R. Sethi, M. Mehrotra and D.Sethi, "Deep Learning based Diagnosis Recommendation for COVID-19 using Chest X-Rays Images," </w:t>
      </w:r>
      <w:r w:rsidRPr="000A0DBE">
        <w:rPr>
          <w:i/>
          <w:sz w:val="20"/>
          <w:szCs w:val="20"/>
        </w:rPr>
        <w:t>2020 Second International Conference on Inventive Research in Computing Applications (ICIRCA)</w:t>
      </w:r>
      <w:r w:rsidRPr="000A0DBE">
        <w:rPr>
          <w:sz w:val="20"/>
          <w:szCs w:val="20"/>
        </w:rPr>
        <w:t>, pp. 1-4, 2020. doi: 10.1109/ICIRCA48905.2020.9183278.</w:t>
      </w:r>
    </w:p>
    <w:p w:rsidR="002B2A05" w:rsidRPr="000A0DBE" w:rsidRDefault="0067775F">
      <w:pPr>
        <w:numPr>
          <w:ilvl w:val="0"/>
          <w:numId w:val="1"/>
        </w:numPr>
        <w:spacing w:after="0" w:line="276" w:lineRule="auto"/>
        <w:rPr>
          <w:sz w:val="20"/>
          <w:szCs w:val="20"/>
        </w:rPr>
      </w:pPr>
      <w:r w:rsidRPr="000A0DBE">
        <w:rPr>
          <w:sz w:val="20"/>
          <w:szCs w:val="20"/>
        </w:rPr>
        <w:t xml:space="preserve">L. Wang, Z. Lin and A. Wong, "COVID-Net: a tailored deep convolutional neural network design for detection of COVID-19 cases from chest x-ray images," </w:t>
      </w:r>
      <w:r w:rsidRPr="000A0DBE">
        <w:rPr>
          <w:i/>
          <w:sz w:val="20"/>
          <w:szCs w:val="20"/>
        </w:rPr>
        <w:t>Scientific Reports</w:t>
      </w:r>
      <w:r w:rsidRPr="000A0DBE">
        <w:rPr>
          <w:sz w:val="20"/>
          <w:szCs w:val="20"/>
        </w:rPr>
        <w:t>, vol. 10, no. 1, pp. 1-4, 2020. Available: 10.1038/s41598-020-76550-z</w:t>
      </w:r>
    </w:p>
    <w:p w:rsidR="002B2A05" w:rsidRPr="000A0DBE" w:rsidRDefault="0067775F">
      <w:pPr>
        <w:numPr>
          <w:ilvl w:val="0"/>
          <w:numId w:val="1"/>
        </w:numPr>
        <w:pBdr>
          <w:top w:val="nil"/>
          <w:left w:val="nil"/>
          <w:bottom w:val="nil"/>
          <w:right w:val="nil"/>
          <w:between w:val="nil"/>
        </w:pBdr>
        <w:tabs>
          <w:tab w:val="left" w:pos="187"/>
        </w:tabs>
        <w:rPr>
          <w:sz w:val="20"/>
          <w:szCs w:val="20"/>
        </w:rPr>
      </w:pPr>
      <w:r w:rsidRPr="000A0DBE">
        <w:rPr>
          <w:sz w:val="20"/>
          <w:szCs w:val="20"/>
        </w:rPr>
        <w:t xml:space="preserve">M. Heidary, S. Mirniaharikandehei and A. Khuzani, “Improving the performance of CNN to predict the likelihood of COVID-19 using chest X-ray images with preprocessing algorithms,” </w:t>
      </w:r>
      <w:r w:rsidRPr="000A0DBE">
        <w:rPr>
          <w:i/>
          <w:sz w:val="20"/>
          <w:szCs w:val="20"/>
        </w:rPr>
        <w:t xml:space="preserve">International Journal of Medical Informatics, </w:t>
      </w:r>
      <w:r w:rsidRPr="000A0DBE">
        <w:rPr>
          <w:sz w:val="20"/>
          <w:szCs w:val="20"/>
        </w:rPr>
        <w:t>vol. 144, no. 2, pp. 1-3, 2020.</w:t>
      </w:r>
    </w:p>
    <w:p w:rsidR="002B2A05" w:rsidRPr="000A0DBE" w:rsidRDefault="0067775F">
      <w:pPr>
        <w:numPr>
          <w:ilvl w:val="0"/>
          <w:numId w:val="1"/>
        </w:numPr>
        <w:tabs>
          <w:tab w:val="left" w:pos="5289"/>
        </w:tabs>
        <w:spacing w:after="160"/>
        <w:rPr>
          <w:sz w:val="20"/>
          <w:szCs w:val="20"/>
        </w:rPr>
      </w:pPr>
      <w:r w:rsidRPr="000A0DBE">
        <w:rPr>
          <w:sz w:val="20"/>
          <w:szCs w:val="20"/>
        </w:rPr>
        <w:t xml:space="preserve">A. Waheed, M. Goyal, D. Gupta, A. Khanna, F. Al-Turjman and P. R. Pinheiro, "CovidGAN: Data augmentation using auxiliary classifier GAN for improved covid-19 detection,"  </w:t>
      </w:r>
      <w:r w:rsidRPr="000A0DBE">
        <w:rPr>
          <w:i/>
          <w:sz w:val="20"/>
          <w:szCs w:val="20"/>
        </w:rPr>
        <w:t>IEEE Access</w:t>
      </w:r>
      <w:r w:rsidRPr="000A0DBE">
        <w:rPr>
          <w:sz w:val="20"/>
          <w:szCs w:val="20"/>
        </w:rPr>
        <w:t>, vol. 8, pp. 91916-91923, 2020.</w:t>
      </w:r>
    </w:p>
    <w:p w:rsidR="002B2A05" w:rsidRPr="000A0DBE" w:rsidRDefault="0067775F">
      <w:pPr>
        <w:numPr>
          <w:ilvl w:val="0"/>
          <w:numId w:val="1"/>
        </w:numPr>
        <w:tabs>
          <w:tab w:val="left" w:pos="5289"/>
        </w:tabs>
        <w:spacing w:after="160"/>
        <w:rPr>
          <w:sz w:val="20"/>
          <w:szCs w:val="20"/>
        </w:rPr>
      </w:pPr>
      <w:r w:rsidRPr="000A0DBE">
        <w:rPr>
          <w:sz w:val="20"/>
          <w:szCs w:val="20"/>
        </w:rPr>
        <w:t xml:space="preserve">S. Rajaraman, J. Siegelman, P. Alderson, L. Folio, L. Folio and S. Antani, "Iteratively Pruned Deep Learning Ensembles for COVID-19 Detection in Chest X-Rays", </w:t>
      </w:r>
      <w:r w:rsidRPr="000A0DBE">
        <w:rPr>
          <w:i/>
          <w:sz w:val="20"/>
          <w:szCs w:val="20"/>
        </w:rPr>
        <w:t>IEEE Access</w:t>
      </w:r>
      <w:r w:rsidRPr="000A0DBE">
        <w:rPr>
          <w:sz w:val="20"/>
          <w:szCs w:val="20"/>
        </w:rPr>
        <w:t>, vol. 8, pp. 115041-115050, 2020. Available: 10.1109/access.2020.3003810.</w:t>
      </w:r>
    </w:p>
    <w:p w:rsidR="002B2A05" w:rsidRPr="000A0DBE" w:rsidRDefault="0067775F">
      <w:pPr>
        <w:numPr>
          <w:ilvl w:val="0"/>
          <w:numId w:val="1"/>
        </w:numPr>
        <w:tabs>
          <w:tab w:val="left" w:pos="5289"/>
        </w:tabs>
        <w:spacing w:after="160"/>
        <w:rPr>
          <w:sz w:val="20"/>
          <w:szCs w:val="20"/>
        </w:rPr>
      </w:pPr>
      <w:r w:rsidRPr="000A0DBE">
        <w:rPr>
          <w:sz w:val="20"/>
          <w:szCs w:val="20"/>
        </w:rPr>
        <w:t xml:space="preserve">N. N. Das, N. Kumar, M. Kaur, V. Kumar and D. Singh, "Automated deep transfer learning-based approach for detection of COVID-19 infection in chest x-rays," </w:t>
      </w:r>
      <w:r w:rsidRPr="000A0DBE">
        <w:rPr>
          <w:i/>
          <w:sz w:val="20"/>
          <w:szCs w:val="20"/>
        </w:rPr>
        <w:t>IRBM</w:t>
      </w:r>
      <w:r w:rsidRPr="000A0DBE">
        <w:rPr>
          <w:sz w:val="20"/>
          <w:szCs w:val="20"/>
        </w:rPr>
        <w:t>, pp.2-4, 2020.</w:t>
      </w:r>
    </w:p>
    <w:p w:rsidR="002B2A05" w:rsidRPr="000A0DBE" w:rsidRDefault="0067775F">
      <w:pPr>
        <w:widowControl w:val="0"/>
        <w:numPr>
          <w:ilvl w:val="0"/>
          <w:numId w:val="1"/>
        </w:numPr>
        <w:tabs>
          <w:tab w:val="left" w:pos="187"/>
        </w:tabs>
        <w:rPr>
          <w:sz w:val="20"/>
          <w:szCs w:val="20"/>
        </w:rPr>
      </w:pPr>
      <w:r w:rsidRPr="000A0DBE">
        <w:rPr>
          <w:sz w:val="20"/>
          <w:szCs w:val="20"/>
        </w:rPr>
        <w:t xml:space="preserve">S. Ying </w:t>
      </w:r>
      <w:r w:rsidRPr="000A0DBE">
        <w:rPr>
          <w:i/>
          <w:sz w:val="20"/>
          <w:szCs w:val="20"/>
        </w:rPr>
        <w:t>et al.,</w:t>
      </w:r>
      <w:r w:rsidRPr="000A0DBE">
        <w:rPr>
          <w:sz w:val="20"/>
          <w:szCs w:val="20"/>
        </w:rPr>
        <w:t xml:space="preserve">"Deep learning enables accurate diagnosis of novel coronavirus (COVID-19) with CT images," </w:t>
      </w:r>
      <w:r w:rsidRPr="000A0DBE">
        <w:rPr>
          <w:i/>
          <w:sz w:val="20"/>
          <w:szCs w:val="20"/>
        </w:rPr>
        <w:t>IEEE/ACM Transactions on Computational Biology and Bioinformatics</w:t>
      </w:r>
      <w:r w:rsidRPr="000A0DBE">
        <w:rPr>
          <w:sz w:val="20"/>
          <w:szCs w:val="20"/>
        </w:rPr>
        <w:t>, pp. 1-2, 2020.Available: 10.1101/2020.02.23.20026930</w:t>
      </w:r>
    </w:p>
    <w:p w:rsidR="002B2A05" w:rsidRPr="000A0DBE" w:rsidRDefault="0067775F">
      <w:pPr>
        <w:widowControl w:val="0"/>
        <w:numPr>
          <w:ilvl w:val="0"/>
          <w:numId w:val="1"/>
        </w:numPr>
        <w:tabs>
          <w:tab w:val="left" w:pos="187"/>
        </w:tabs>
        <w:rPr>
          <w:sz w:val="20"/>
          <w:szCs w:val="20"/>
        </w:rPr>
      </w:pPr>
      <w:r w:rsidRPr="000A0DBE">
        <w:rPr>
          <w:sz w:val="20"/>
          <w:szCs w:val="20"/>
        </w:rPr>
        <w:t xml:space="preserve">P. Lakhani and B. Sundaram, "Deep learning at chest radiography: automated classification of pulmonary tuberculosis by using Convolutional neural networks," </w:t>
      </w:r>
      <w:r w:rsidRPr="000A0DBE">
        <w:rPr>
          <w:i/>
          <w:sz w:val="20"/>
          <w:szCs w:val="20"/>
        </w:rPr>
        <w:t>Radiology</w:t>
      </w:r>
      <w:r w:rsidRPr="000A0DBE">
        <w:rPr>
          <w:sz w:val="20"/>
          <w:szCs w:val="20"/>
        </w:rPr>
        <w:t>, vol. 284, no. 2, pp. 574-582, 2017. Available: 10.1148/radiol.2017162326.</w:t>
      </w:r>
    </w:p>
    <w:p w:rsidR="002B2A05" w:rsidRPr="000A0DBE" w:rsidRDefault="0067775F">
      <w:pPr>
        <w:widowControl w:val="0"/>
        <w:numPr>
          <w:ilvl w:val="0"/>
          <w:numId w:val="1"/>
        </w:numPr>
        <w:tabs>
          <w:tab w:val="left" w:pos="187"/>
        </w:tabs>
        <w:rPr>
          <w:sz w:val="20"/>
          <w:szCs w:val="20"/>
        </w:rPr>
      </w:pPr>
      <w:r w:rsidRPr="000A0DBE">
        <w:rPr>
          <w:sz w:val="20"/>
          <w:szCs w:val="20"/>
        </w:rPr>
        <w:t xml:space="preserve">A. Narin, C. Kaya and Z. Pamuk, "Automatic detection of coronavirus disease (COVID-19) using X-ray images and deep convolutional neural networks," </w:t>
      </w:r>
      <w:r w:rsidRPr="000A0DBE">
        <w:rPr>
          <w:i/>
          <w:sz w:val="20"/>
          <w:szCs w:val="20"/>
        </w:rPr>
        <w:t>Pattern Analysis and Applications</w:t>
      </w:r>
      <w:r w:rsidRPr="000A0DBE">
        <w:rPr>
          <w:sz w:val="20"/>
          <w:szCs w:val="20"/>
        </w:rPr>
        <w:t>, 2021.Available: 10.1007/s10044-021-00984-y</w:t>
      </w:r>
    </w:p>
    <w:p w:rsidR="002B2A05" w:rsidRPr="000A0DBE" w:rsidRDefault="0067775F">
      <w:pPr>
        <w:numPr>
          <w:ilvl w:val="0"/>
          <w:numId w:val="1"/>
        </w:numPr>
        <w:spacing w:after="0" w:line="276" w:lineRule="auto"/>
        <w:rPr>
          <w:sz w:val="20"/>
          <w:szCs w:val="20"/>
        </w:rPr>
      </w:pPr>
      <w:r w:rsidRPr="000A0DBE">
        <w:rPr>
          <w:sz w:val="20"/>
          <w:szCs w:val="20"/>
        </w:rPr>
        <w:t xml:space="preserve">A. Shelke et al., "Chest X-ray Classification Using Deep Learning for Automated COVID-19 Screening", </w:t>
      </w:r>
      <w:r w:rsidRPr="000A0DBE">
        <w:rPr>
          <w:i/>
          <w:sz w:val="20"/>
          <w:szCs w:val="20"/>
        </w:rPr>
        <w:t>SN Computer Science</w:t>
      </w:r>
      <w:r w:rsidRPr="000A0DBE">
        <w:rPr>
          <w:sz w:val="20"/>
          <w:szCs w:val="20"/>
        </w:rPr>
        <w:t>, vol. 2, no. 4, 2021. Available: 10.1007/s42979-021-00695-5.</w:t>
      </w:r>
    </w:p>
    <w:p w:rsidR="002B2A05" w:rsidRPr="000A0DBE" w:rsidRDefault="0067775F">
      <w:pPr>
        <w:numPr>
          <w:ilvl w:val="0"/>
          <w:numId w:val="1"/>
        </w:numPr>
        <w:spacing w:after="0" w:line="276" w:lineRule="auto"/>
        <w:rPr>
          <w:sz w:val="20"/>
          <w:szCs w:val="20"/>
        </w:rPr>
      </w:pPr>
      <w:r w:rsidRPr="000A0DBE">
        <w:rPr>
          <w:sz w:val="20"/>
          <w:szCs w:val="20"/>
        </w:rPr>
        <w:t xml:space="preserve"> I. Apostolopoulos and T. Mpesiana, "Covid-19: automatic detection from X-ray images utilizing transfer learning with convolutional neural networks," </w:t>
      </w:r>
      <w:r w:rsidRPr="000A0DBE">
        <w:rPr>
          <w:i/>
          <w:sz w:val="20"/>
          <w:szCs w:val="20"/>
        </w:rPr>
        <w:t>Physical and Engineering Sciences in Medicine</w:t>
      </w:r>
      <w:r w:rsidRPr="000A0DBE">
        <w:rPr>
          <w:sz w:val="20"/>
          <w:szCs w:val="20"/>
        </w:rPr>
        <w:t>, vol. 43, no. 2, pp. 635-640, 2020. Available: 10.1007/s13246-020-00865-4</w:t>
      </w:r>
    </w:p>
    <w:p w:rsidR="002B2A05" w:rsidRPr="000A0DBE" w:rsidRDefault="0067775F">
      <w:pPr>
        <w:numPr>
          <w:ilvl w:val="0"/>
          <w:numId w:val="1"/>
        </w:numPr>
        <w:spacing w:after="0" w:line="276" w:lineRule="auto"/>
        <w:rPr>
          <w:sz w:val="20"/>
          <w:szCs w:val="20"/>
        </w:rPr>
      </w:pPr>
      <w:r w:rsidRPr="000A0DBE">
        <w:rPr>
          <w:sz w:val="20"/>
          <w:szCs w:val="20"/>
        </w:rPr>
        <w:t xml:space="preserve">A. Ismael and A. Şengür, "Deep learning approaches for COVID-19 detection based on chest X-ray images," </w:t>
      </w:r>
      <w:r w:rsidRPr="000A0DBE">
        <w:rPr>
          <w:i/>
          <w:sz w:val="20"/>
          <w:szCs w:val="20"/>
        </w:rPr>
        <w:t>Expert Systems with Applications</w:t>
      </w:r>
      <w:r w:rsidRPr="000A0DBE">
        <w:rPr>
          <w:sz w:val="20"/>
          <w:szCs w:val="20"/>
        </w:rPr>
        <w:t>, vol. 164, pp. 114054, 2021. Available: 10.1016/j.eswa.2020.114054</w:t>
      </w:r>
    </w:p>
    <w:p w:rsidR="002B2A05" w:rsidRPr="000A0DBE" w:rsidRDefault="0067775F">
      <w:pPr>
        <w:numPr>
          <w:ilvl w:val="0"/>
          <w:numId w:val="1"/>
        </w:numPr>
        <w:rPr>
          <w:sz w:val="18"/>
          <w:szCs w:val="18"/>
        </w:rPr>
      </w:pPr>
      <w:r w:rsidRPr="000A0DBE">
        <w:rPr>
          <w:sz w:val="20"/>
          <w:szCs w:val="20"/>
        </w:rPr>
        <w:t xml:space="preserve">Q. Li, W. Cai, X. Wang, Y. Zhou, D. D. Feng and M. Chen, "Medical image classification with convolutional neural network," </w:t>
      </w:r>
      <w:r w:rsidRPr="000A0DBE">
        <w:rPr>
          <w:i/>
          <w:sz w:val="20"/>
          <w:szCs w:val="20"/>
        </w:rPr>
        <w:t>13th International Conference on Control Automation Robotics &amp; Vision (ICARCV)</w:t>
      </w:r>
      <w:r w:rsidRPr="000A0DBE">
        <w:rPr>
          <w:sz w:val="20"/>
          <w:szCs w:val="20"/>
        </w:rPr>
        <w:t>, pp. 844-848, 2014</w:t>
      </w:r>
      <w:r w:rsidRPr="000A0DBE">
        <w:rPr>
          <w:i/>
          <w:sz w:val="20"/>
          <w:szCs w:val="20"/>
        </w:rPr>
        <w:t>.</w:t>
      </w:r>
    </w:p>
    <w:p w:rsidR="002B2A05" w:rsidRPr="000A0DBE" w:rsidRDefault="0067775F">
      <w:pPr>
        <w:numPr>
          <w:ilvl w:val="0"/>
          <w:numId w:val="1"/>
        </w:numPr>
        <w:rPr>
          <w:sz w:val="18"/>
          <w:szCs w:val="18"/>
        </w:rPr>
      </w:pPr>
      <w:r w:rsidRPr="000A0DBE">
        <w:rPr>
          <w:sz w:val="20"/>
          <w:szCs w:val="20"/>
        </w:rPr>
        <w:t xml:space="preserve">T. Rahaman, “COVID-19 radiography database,” </w:t>
      </w:r>
      <w:r w:rsidRPr="000A0DBE">
        <w:rPr>
          <w:i/>
          <w:sz w:val="20"/>
          <w:szCs w:val="20"/>
        </w:rPr>
        <w:t>Kaggle</w:t>
      </w:r>
      <w:r w:rsidRPr="000A0DBE">
        <w:rPr>
          <w:sz w:val="20"/>
          <w:szCs w:val="20"/>
        </w:rPr>
        <w:t>, 2020. [Online]. Available: https://www.kaggle.com/tawsifurrahman/covid19-radiography-database</w:t>
      </w:r>
    </w:p>
    <w:p w:rsidR="002B2A05" w:rsidRPr="000A0DBE" w:rsidRDefault="0067775F">
      <w:pPr>
        <w:widowControl w:val="0"/>
        <w:numPr>
          <w:ilvl w:val="0"/>
          <w:numId w:val="1"/>
        </w:numPr>
        <w:tabs>
          <w:tab w:val="left" w:pos="187"/>
        </w:tabs>
        <w:rPr>
          <w:sz w:val="20"/>
          <w:szCs w:val="20"/>
        </w:rPr>
      </w:pPr>
      <w:bookmarkStart w:id="3" w:name="_3znysh7" w:colFirst="0" w:colLast="0"/>
      <w:bookmarkEnd w:id="3"/>
      <w:r w:rsidRPr="000A0DBE">
        <w:rPr>
          <w:sz w:val="20"/>
          <w:szCs w:val="20"/>
        </w:rPr>
        <w:t>O. A. Hamid, L. Deng, D. Yu, ''</w:t>
      </w:r>
      <w:r w:rsidRPr="000A0DBE">
        <w:rPr>
          <w:color w:val="000000"/>
          <w:sz w:val="20"/>
          <w:szCs w:val="20"/>
        </w:rPr>
        <w:t>Exploring convolutional neural network structures and optimization techniques for speech recognition,</w:t>
      </w:r>
      <w:r w:rsidRPr="000A0DBE">
        <w:rPr>
          <w:sz w:val="20"/>
          <w:szCs w:val="20"/>
        </w:rPr>
        <w:t>”</w:t>
      </w:r>
      <w:r w:rsidRPr="000A0DBE">
        <w:rPr>
          <w:i/>
          <w:color w:val="000000"/>
          <w:sz w:val="20"/>
          <w:szCs w:val="20"/>
        </w:rPr>
        <w:t>ISCA,</w:t>
      </w:r>
      <w:r w:rsidRPr="000A0DBE">
        <w:rPr>
          <w:color w:val="222222"/>
          <w:sz w:val="20"/>
          <w:szCs w:val="20"/>
        </w:rPr>
        <w:t xml:space="preserve">Vol. 11, pp. 73-5, </w:t>
      </w:r>
      <w:r w:rsidRPr="000A0DBE">
        <w:rPr>
          <w:color w:val="000000"/>
          <w:sz w:val="20"/>
          <w:szCs w:val="20"/>
        </w:rPr>
        <w:t>2013</w:t>
      </w:r>
      <w:r w:rsidRPr="000A0DBE">
        <w:rPr>
          <w:sz w:val="20"/>
          <w:szCs w:val="20"/>
        </w:rPr>
        <w:t>. Available: https://www.microsoft.com/en-us/research/publication/exploring-convolutional-neural-network-structures-and-optimization-techniques-for-speech-recognition/</w:t>
      </w:r>
    </w:p>
    <w:p w:rsidR="002B2A05" w:rsidRPr="000A0DBE" w:rsidRDefault="0067775F">
      <w:pPr>
        <w:widowControl w:val="0"/>
        <w:numPr>
          <w:ilvl w:val="0"/>
          <w:numId w:val="1"/>
        </w:numPr>
        <w:tabs>
          <w:tab w:val="left" w:pos="187"/>
        </w:tabs>
        <w:rPr>
          <w:sz w:val="20"/>
          <w:szCs w:val="20"/>
        </w:rPr>
      </w:pPr>
      <w:r w:rsidRPr="000A0DBE">
        <w:rPr>
          <w:sz w:val="20"/>
          <w:szCs w:val="20"/>
        </w:rPr>
        <w:t xml:space="preserve">J. Brownlee, "A gentle introduction to pooling layers for convolutional neural networks", </w:t>
      </w:r>
      <w:r w:rsidRPr="000A0DBE">
        <w:rPr>
          <w:i/>
          <w:sz w:val="20"/>
          <w:szCs w:val="20"/>
        </w:rPr>
        <w:t>Machine Learning Mastery</w:t>
      </w:r>
      <w:r w:rsidRPr="000A0DBE">
        <w:rPr>
          <w:sz w:val="20"/>
          <w:szCs w:val="20"/>
        </w:rPr>
        <w:t>, 2021. Available: https://machinelearningmastery.com/pooling-layers-for-convolutional-neural-networks/</w:t>
      </w:r>
    </w:p>
    <w:p w:rsidR="002B2A05" w:rsidRPr="000A0DBE" w:rsidRDefault="0067775F">
      <w:pPr>
        <w:keepLines/>
        <w:widowControl w:val="0"/>
        <w:numPr>
          <w:ilvl w:val="0"/>
          <w:numId w:val="1"/>
        </w:numPr>
        <w:tabs>
          <w:tab w:val="left" w:pos="187"/>
        </w:tabs>
        <w:spacing w:after="0"/>
        <w:rPr>
          <w:sz w:val="20"/>
          <w:szCs w:val="20"/>
        </w:rPr>
      </w:pPr>
      <w:r w:rsidRPr="000A0DBE">
        <w:rPr>
          <w:sz w:val="20"/>
          <w:szCs w:val="20"/>
        </w:rPr>
        <w:t>J. Jeong, "</w:t>
      </w:r>
      <w:r w:rsidRPr="000A0DBE">
        <w:rPr>
          <w:color w:val="000000"/>
          <w:sz w:val="20"/>
          <w:szCs w:val="20"/>
        </w:rPr>
        <w:t>The most intuitive and easiest guide for CNN</w:t>
      </w:r>
      <w:r w:rsidRPr="000A0DBE">
        <w:rPr>
          <w:sz w:val="20"/>
          <w:szCs w:val="20"/>
        </w:rPr>
        <w:t xml:space="preserve">," </w:t>
      </w:r>
      <w:r w:rsidRPr="000A0DBE">
        <w:rPr>
          <w:i/>
          <w:sz w:val="20"/>
          <w:szCs w:val="20"/>
        </w:rPr>
        <w:t>Medium</w:t>
      </w:r>
      <w:r w:rsidRPr="000A0DBE">
        <w:rPr>
          <w:sz w:val="20"/>
          <w:szCs w:val="20"/>
        </w:rPr>
        <w:t>, 2021. Available: https://towardsdatascience.com/the-most-intuitive-and-easiest-guide-for-convolutional-neural-network-3607be47480</w:t>
      </w:r>
    </w:p>
    <w:p w:rsidR="002B2A05" w:rsidRPr="000A0DBE" w:rsidRDefault="0067775F">
      <w:pPr>
        <w:widowControl w:val="0"/>
        <w:numPr>
          <w:ilvl w:val="0"/>
          <w:numId w:val="1"/>
        </w:numPr>
        <w:tabs>
          <w:tab w:val="left" w:pos="187"/>
        </w:tabs>
        <w:rPr>
          <w:sz w:val="20"/>
          <w:szCs w:val="20"/>
        </w:rPr>
      </w:pPr>
      <w:r w:rsidRPr="000A0DBE">
        <w:rPr>
          <w:sz w:val="20"/>
          <w:szCs w:val="20"/>
        </w:rPr>
        <w:t xml:space="preserve">S. Saha, "A comprehensive guide to convolutional neural networks — the ELI5 way," </w:t>
      </w:r>
      <w:r w:rsidRPr="000A0DBE">
        <w:rPr>
          <w:i/>
          <w:sz w:val="20"/>
          <w:szCs w:val="20"/>
        </w:rPr>
        <w:t>Medium</w:t>
      </w:r>
      <w:r w:rsidRPr="000A0DBE">
        <w:rPr>
          <w:sz w:val="20"/>
          <w:szCs w:val="20"/>
        </w:rPr>
        <w:t>, 2021. Available: https://towardsdatascience.com/a-comprehensive-guide-to-convolutional-neural-networks-the-eli5-way-3bd2b1164a53</w:t>
      </w:r>
    </w:p>
    <w:p w:rsidR="002B2A05" w:rsidRPr="000A0DBE" w:rsidRDefault="0067775F">
      <w:pPr>
        <w:widowControl w:val="0"/>
        <w:numPr>
          <w:ilvl w:val="0"/>
          <w:numId w:val="1"/>
        </w:numPr>
        <w:tabs>
          <w:tab w:val="left" w:pos="187"/>
        </w:tabs>
        <w:rPr>
          <w:sz w:val="20"/>
          <w:szCs w:val="20"/>
        </w:rPr>
      </w:pPr>
      <w:r w:rsidRPr="000A0DBE">
        <w:rPr>
          <w:sz w:val="20"/>
          <w:szCs w:val="20"/>
        </w:rPr>
        <w:t xml:space="preserve">I. Apostolopoulos and T. Mpesiana, "Covid-19: automatic detection from X-ray images utilizing transfer learning with convolutional neural networks," </w:t>
      </w:r>
      <w:r w:rsidRPr="000A0DBE">
        <w:rPr>
          <w:i/>
          <w:sz w:val="20"/>
          <w:szCs w:val="20"/>
        </w:rPr>
        <w:t>Physical and Engineering Sciences in Medicine</w:t>
      </w:r>
      <w:r w:rsidRPr="000A0DBE">
        <w:rPr>
          <w:sz w:val="20"/>
          <w:szCs w:val="20"/>
        </w:rPr>
        <w:t>, vol. 43, no. 2, pp. 635-640, 2020. [Online]. Available: 10.1007/s13246-020-00865-4</w:t>
      </w:r>
    </w:p>
    <w:p w:rsidR="002B2A05" w:rsidRPr="000A0DBE" w:rsidRDefault="0067775F">
      <w:pPr>
        <w:numPr>
          <w:ilvl w:val="0"/>
          <w:numId w:val="1"/>
        </w:numPr>
        <w:rPr>
          <w:sz w:val="20"/>
          <w:szCs w:val="20"/>
        </w:rPr>
      </w:pPr>
      <w:r w:rsidRPr="000A0DBE">
        <w:rPr>
          <w:sz w:val="20"/>
          <w:szCs w:val="20"/>
        </w:rPr>
        <w:t xml:space="preserve">M. Sandler, A. Howard, M. Zhu, A. Zhmoginov and C. L. Chieh, “MobileNetV2: inverted residuals and linear bottlenecks,” </w:t>
      </w:r>
      <w:r w:rsidRPr="000A0DBE">
        <w:rPr>
          <w:i/>
          <w:sz w:val="20"/>
          <w:szCs w:val="20"/>
        </w:rPr>
        <w:t xml:space="preserve">IEEE Conference on Computer Vision and Pattern Recognition (CVPR), </w:t>
      </w:r>
      <w:r w:rsidRPr="000A0DBE">
        <w:rPr>
          <w:sz w:val="20"/>
          <w:szCs w:val="20"/>
        </w:rPr>
        <w:t xml:space="preserve">pp. 4510-4520, 2018. </w:t>
      </w:r>
    </w:p>
    <w:p w:rsidR="002B2A05" w:rsidRPr="000A0DBE" w:rsidRDefault="0067775F">
      <w:pPr>
        <w:numPr>
          <w:ilvl w:val="0"/>
          <w:numId w:val="1"/>
        </w:numPr>
        <w:rPr>
          <w:sz w:val="20"/>
          <w:szCs w:val="20"/>
        </w:rPr>
      </w:pPr>
      <w:r w:rsidRPr="000A0DBE">
        <w:rPr>
          <w:sz w:val="20"/>
          <w:szCs w:val="20"/>
        </w:rPr>
        <w:t xml:space="preserve">A. G. Howard, M. Zhu, B. Chen, D. Kalenichenko, W. Wang </w:t>
      </w:r>
      <w:r w:rsidRPr="000A0DBE">
        <w:rPr>
          <w:i/>
          <w:sz w:val="20"/>
          <w:szCs w:val="20"/>
        </w:rPr>
        <w:t>et al.,</w:t>
      </w:r>
      <w:r w:rsidRPr="000A0DBE">
        <w:rPr>
          <w:sz w:val="20"/>
          <w:szCs w:val="20"/>
        </w:rPr>
        <w:t>“MobileNets: efficient convolutional neural networks for mobile vision applications,”</w:t>
      </w:r>
      <w:r w:rsidRPr="000A0DBE">
        <w:rPr>
          <w:i/>
          <w:sz w:val="20"/>
          <w:szCs w:val="20"/>
        </w:rPr>
        <w:t>arXiv,</w:t>
      </w:r>
      <w:r w:rsidRPr="000A0DBE">
        <w:rPr>
          <w:sz w:val="20"/>
          <w:szCs w:val="20"/>
        </w:rPr>
        <w:t>pp.1-7, 2017. Available: https://arxiv.org/abs/1704.04861</w:t>
      </w:r>
    </w:p>
    <w:p w:rsidR="002B2A05" w:rsidRPr="000A0DBE" w:rsidRDefault="0067775F">
      <w:pPr>
        <w:numPr>
          <w:ilvl w:val="0"/>
          <w:numId w:val="1"/>
        </w:numPr>
        <w:rPr>
          <w:sz w:val="20"/>
          <w:szCs w:val="20"/>
        </w:rPr>
      </w:pPr>
      <w:r w:rsidRPr="000A0DBE">
        <w:rPr>
          <w:sz w:val="20"/>
          <w:szCs w:val="20"/>
        </w:rPr>
        <w:t xml:space="preserve">C. Sitaula, and M. B. Hossain, “Attention-based VGG-16 model for COVID-19 chest X-ray image classification,” </w:t>
      </w:r>
      <w:r w:rsidRPr="000A0DBE">
        <w:rPr>
          <w:i/>
          <w:sz w:val="20"/>
          <w:szCs w:val="20"/>
        </w:rPr>
        <w:t xml:space="preserve">Springer Science+Business Media, LLC, part of Springer Nature, </w:t>
      </w:r>
      <w:r w:rsidRPr="000A0DBE">
        <w:rPr>
          <w:sz w:val="20"/>
          <w:szCs w:val="20"/>
        </w:rPr>
        <w:t>vol. 51, no.5, pp. 2850-2863, 2020.</w:t>
      </w:r>
    </w:p>
    <w:p w:rsidR="002B2A05" w:rsidRPr="000A0DBE" w:rsidRDefault="0067775F">
      <w:pPr>
        <w:numPr>
          <w:ilvl w:val="0"/>
          <w:numId w:val="1"/>
        </w:numPr>
        <w:rPr>
          <w:sz w:val="20"/>
          <w:szCs w:val="20"/>
        </w:rPr>
      </w:pPr>
      <w:r w:rsidRPr="000A0DBE">
        <w:rPr>
          <w:sz w:val="20"/>
          <w:szCs w:val="20"/>
        </w:rPr>
        <w:t xml:space="preserve">K. Simonyanand A. Zisserman, “Very deep convolutional networks for large-scale image recognition,” </w:t>
      </w:r>
      <w:r w:rsidRPr="000A0DBE">
        <w:rPr>
          <w:i/>
          <w:sz w:val="20"/>
          <w:szCs w:val="20"/>
        </w:rPr>
        <w:t>arXiv</w:t>
      </w:r>
      <w:r w:rsidRPr="000A0DBE">
        <w:rPr>
          <w:sz w:val="20"/>
          <w:szCs w:val="20"/>
        </w:rPr>
        <w:t xml:space="preserve"> pp.1-8</w:t>
      </w:r>
      <w:r w:rsidRPr="000A0DBE">
        <w:rPr>
          <w:i/>
          <w:sz w:val="20"/>
          <w:szCs w:val="20"/>
        </w:rPr>
        <w:t>,</w:t>
      </w:r>
      <w:r w:rsidRPr="000A0DBE">
        <w:rPr>
          <w:sz w:val="20"/>
          <w:szCs w:val="20"/>
        </w:rPr>
        <w:t xml:space="preserve"> 2015. Available: https://arxiv.org/abs/1409.1556v4</w:t>
      </w:r>
    </w:p>
    <w:p w:rsidR="002B2A05" w:rsidRPr="000A0DBE" w:rsidRDefault="0067775F">
      <w:pPr>
        <w:numPr>
          <w:ilvl w:val="0"/>
          <w:numId w:val="1"/>
        </w:numPr>
        <w:rPr>
          <w:sz w:val="20"/>
          <w:szCs w:val="20"/>
        </w:rPr>
      </w:pPr>
      <w:r w:rsidRPr="000A0DBE">
        <w:rPr>
          <w:sz w:val="20"/>
          <w:szCs w:val="20"/>
        </w:rPr>
        <w:t xml:space="preserve">M. S. Junayed et al., "AcneNet - A Deep CNN Based Classification Approach for Acne Classes," </w:t>
      </w:r>
      <w:r w:rsidRPr="000A0DBE">
        <w:rPr>
          <w:i/>
          <w:sz w:val="20"/>
          <w:szCs w:val="20"/>
        </w:rPr>
        <w:t>2019 12th International Conference on Information &amp; Communication Technology and System (ICTS)</w:t>
      </w:r>
      <w:r w:rsidRPr="000A0DBE">
        <w:rPr>
          <w:sz w:val="20"/>
          <w:szCs w:val="20"/>
        </w:rPr>
        <w:t>, 2019, pp. 203-208.</w:t>
      </w:r>
    </w:p>
    <w:p w:rsidR="002B2A05" w:rsidRPr="000A0DBE" w:rsidRDefault="0067775F">
      <w:pPr>
        <w:numPr>
          <w:ilvl w:val="0"/>
          <w:numId w:val="1"/>
        </w:numPr>
        <w:rPr>
          <w:sz w:val="20"/>
          <w:szCs w:val="20"/>
        </w:rPr>
      </w:pPr>
      <w:r w:rsidRPr="000A0DBE">
        <w:rPr>
          <w:sz w:val="20"/>
          <w:szCs w:val="20"/>
        </w:rPr>
        <w:t xml:space="preserve">P. D. Ailab, “Evaluation: from precision, recall and F-measure to ROC, informedness, markedness&amp; correlation,” </w:t>
      </w:r>
      <w:r w:rsidRPr="000A0DBE">
        <w:rPr>
          <w:i/>
          <w:sz w:val="20"/>
          <w:szCs w:val="20"/>
        </w:rPr>
        <w:t>Machine Learning Technologies,</w:t>
      </w:r>
      <w:r w:rsidRPr="000A0DBE">
        <w:rPr>
          <w:sz w:val="20"/>
          <w:szCs w:val="20"/>
        </w:rPr>
        <w:t xml:space="preserve">vol.2. pp. 37-63, 2011..Available: http://www.bioinfo.in/contents.php?id=51 </w:t>
      </w:r>
    </w:p>
    <w:p w:rsidR="002B2A05" w:rsidRPr="000A0DBE" w:rsidRDefault="0067775F">
      <w:pPr>
        <w:widowControl w:val="0"/>
        <w:numPr>
          <w:ilvl w:val="0"/>
          <w:numId w:val="1"/>
        </w:numPr>
        <w:tabs>
          <w:tab w:val="left" w:pos="187"/>
        </w:tabs>
        <w:rPr>
          <w:sz w:val="20"/>
          <w:szCs w:val="20"/>
        </w:rPr>
      </w:pPr>
      <w:r w:rsidRPr="000A0DBE">
        <w:rPr>
          <w:sz w:val="20"/>
          <w:szCs w:val="20"/>
        </w:rPr>
        <w:t xml:space="preserve">C. Goutte and E. Gaussier, "A probabilistic interpretation of precision, recall and f-score, with implication for evaluation," </w:t>
      </w:r>
      <w:r w:rsidRPr="000A0DBE">
        <w:rPr>
          <w:i/>
          <w:sz w:val="20"/>
          <w:szCs w:val="20"/>
        </w:rPr>
        <w:t>Lecture Notes in Computer Science</w:t>
      </w:r>
      <w:r w:rsidRPr="000A0DBE">
        <w:rPr>
          <w:sz w:val="20"/>
          <w:szCs w:val="20"/>
        </w:rPr>
        <w:t>, pp. 345-359, 2005. Available: 10.1007/978-3-540-31865-1_25</w:t>
      </w:r>
    </w:p>
    <w:p w:rsidR="002B2A05" w:rsidRPr="000A0DBE" w:rsidRDefault="0067775F">
      <w:pPr>
        <w:numPr>
          <w:ilvl w:val="0"/>
          <w:numId w:val="1"/>
        </w:numPr>
        <w:spacing w:after="0"/>
        <w:rPr>
          <w:sz w:val="20"/>
          <w:szCs w:val="20"/>
        </w:rPr>
      </w:pPr>
      <w:r w:rsidRPr="000A0DBE">
        <w:rPr>
          <w:sz w:val="20"/>
          <w:szCs w:val="20"/>
        </w:rPr>
        <w:t xml:space="preserve">M. Kaur, V. Kumar, V. Yadav, D. Singh, N. Kumar and N. Das, "Metaheuristic-based Deep COVID-19 Screening Model from Chest X-Ray Images", </w:t>
      </w:r>
      <w:r w:rsidRPr="000A0DBE">
        <w:rPr>
          <w:i/>
          <w:sz w:val="20"/>
          <w:szCs w:val="20"/>
        </w:rPr>
        <w:t>Journal of Healthcare Engineering</w:t>
      </w:r>
      <w:r w:rsidRPr="000A0DBE">
        <w:rPr>
          <w:sz w:val="20"/>
          <w:szCs w:val="20"/>
        </w:rPr>
        <w:t>, vol. 2021, pp. 1-9, 2021. Available: 10.1155/2021/8829829.</w:t>
      </w:r>
    </w:p>
    <w:p w:rsidR="002B2A05" w:rsidRPr="000A0DBE" w:rsidRDefault="0067775F">
      <w:pPr>
        <w:numPr>
          <w:ilvl w:val="0"/>
          <w:numId w:val="1"/>
        </w:numPr>
        <w:spacing w:after="0"/>
        <w:rPr>
          <w:sz w:val="20"/>
          <w:szCs w:val="20"/>
        </w:rPr>
      </w:pPr>
      <w:r w:rsidRPr="000A0DBE">
        <w:rPr>
          <w:sz w:val="20"/>
          <w:szCs w:val="20"/>
        </w:rPr>
        <w:t xml:space="preserve">D. Singh, V. Kumar, V. Yadav and M. Kaur, "Deep Neural Network-Based Screening Model for COVID-19-Infected Patients Using Chest X-Ray Images", </w:t>
      </w:r>
      <w:r w:rsidRPr="000A0DBE">
        <w:rPr>
          <w:i/>
          <w:sz w:val="20"/>
          <w:szCs w:val="20"/>
        </w:rPr>
        <w:t>International Journal of Pattern Recognition and Artificial Intelligence</w:t>
      </w:r>
      <w:r w:rsidRPr="000A0DBE">
        <w:rPr>
          <w:sz w:val="20"/>
          <w:szCs w:val="20"/>
        </w:rPr>
        <w:t>, vol. 35, no. 03, p. 2151004, 2020. Available: 10.1142/s0218001421510046.</w:t>
      </w:r>
    </w:p>
    <w:p w:rsidR="002B2A05" w:rsidRPr="000A0DBE" w:rsidRDefault="0067775F">
      <w:pPr>
        <w:numPr>
          <w:ilvl w:val="0"/>
          <w:numId w:val="1"/>
        </w:numPr>
        <w:spacing w:after="0"/>
        <w:rPr>
          <w:sz w:val="20"/>
          <w:szCs w:val="20"/>
        </w:rPr>
      </w:pPr>
      <w:r w:rsidRPr="000A0DBE">
        <w:rPr>
          <w:sz w:val="20"/>
          <w:szCs w:val="20"/>
        </w:rPr>
        <w:t xml:space="preserve">N. Gianchandani, A. Jaiswal, D. Singh, V. Kumar and M. Kaur, "Rapid COVID-19 diagnosis using ensemble deep transfer learning models from chest radiographic images", </w:t>
      </w:r>
      <w:r w:rsidRPr="000A0DBE">
        <w:rPr>
          <w:i/>
          <w:sz w:val="20"/>
          <w:szCs w:val="20"/>
        </w:rPr>
        <w:t>Journal of Ambient Intelligence and Humanized Computing</w:t>
      </w:r>
      <w:r w:rsidRPr="000A0DBE">
        <w:rPr>
          <w:sz w:val="20"/>
          <w:szCs w:val="20"/>
        </w:rPr>
        <w:t>, 2020. Available: 10.1007/s12652-020-02669-6</w:t>
      </w:r>
    </w:p>
    <w:p w:rsidR="002B2A05" w:rsidRPr="000A0DBE" w:rsidRDefault="002B2A05">
      <w:pPr>
        <w:widowControl w:val="0"/>
        <w:tabs>
          <w:tab w:val="left" w:pos="187"/>
        </w:tabs>
        <w:jc w:val="left"/>
        <w:rPr>
          <w:sz w:val="20"/>
          <w:szCs w:val="20"/>
        </w:rPr>
      </w:pPr>
    </w:p>
    <w:p w:rsidR="002B2A05" w:rsidRPr="000A0DBE" w:rsidRDefault="002B2A05">
      <w:pPr>
        <w:ind w:left="420"/>
        <w:rPr>
          <w:sz w:val="20"/>
          <w:szCs w:val="20"/>
        </w:rPr>
      </w:pPr>
    </w:p>
    <w:p w:rsidR="002B2A05" w:rsidRPr="000A0DBE" w:rsidRDefault="002B2A05">
      <w:pPr>
        <w:widowControl w:val="0"/>
        <w:tabs>
          <w:tab w:val="left" w:pos="187"/>
        </w:tabs>
        <w:rPr>
          <w:sz w:val="20"/>
          <w:szCs w:val="20"/>
        </w:rPr>
      </w:pPr>
    </w:p>
    <w:sectPr w:rsidR="002B2A05" w:rsidRPr="000A0DBE" w:rsidSect="00736791">
      <w:headerReference w:type="default" r:id="rId23"/>
      <w:headerReference w:type="first" r:id="rId24"/>
      <w:footerReference w:type="first" r:id="rId25"/>
      <w:pgSz w:w="12240" w:h="15840"/>
      <w:pgMar w:top="1440" w:right="1440" w:bottom="1440" w:left="1440" w:header="567" w:footer="17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1B24" w:rsidRDefault="001B1B24">
      <w:pPr>
        <w:spacing w:after="0"/>
      </w:pPr>
      <w:r>
        <w:separator/>
      </w:r>
    </w:p>
  </w:endnote>
  <w:endnote w:type="continuationSeparator" w:id="0">
    <w:p w:rsidR="001B1B24" w:rsidRDefault="001B1B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43C4" w:rsidRDefault="00A943C4">
    <w:pPr>
      <w:widowControl w:val="0"/>
      <w:pBdr>
        <w:top w:val="nil"/>
        <w:left w:val="nil"/>
        <w:bottom w:val="nil"/>
        <w:right w:val="nil"/>
        <w:between w:val="nil"/>
      </w:pBdr>
      <w:spacing w:after="0" w:line="276" w:lineRule="auto"/>
      <w:jc w:val="left"/>
      <w:rPr>
        <w:i/>
        <w:color w:val="000000"/>
        <w:sz w:val="18"/>
        <w:szCs w:val="18"/>
      </w:rPr>
    </w:pPr>
  </w:p>
  <w:p w:rsidR="00A943C4" w:rsidRDefault="00A943C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1B24" w:rsidRDefault="001B1B24">
      <w:pPr>
        <w:spacing w:after="0"/>
      </w:pPr>
      <w:r>
        <w:separator/>
      </w:r>
    </w:p>
  </w:footnote>
  <w:footnote w:type="continuationSeparator" w:id="0">
    <w:p w:rsidR="001B1B24" w:rsidRDefault="001B1B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43C4" w:rsidRDefault="00A943C4">
    <w:pPr>
      <w:pBdr>
        <w:top w:val="nil"/>
        <w:left w:val="nil"/>
        <w:bottom w:val="nil"/>
        <w:right w:val="nil"/>
        <w:between w:val="nil"/>
      </w:pBdr>
      <w:tabs>
        <w:tab w:val="center" w:pos="4320"/>
        <w:tab w:val="right" w:pos="8640"/>
      </w:tabs>
      <w:ind w:firstLine="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43C4" w:rsidRDefault="00A943C4">
    <w:pPr>
      <w:pBdr>
        <w:top w:val="nil"/>
        <w:left w:val="nil"/>
        <w:bottom w:val="nil"/>
        <w:right w:val="nil"/>
        <w:between w:val="nil"/>
      </w:pBdr>
      <w:tabs>
        <w:tab w:val="center" w:pos="4320"/>
        <w:tab w:val="right" w:pos="8640"/>
      </w:tabs>
      <w:spacing w:after="0"/>
      <w:rPr>
        <w:color w:val="000000"/>
      </w:rPr>
    </w:pPr>
    <w:r>
      <w:rPr>
        <w:color w:val="000000"/>
      </w:rPr>
      <w:t xml:space="preserve">Mathematical Problems in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E6CCD"/>
    <w:multiLevelType w:val="multilevel"/>
    <w:tmpl w:val="753E53CA"/>
    <w:lvl w:ilvl="0">
      <w:start w:val="1"/>
      <w:numFmt w:val="decimal"/>
      <w:lvlText w:val="[%1]"/>
      <w:lvlJc w:val="left"/>
      <w:pPr>
        <w:ind w:left="420" w:hanging="420"/>
      </w:pPr>
      <w:rPr>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20848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hideSpellingErrors/>
  <w:hideGrammaticalError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tzQxtzS2NDU0NTFU0lEKTi0uzszPAykwqgUALqhhgywAAAA="/>
  </w:docVars>
  <w:rsids>
    <w:rsidRoot w:val="002B2A05"/>
    <w:rsid w:val="000011E8"/>
    <w:rsid w:val="000042B2"/>
    <w:rsid w:val="00007E55"/>
    <w:rsid w:val="00014E32"/>
    <w:rsid w:val="000152F8"/>
    <w:rsid w:val="00022A90"/>
    <w:rsid w:val="0002618D"/>
    <w:rsid w:val="00027FB6"/>
    <w:rsid w:val="00034161"/>
    <w:rsid w:val="000346ED"/>
    <w:rsid w:val="00034D63"/>
    <w:rsid w:val="00046550"/>
    <w:rsid w:val="00052D56"/>
    <w:rsid w:val="00055B13"/>
    <w:rsid w:val="00057890"/>
    <w:rsid w:val="00062491"/>
    <w:rsid w:val="00063D78"/>
    <w:rsid w:val="0006578A"/>
    <w:rsid w:val="00071216"/>
    <w:rsid w:val="00074034"/>
    <w:rsid w:val="00077A31"/>
    <w:rsid w:val="00081501"/>
    <w:rsid w:val="00087B30"/>
    <w:rsid w:val="00097B1B"/>
    <w:rsid w:val="000A0DBE"/>
    <w:rsid w:val="000A1A2E"/>
    <w:rsid w:val="000A7EB9"/>
    <w:rsid w:val="000B12C2"/>
    <w:rsid w:val="000B4ECC"/>
    <w:rsid w:val="000C02C2"/>
    <w:rsid w:val="000C0AE8"/>
    <w:rsid w:val="000C6841"/>
    <w:rsid w:val="000D6B2D"/>
    <w:rsid w:val="000D7900"/>
    <w:rsid w:val="000E027F"/>
    <w:rsid w:val="000E2021"/>
    <w:rsid w:val="000E46D1"/>
    <w:rsid w:val="000E52E2"/>
    <w:rsid w:val="000E6EDB"/>
    <w:rsid w:val="000F2E90"/>
    <w:rsid w:val="000F7927"/>
    <w:rsid w:val="0010065F"/>
    <w:rsid w:val="00106133"/>
    <w:rsid w:val="0010737E"/>
    <w:rsid w:val="00107679"/>
    <w:rsid w:val="00111551"/>
    <w:rsid w:val="001120D8"/>
    <w:rsid w:val="0012198C"/>
    <w:rsid w:val="00134D86"/>
    <w:rsid w:val="00134F60"/>
    <w:rsid w:val="00143BE1"/>
    <w:rsid w:val="00143D3A"/>
    <w:rsid w:val="0014530B"/>
    <w:rsid w:val="00146F99"/>
    <w:rsid w:val="00153F10"/>
    <w:rsid w:val="00162EF6"/>
    <w:rsid w:val="00164C63"/>
    <w:rsid w:val="001836D8"/>
    <w:rsid w:val="001911CD"/>
    <w:rsid w:val="001926AB"/>
    <w:rsid w:val="001A572D"/>
    <w:rsid w:val="001A64B9"/>
    <w:rsid w:val="001B0F29"/>
    <w:rsid w:val="001B1B24"/>
    <w:rsid w:val="001B389A"/>
    <w:rsid w:val="001C13A1"/>
    <w:rsid w:val="001C1D96"/>
    <w:rsid w:val="001C31C0"/>
    <w:rsid w:val="001E2B9D"/>
    <w:rsid w:val="001E46E8"/>
    <w:rsid w:val="001E5537"/>
    <w:rsid w:val="00204CEC"/>
    <w:rsid w:val="002222CC"/>
    <w:rsid w:val="002252F6"/>
    <w:rsid w:val="00232518"/>
    <w:rsid w:val="002350E8"/>
    <w:rsid w:val="00235F0B"/>
    <w:rsid w:val="00240BF3"/>
    <w:rsid w:val="00245812"/>
    <w:rsid w:val="002538DC"/>
    <w:rsid w:val="00255D7F"/>
    <w:rsid w:val="00256C24"/>
    <w:rsid w:val="00256D32"/>
    <w:rsid w:val="002577E8"/>
    <w:rsid w:val="002712AE"/>
    <w:rsid w:val="00271624"/>
    <w:rsid w:val="00275FCD"/>
    <w:rsid w:val="0028241B"/>
    <w:rsid w:val="00293B27"/>
    <w:rsid w:val="00294723"/>
    <w:rsid w:val="00295065"/>
    <w:rsid w:val="002A1ED0"/>
    <w:rsid w:val="002A5D09"/>
    <w:rsid w:val="002B2A05"/>
    <w:rsid w:val="002B76C6"/>
    <w:rsid w:val="002D4214"/>
    <w:rsid w:val="002D5CDB"/>
    <w:rsid w:val="002D65BA"/>
    <w:rsid w:val="002D7A42"/>
    <w:rsid w:val="002E134C"/>
    <w:rsid w:val="002E41B3"/>
    <w:rsid w:val="002E613E"/>
    <w:rsid w:val="002F39BE"/>
    <w:rsid w:val="0030165A"/>
    <w:rsid w:val="0030714A"/>
    <w:rsid w:val="00311256"/>
    <w:rsid w:val="003113D6"/>
    <w:rsid w:val="00313BBB"/>
    <w:rsid w:val="00313C6A"/>
    <w:rsid w:val="00314F7E"/>
    <w:rsid w:val="00321044"/>
    <w:rsid w:val="00321B2D"/>
    <w:rsid w:val="00322617"/>
    <w:rsid w:val="0033120E"/>
    <w:rsid w:val="00342F2E"/>
    <w:rsid w:val="00342F80"/>
    <w:rsid w:val="0034302B"/>
    <w:rsid w:val="00344CA6"/>
    <w:rsid w:val="00347ADC"/>
    <w:rsid w:val="00354D70"/>
    <w:rsid w:val="003640EA"/>
    <w:rsid w:val="00367CA6"/>
    <w:rsid w:val="00372D86"/>
    <w:rsid w:val="00375AA6"/>
    <w:rsid w:val="00377BF7"/>
    <w:rsid w:val="00380C10"/>
    <w:rsid w:val="003822B3"/>
    <w:rsid w:val="00391421"/>
    <w:rsid w:val="0039268F"/>
    <w:rsid w:val="0039589E"/>
    <w:rsid w:val="003B47E6"/>
    <w:rsid w:val="003C41D4"/>
    <w:rsid w:val="003D0AAB"/>
    <w:rsid w:val="003D21A8"/>
    <w:rsid w:val="003D36A5"/>
    <w:rsid w:val="003D3B7E"/>
    <w:rsid w:val="003D5805"/>
    <w:rsid w:val="003E0794"/>
    <w:rsid w:val="003E2DC4"/>
    <w:rsid w:val="003E4637"/>
    <w:rsid w:val="004017DD"/>
    <w:rsid w:val="00406DCF"/>
    <w:rsid w:val="00413299"/>
    <w:rsid w:val="004132CF"/>
    <w:rsid w:val="004319D7"/>
    <w:rsid w:val="00431F71"/>
    <w:rsid w:val="0044117F"/>
    <w:rsid w:val="00444D3F"/>
    <w:rsid w:val="00447AF4"/>
    <w:rsid w:val="00451818"/>
    <w:rsid w:val="00454B71"/>
    <w:rsid w:val="0047228F"/>
    <w:rsid w:val="00482D3D"/>
    <w:rsid w:val="00483505"/>
    <w:rsid w:val="00484B09"/>
    <w:rsid w:val="00487480"/>
    <w:rsid w:val="00490969"/>
    <w:rsid w:val="004913BB"/>
    <w:rsid w:val="00494A40"/>
    <w:rsid w:val="004B0A34"/>
    <w:rsid w:val="004B19E7"/>
    <w:rsid w:val="004B1BA6"/>
    <w:rsid w:val="004B4E3F"/>
    <w:rsid w:val="004C37A3"/>
    <w:rsid w:val="004C4449"/>
    <w:rsid w:val="004D028F"/>
    <w:rsid w:val="004D690F"/>
    <w:rsid w:val="004E4347"/>
    <w:rsid w:val="004E622E"/>
    <w:rsid w:val="004E79BE"/>
    <w:rsid w:val="004F03BE"/>
    <w:rsid w:val="004F1A62"/>
    <w:rsid w:val="004F32EF"/>
    <w:rsid w:val="004F5538"/>
    <w:rsid w:val="0050532A"/>
    <w:rsid w:val="005067E1"/>
    <w:rsid w:val="005109A7"/>
    <w:rsid w:val="00510A34"/>
    <w:rsid w:val="00512132"/>
    <w:rsid w:val="0051733E"/>
    <w:rsid w:val="00520F52"/>
    <w:rsid w:val="00521C91"/>
    <w:rsid w:val="00527674"/>
    <w:rsid w:val="00530188"/>
    <w:rsid w:val="005345ED"/>
    <w:rsid w:val="00534DE0"/>
    <w:rsid w:val="00541A3F"/>
    <w:rsid w:val="0054415B"/>
    <w:rsid w:val="005504CD"/>
    <w:rsid w:val="0055649A"/>
    <w:rsid w:val="005601EC"/>
    <w:rsid w:val="00562E98"/>
    <w:rsid w:val="00564497"/>
    <w:rsid w:val="005645EA"/>
    <w:rsid w:val="00564BF2"/>
    <w:rsid w:val="005676A1"/>
    <w:rsid w:val="00567EC3"/>
    <w:rsid w:val="00574C8E"/>
    <w:rsid w:val="005807DE"/>
    <w:rsid w:val="0058173F"/>
    <w:rsid w:val="00594859"/>
    <w:rsid w:val="00596877"/>
    <w:rsid w:val="005976DF"/>
    <w:rsid w:val="005A269E"/>
    <w:rsid w:val="005A2F5E"/>
    <w:rsid w:val="005C0864"/>
    <w:rsid w:val="005C2D33"/>
    <w:rsid w:val="005C603B"/>
    <w:rsid w:val="005D392C"/>
    <w:rsid w:val="005D66BB"/>
    <w:rsid w:val="005E08A5"/>
    <w:rsid w:val="005E1A41"/>
    <w:rsid w:val="005E4717"/>
    <w:rsid w:val="005E783C"/>
    <w:rsid w:val="005F26A8"/>
    <w:rsid w:val="005F2A85"/>
    <w:rsid w:val="005F7185"/>
    <w:rsid w:val="006024C2"/>
    <w:rsid w:val="00605903"/>
    <w:rsid w:val="006153D4"/>
    <w:rsid w:val="00620F3D"/>
    <w:rsid w:val="00624E56"/>
    <w:rsid w:val="006329CB"/>
    <w:rsid w:val="00634AEF"/>
    <w:rsid w:val="00661C6E"/>
    <w:rsid w:val="0066605B"/>
    <w:rsid w:val="00670671"/>
    <w:rsid w:val="0067484B"/>
    <w:rsid w:val="0067775F"/>
    <w:rsid w:val="00677F0E"/>
    <w:rsid w:val="00680C40"/>
    <w:rsid w:val="00696BFB"/>
    <w:rsid w:val="0069754D"/>
    <w:rsid w:val="006B0709"/>
    <w:rsid w:val="006B1F2C"/>
    <w:rsid w:val="006B2ED3"/>
    <w:rsid w:val="006B2F5F"/>
    <w:rsid w:val="006B3E4D"/>
    <w:rsid w:val="006C490C"/>
    <w:rsid w:val="006C5F62"/>
    <w:rsid w:val="006C6570"/>
    <w:rsid w:val="006D029B"/>
    <w:rsid w:val="006E559F"/>
    <w:rsid w:val="006E61F5"/>
    <w:rsid w:val="006E72DF"/>
    <w:rsid w:val="006E7BC6"/>
    <w:rsid w:val="006F0D0B"/>
    <w:rsid w:val="006F1C69"/>
    <w:rsid w:val="006F4ECB"/>
    <w:rsid w:val="007012E9"/>
    <w:rsid w:val="007051C7"/>
    <w:rsid w:val="007051D7"/>
    <w:rsid w:val="00712EFE"/>
    <w:rsid w:val="00720157"/>
    <w:rsid w:val="00736791"/>
    <w:rsid w:val="007370FF"/>
    <w:rsid w:val="007426DC"/>
    <w:rsid w:val="0074392F"/>
    <w:rsid w:val="00746D8D"/>
    <w:rsid w:val="00773B88"/>
    <w:rsid w:val="007758E3"/>
    <w:rsid w:val="00775AD0"/>
    <w:rsid w:val="00787B2C"/>
    <w:rsid w:val="00793790"/>
    <w:rsid w:val="00796706"/>
    <w:rsid w:val="007A1E76"/>
    <w:rsid w:val="007A3249"/>
    <w:rsid w:val="007A3261"/>
    <w:rsid w:val="007A4CA8"/>
    <w:rsid w:val="007A4D86"/>
    <w:rsid w:val="007B0131"/>
    <w:rsid w:val="007B1761"/>
    <w:rsid w:val="007B6702"/>
    <w:rsid w:val="007B7084"/>
    <w:rsid w:val="007B7332"/>
    <w:rsid w:val="007C0F23"/>
    <w:rsid w:val="007C7FB2"/>
    <w:rsid w:val="007E1EA8"/>
    <w:rsid w:val="007E3302"/>
    <w:rsid w:val="007E47F0"/>
    <w:rsid w:val="007E7D18"/>
    <w:rsid w:val="007F107C"/>
    <w:rsid w:val="007F30E8"/>
    <w:rsid w:val="007F6BD9"/>
    <w:rsid w:val="007F7FA0"/>
    <w:rsid w:val="00810666"/>
    <w:rsid w:val="00810C6E"/>
    <w:rsid w:val="008117A9"/>
    <w:rsid w:val="00825DD2"/>
    <w:rsid w:val="008277E4"/>
    <w:rsid w:val="00830C96"/>
    <w:rsid w:val="00830F8C"/>
    <w:rsid w:val="00841739"/>
    <w:rsid w:val="0084281C"/>
    <w:rsid w:val="00856326"/>
    <w:rsid w:val="00861826"/>
    <w:rsid w:val="00883BD0"/>
    <w:rsid w:val="00886D82"/>
    <w:rsid w:val="00895090"/>
    <w:rsid w:val="008961EB"/>
    <w:rsid w:val="008A7681"/>
    <w:rsid w:val="008C04DE"/>
    <w:rsid w:val="008C2A60"/>
    <w:rsid w:val="008D30B3"/>
    <w:rsid w:val="008D464A"/>
    <w:rsid w:val="008E0A1C"/>
    <w:rsid w:val="008E323F"/>
    <w:rsid w:val="008E6EAC"/>
    <w:rsid w:val="008F1C57"/>
    <w:rsid w:val="008F33C8"/>
    <w:rsid w:val="0090311D"/>
    <w:rsid w:val="00930EE8"/>
    <w:rsid w:val="00936F8D"/>
    <w:rsid w:val="00944286"/>
    <w:rsid w:val="00946B6F"/>
    <w:rsid w:val="00947312"/>
    <w:rsid w:val="00950B87"/>
    <w:rsid w:val="00953C23"/>
    <w:rsid w:val="00955B2B"/>
    <w:rsid w:val="0096224E"/>
    <w:rsid w:val="00971948"/>
    <w:rsid w:val="009779C2"/>
    <w:rsid w:val="00986F2A"/>
    <w:rsid w:val="0099649E"/>
    <w:rsid w:val="009B5451"/>
    <w:rsid w:val="009B6756"/>
    <w:rsid w:val="009C18DB"/>
    <w:rsid w:val="009C4B63"/>
    <w:rsid w:val="009C5A7D"/>
    <w:rsid w:val="009C7B21"/>
    <w:rsid w:val="009D3595"/>
    <w:rsid w:val="009D3D06"/>
    <w:rsid w:val="009D5E00"/>
    <w:rsid w:val="009E390B"/>
    <w:rsid w:val="009F38A4"/>
    <w:rsid w:val="009F756A"/>
    <w:rsid w:val="00A00F8F"/>
    <w:rsid w:val="00A041AC"/>
    <w:rsid w:val="00A06FD6"/>
    <w:rsid w:val="00A16657"/>
    <w:rsid w:val="00A16F97"/>
    <w:rsid w:val="00A226E0"/>
    <w:rsid w:val="00A23408"/>
    <w:rsid w:val="00A24643"/>
    <w:rsid w:val="00A30ED9"/>
    <w:rsid w:val="00A327FD"/>
    <w:rsid w:val="00A517C6"/>
    <w:rsid w:val="00A61D62"/>
    <w:rsid w:val="00A65C3F"/>
    <w:rsid w:val="00A869E9"/>
    <w:rsid w:val="00A871F3"/>
    <w:rsid w:val="00A931D0"/>
    <w:rsid w:val="00A943C4"/>
    <w:rsid w:val="00A9541D"/>
    <w:rsid w:val="00AA5A60"/>
    <w:rsid w:val="00AA797E"/>
    <w:rsid w:val="00AB28AE"/>
    <w:rsid w:val="00AD48AD"/>
    <w:rsid w:val="00AE0D12"/>
    <w:rsid w:val="00AE26ED"/>
    <w:rsid w:val="00AE3F75"/>
    <w:rsid w:val="00AF2195"/>
    <w:rsid w:val="00AF41FF"/>
    <w:rsid w:val="00AF7C52"/>
    <w:rsid w:val="00B1154D"/>
    <w:rsid w:val="00B12B43"/>
    <w:rsid w:val="00B13CFB"/>
    <w:rsid w:val="00B31D5B"/>
    <w:rsid w:val="00B31E12"/>
    <w:rsid w:val="00B43D76"/>
    <w:rsid w:val="00B46D88"/>
    <w:rsid w:val="00B5236B"/>
    <w:rsid w:val="00B55E17"/>
    <w:rsid w:val="00B73B54"/>
    <w:rsid w:val="00B75666"/>
    <w:rsid w:val="00B76B52"/>
    <w:rsid w:val="00B80A6D"/>
    <w:rsid w:val="00B83C2A"/>
    <w:rsid w:val="00B91805"/>
    <w:rsid w:val="00B96BBD"/>
    <w:rsid w:val="00B97953"/>
    <w:rsid w:val="00BA1272"/>
    <w:rsid w:val="00BA55D9"/>
    <w:rsid w:val="00BB7514"/>
    <w:rsid w:val="00BE135B"/>
    <w:rsid w:val="00BF684F"/>
    <w:rsid w:val="00BF6FD4"/>
    <w:rsid w:val="00C000D3"/>
    <w:rsid w:val="00C00327"/>
    <w:rsid w:val="00C05733"/>
    <w:rsid w:val="00C06C00"/>
    <w:rsid w:val="00C132AB"/>
    <w:rsid w:val="00C178F8"/>
    <w:rsid w:val="00C208F4"/>
    <w:rsid w:val="00C33DF1"/>
    <w:rsid w:val="00C36649"/>
    <w:rsid w:val="00C406DD"/>
    <w:rsid w:val="00C4676B"/>
    <w:rsid w:val="00C479FD"/>
    <w:rsid w:val="00C54DE3"/>
    <w:rsid w:val="00C55021"/>
    <w:rsid w:val="00C64A70"/>
    <w:rsid w:val="00C70895"/>
    <w:rsid w:val="00C72260"/>
    <w:rsid w:val="00C7252B"/>
    <w:rsid w:val="00C727E6"/>
    <w:rsid w:val="00C74A9B"/>
    <w:rsid w:val="00C74FFF"/>
    <w:rsid w:val="00C75787"/>
    <w:rsid w:val="00C814FA"/>
    <w:rsid w:val="00C83855"/>
    <w:rsid w:val="00C879EF"/>
    <w:rsid w:val="00CA5BAB"/>
    <w:rsid w:val="00CA5BAD"/>
    <w:rsid w:val="00CB107D"/>
    <w:rsid w:val="00CB5398"/>
    <w:rsid w:val="00CB6877"/>
    <w:rsid w:val="00CB78C0"/>
    <w:rsid w:val="00CC3D63"/>
    <w:rsid w:val="00CC68A0"/>
    <w:rsid w:val="00CC78A3"/>
    <w:rsid w:val="00CD10C9"/>
    <w:rsid w:val="00CD1814"/>
    <w:rsid w:val="00CD1FB6"/>
    <w:rsid w:val="00CD2F91"/>
    <w:rsid w:val="00CD3A0C"/>
    <w:rsid w:val="00CD680C"/>
    <w:rsid w:val="00CD7475"/>
    <w:rsid w:val="00CE384F"/>
    <w:rsid w:val="00D00722"/>
    <w:rsid w:val="00D01BC1"/>
    <w:rsid w:val="00D038D9"/>
    <w:rsid w:val="00D058F0"/>
    <w:rsid w:val="00D126FE"/>
    <w:rsid w:val="00D12D22"/>
    <w:rsid w:val="00D13B52"/>
    <w:rsid w:val="00D15A38"/>
    <w:rsid w:val="00D16867"/>
    <w:rsid w:val="00D25A0F"/>
    <w:rsid w:val="00D44AFC"/>
    <w:rsid w:val="00D5195E"/>
    <w:rsid w:val="00D54AB6"/>
    <w:rsid w:val="00D5669F"/>
    <w:rsid w:val="00D575FC"/>
    <w:rsid w:val="00D70393"/>
    <w:rsid w:val="00D763C3"/>
    <w:rsid w:val="00D87626"/>
    <w:rsid w:val="00D91385"/>
    <w:rsid w:val="00D93D5C"/>
    <w:rsid w:val="00D948AB"/>
    <w:rsid w:val="00DA70BA"/>
    <w:rsid w:val="00DA79B9"/>
    <w:rsid w:val="00DB0A64"/>
    <w:rsid w:val="00DB289D"/>
    <w:rsid w:val="00DB31CA"/>
    <w:rsid w:val="00DB4DE2"/>
    <w:rsid w:val="00DB4F19"/>
    <w:rsid w:val="00DD252B"/>
    <w:rsid w:val="00DD5330"/>
    <w:rsid w:val="00DD6A69"/>
    <w:rsid w:val="00DF4391"/>
    <w:rsid w:val="00E02093"/>
    <w:rsid w:val="00E1279E"/>
    <w:rsid w:val="00E15F8C"/>
    <w:rsid w:val="00E1644B"/>
    <w:rsid w:val="00E22035"/>
    <w:rsid w:val="00E241F9"/>
    <w:rsid w:val="00E24382"/>
    <w:rsid w:val="00E3134D"/>
    <w:rsid w:val="00E325DF"/>
    <w:rsid w:val="00E32650"/>
    <w:rsid w:val="00E36FAD"/>
    <w:rsid w:val="00E40E31"/>
    <w:rsid w:val="00E469B1"/>
    <w:rsid w:val="00E52162"/>
    <w:rsid w:val="00E56AD2"/>
    <w:rsid w:val="00E66BDC"/>
    <w:rsid w:val="00E7196E"/>
    <w:rsid w:val="00E76A29"/>
    <w:rsid w:val="00E85C74"/>
    <w:rsid w:val="00E85DE1"/>
    <w:rsid w:val="00E9090B"/>
    <w:rsid w:val="00E92C30"/>
    <w:rsid w:val="00E961D3"/>
    <w:rsid w:val="00EA0AED"/>
    <w:rsid w:val="00EA1841"/>
    <w:rsid w:val="00EA7376"/>
    <w:rsid w:val="00EB0661"/>
    <w:rsid w:val="00EB4494"/>
    <w:rsid w:val="00EB5720"/>
    <w:rsid w:val="00EC0C75"/>
    <w:rsid w:val="00EC0CB4"/>
    <w:rsid w:val="00ED41E4"/>
    <w:rsid w:val="00EF2F31"/>
    <w:rsid w:val="00EF3662"/>
    <w:rsid w:val="00F02D86"/>
    <w:rsid w:val="00F05DF2"/>
    <w:rsid w:val="00F07199"/>
    <w:rsid w:val="00F13591"/>
    <w:rsid w:val="00F26C3A"/>
    <w:rsid w:val="00F5245D"/>
    <w:rsid w:val="00F52B30"/>
    <w:rsid w:val="00F60F48"/>
    <w:rsid w:val="00F7178A"/>
    <w:rsid w:val="00F74445"/>
    <w:rsid w:val="00F854B6"/>
    <w:rsid w:val="00F8618D"/>
    <w:rsid w:val="00F862E9"/>
    <w:rsid w:val="00F86862"/>
    <w:rsid w:val="00F92B69"/>
    <w:rsid w:val="00F95E50"/>
    <w:rsid w:val="00F96EED"/>
    <w:rsid w:val="00FA5DD8"/>
    <w:rsid w:val="00FB026C"/>
    <w:rsid w:val="00FB263F"/>
    <w:rsid w:val="00FC085A"/>
    <w:rsid w:val="00FD62FD"/>
    <w:rsid w:val="00FD680A"/>
    <w:rsid w:val="00FE2024"/>
    <w:rsid w:val="00FE25BF"/>
    <w:rsid w:val="00FE48A4"/>
    <w:rsid w:val="00FE63C0"/>
    <w:rsid w:val="00FF0A70"/>
    <w:rsid w:val="00FF0C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E99CF-7D64-42F4-AB72-52E0A8A92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6791"/>
    <w:rPr>
      <w:lang w:val="en-GB"/>
    </w:rPr>
  </w:style>
  <w:style w:type="paragraph" w:styleId="Heading1">
    <w:name w:val="heading 1"/>
    <w:basedOn w:val="Normal"/>
    <w:next w:val="Normal"/>
    <w:rsid w:val="00736791"/>
    <w:pPr>
      <w:keepNext/>
      <w:tabs>
        <w:tab w:val="left" w:pos="360"/>
      </w:tabs>
      <w:spacing w:before="260" w:after="140"/>
      <w:outlineLvl w:val="0"/>
    </w:pPr>
    <w:rPr>
      <w:b/>
    </w:rPr>
  </w:style>
  <w:style w:type="paragraph" w:styleId="Heading2">
    <w:name w:val="heading 2"/>
    <w:basedOn w:val="Normal"/>
    <w:next w:val="Normal"/>
    <w:rsid w:val="00736791"/>
    <w:pPr>
      <w:keepNext/>
      <w:tabs>
        <w:tab w:val="left" w:pos="450"/>
      </w:tabs>
      <w:spacing w:before="200" w:after="140"/>
      <w:outlineLvl w:val="1"/>
    </w:pPr>
    <w:rPr>
      <w:b/>
      <w:i/>
    </w:rPr>
  </w:style>
  <w:style w:type="paragraph" w:styleId="Heading3">
    <w:name w:val="heading 3"/>
    <w:basedOn w:val="Normal"/>
    <w:next w:val="Normal"/>
    <w:rsid w:val="00736791"/>
    <w:pPr>
      <w:keepNext/>
      <w:spacing w:before="220" w:after="140"/>
      <w:outlineLvl w:val="2"/>
    </w:pPr>
    <w:rPr>
      <w:i/>
    </w:rPr>
  </w:style>
  <w:style w:type="paragraph" w:styleId="Heading4">
    <w:name w:val="heading 4"/>
    <w:basedOn w:val="Normal"/>
    <w:next w:val="Normal"/>
    <w:rsid w:val="00736791"/>
    <w:pPr>
      <w:keepNext/>
      <w:outlineLvl w:val="3"/>
    </w:pPr>
    <w:rPr>
      <w:b/>
      <w:sz w:val="18"/>
      <w:szCs w:val="18"/>
    </w:rPr>
  </w:style>
  <w:style w:type="paragraph" w:styleId="Heading5">
    <w:name w:val="heading 5"/>
    <w:basedOn w:val="Normal"/>
    <w:next w:val="Normal"/>
    <w:rsid w:val="00736791"/>
    <w:pPr>
      <w:keepNext/>
      <w:keepLines/>
      <w:spacing w:before="220" w:after="40"/>
      <w:outlineLvl w:val="4"/>
    </w:pPr>
    <w:rPr>
      <w:b/>
    </w:rPr>
  </w:style>
  <w:style w:type="paragraph" w:styleId="Heading6">
    <w:name w:val="heading 6"/>
    <w:basedOn w:val="Normal"/>
    <w:next w:val="Normal"/>
    <w:rsid w:val="0073679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36791"/>
    <w:pPr>
      <w:keepNext/>
      <w:keepLines/>
      <w:spacing w:before="480" w:after="120"/>
    </w:pPr>
    <w:rPr>
      <w:b/>
      <w:sz w:val="72"/>
      <w:szCs w:val="72"/>
    </w:rPr>
  </w:style>
  <w:style w:type="paragraph" w:styleId="Subtitle">
    <w:name w:val="Subtitle"/>
    <w:basedOn w:val="Normal"/>
    <w:next w:val="Normal"/>
    <w:rsid w:val="00736791"/>
    <w:pPr>
      <w:keepNext/>
      <w:keepLines/>
      <w:spacing w:before="360" w:after="80"/>
    </w:pPr>
    <w:rPr>
      <w:rFonts w:ascii="Georgia" w:eastAsia="Georgia" w:hAnsi="Georgia" w:cs="Georgia"/>
      <w:i/>
      <w:color w:val="666666"/>
      <w:sz w:val="48"/>
      <w:szCs w:val="48"/>
    </w:rPr>
  </w:style>
  <w:style w:type="table" w:customStyle="1" w:styleId="a">
    <w:name w:val="a"/>
    <w:basedOn w:val="TableNormal"/>
    <w:rsid w:val="00736791"/>
    <w:pPr>
      <w:spacing w:after="0"/>
    </w:pPr>
    <w:rPr>
      <w:color w:val="000000"/>
    </w:rPr>
    <w:tblPr>
      <w:tblStyleRowBandSize w:val="1"/>
      <w:tblStyleColBandSize w:val="1"/>
    </w:tblPr>
    <w:tcPr>
      <w:shd w:val="clear" w:color="auto" w:fill="CCCCCC"/>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name w:val="a0"/>
    <w:basedOn w:val="TableNormal"/>
    <w:rsid w:val="00736791"/>
    <w:pPr>
      <w:spacing w:after="0"/>
    </w:pPr>
    <w:rPr>
      <w:color w:val="000000"/>
    </w:rPr>
    <w:tblPr>
      <w:tblStyleRowBandSize w:val="1"/>
      <w:tblStyleColBandSize w:val="1"/>
    </w:tblPr>
    <w:tcPr>
      <w:shd w:val="clear" w:color="auto" w:fill="CCCCCC"/>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name w:val="a1"/>
    <w:basedOn w:val="TableNormal"/>
    <w:rsid w:val="00736791"/>
    <w:pPr>
      <w:spacing w:after="0"/>
    </w:pPr>
    <w:rPr>
      <w:color w:val="000000"/>
    </w:rPr>
    <w:tblPr>
      <w:tblStyleRowBandSize w:val="1"/>
      <w:tblStyleColBandSize w:val="1"/>
    </w:tblPr>
    <w:tcPr>
      <w:shd w:val="clear" w:color="auto" w:fill="CCCCCC"/>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ListTable21">
    <w:name w:val="List Table 21"/>
    <w:basedOn w:val="TableNormal"/>
    <w:uiPriority w:val="47"/>
    <w:rsid w:val="003D5805"/>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FF0C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CEB"/>
    <w:rPr>
      <w:rFonts w:ascii="Tahoma" w:hAnsi="Tahoma" w:cs="Tahoma"/>
      <w:sz w:val="16"/>
      <w:szCs w:val="16"/>
    </w:rPr>
  </w:style>
  <w:style w:type="character" w:customStyle="1" w:styleId="red-underline">
    <w:name w:val="red-underline"/>
    <w:basedOn w:val="DefaultParagraphFont"/>
    <w:rsid w:val="000B4ECC"/>
  </w:style>
  <w:style w:type="character" w:styleId="CommentReference">
    <w:name w:val="annotation reference"/>
    <w:basedOn w:val="DefaultParagraphFont"/>
    <w:uiPriority w:val="99"/>
    <w:semiHidden/>
    <w:unhideWhenUsed/>
    <w:rsid w:val="00FE48A4"/>
    <w:rPr>
      <w:sz w:val="16"/>
      <w:szCs w:val="16"/>
    </w:rPr>
  </w:style>
  <w:style w:type="paragraph" w:styleId="CommentText">
    <w:name w:val="annotation text"/>
    <w:basedOn w:val="Normal"/>
    <w:link w:val="CommentTextChar"/>
    <w:uiPriority w:val="99"/>
    <w:semiHidden/>
    <w:unhideWhenUsed/>
    <w:rsid w:val="00FE48A4"/>
    <w:rPr>
      <w:sz w:val="20"/>
      <w:szCs w:val="20"/>
    </w:rPr>
  </w:style>
  <w:style w:type="character" w:customStyle="1" w:styleId="CommentTextChar">
    <w:name w:val="Comment Text Char"/>
    <w:basedOn w:val="DefaultParagraphFont"/>
    <w:link w:val="CommentText"/>
    <w:uiPriority w:val="99"/>
    <w:semiHidden/>
    <w:rsid w:val="00FE48A4"/>
    <w:rPr>
      <w:sz w:val="20"/>
      <w:szCs w:val="20"/>
      <w:lang w:val="en-GB"/>
    </w:rPr>
  </w:style>
  <w:style w:type="paragraph" w:styleId="CommentSubject">
    <w:name w:val="annotation subject"/>
    <w:basedOn w:val="CommentText"/>
    <w:next w:val="CommentText"/>
    <w:link w:val="CommentSubjectChar"/>
    <w:uiPriority w:val="99"/>
    <w:semiHidden/>
    <w:unhideWhenUsed/>
    <w:rsid w:val="00FE48A4"/>
    <w:rPr>
      <w:b/>
      <w:bCs/>
    </w:rPr>
  </w:style>
  <w:style w:type="character" w:customStyle="1" w:styleId="CommentSubjectChar">
    <w:name w:val="Comment Subject Char"/>
    <w:basedOn w:val="CommentTextChar"/>
    <w:link w:val="CommentSubject"/>
    <w:uiPriority w:val="99"/>
    <w:semiHidden/>
    <w:rsid w:val="00FE48A4"/>
    <w:rPr>
      <w:b/>
      <w:bCs/>
      <w:sz w:val="20"/>
      <w:szCs w:val="20"/>
      <w:lang w:val="en-GB"/>
    </w:rPr>
  </w:style>
  <w:style w:type="paragraph" w:styleId="Revision">
    <w:name w:val="Revision"/>
    <w:hidden/>
    <w:uiPriority w:val="99"/>
    <w:semiHidden/>
    <w:rsid w:val="00FE48A4"/>
    <w:pPr>
      <w:spacing w:after="0"/>
      <w:jc w:val="left"/>
    </w:pPr>
    <w:rPr>
      <w:lang w:val="en-GB"/>
    </w:rPr>
  </w:style>
  <w:style w:type="character" w:customStyle="1" w:styleId="markz2v2xpx5h">
    <w:name w:val="markz2v2xpx5h"/>
    <w:basedOn w:val="DefaultParagraphFont"/>
    <w:rsid w:val="00567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kaggle.com/tawsifurrahman/covid19-radiography-databas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14797F-8511-49F2-8B8F-7C91DBBE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6455</Words>
  <Characters>36797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CLASSROOM</cp:lastModifiedBy>
  <cp:revision>2</cp:revision>
  <dcterms:created xsi:type="dcterms:W3CDTF">2022-04-24T05:08:00Z</dcterms:created>
  <dcterms:modified xsi:type="dcterms:W3CDTF">2022-04-24T05:08:00Z</dcterms:modified>
</cp:coreProperties>
</file>