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Development of an Intelligent DNS Resolver Using</w:t>
        <w:br/>
        <w:t>Machine Learning and DNS Sinkholing for Network-</w:t>
        <w:br/>
        <w:t>Wide Third-Party Tracking Mitigation</w:t>
      </w:r>
    </w:p>
    <w:p/>
    <w:tbl>
      <w:tblPr>
        <w:tblStyle w:val="TableGrid"/>
        <w:tblW w:type="auto" w:w="0"/>
        <w:tblLook w:firstColumn="1" w:firstRow="1" w:lastColumn="0" w:lastRow="0" w:noHBand="0" w:noVBand="1" w:val="04A0"/>
      </w:tblPr>
      <w:tblGrid>
        <w:gridCol w:w="4680"/>
        <w:gridCol w:w="4680"/>
      </w:tblGrid>
      <w:tr>
        <w:tc>
          <w:tcPr>
            <w:tcW w:type="dxa" w:w="4680"/>
            <w:tcBorders>
              <w:top w:val="none"/>
              <w:left w:val="none"/>
              <w:bottom w:val="none"/>
              <w:right w:val="none"/>
              <w:insideH w:val="none"/>
              <w:insideV w:val="none"/>
            </w:tcBorders>
          </w:tcPr>
          <w:p/>
          <w:p>
            <w:pPr>
              <w:jc w:val="center"/>
            </w:pPr>
            <w:r>
              <w:rPr>
                <w:b/>
                <w:sz w:val="20"/>
              </w:rPr>
              <w:t>Achmad Rafif Zahran</w:t>
            </w:r>
          </w:p>
          <w:p>
            <w:pPr>
              <w:jc w:val="center"/>
            </w:pPr>
            <w:r>
              <w:rPr>
                <w:sz w:val="18"/>
              </w:rPr>
              <w:t>Computer Science Department</w:t>
              <w:br/>
              <w:t>School of Computer Science</w:t>
              <w:br/>
              <w:t>Binus University</w:t>
              <w:br/>
              <w:t>Jakarta, Indonesia</w:t>
              <w:br/>
              <w:t>achmad.zahran@binus.ac.id</w:t>
            </w:r>
          </w:p>
          <w:p/>
          <w:p>
            <w:pPr>
              <w:jc w:val="center"/>
            </w:pPr>
            <w:r>
              <w:rPr>
                <w:b/>
                <w:sz w:val="20"/>
              </w:rPr>
              <w:t>M Mario</w:t>
            </w:r>
          </w:p>
          <w:p>
            <w:pPr>
              <w:jc w:val="center"/>
            </w:pPr>
            <w:r>
              <w:rPr>
                <w:sz w:val="18"/>
              </w:rPr>
              <w:t>Computer Science Department</w:t>
              <w:br/>
              <w:t>School of Computer Science</w:t>
              <w:br/>
              <w:t>Binus University</w:t>
              <w:br/>
              <w:t>Jakarta, Indonesia</w:t>
              <w:br/>
              <w:t>m.mario@binus.ac.id</w:t>
            </w:r>
          </w:p>
          <w:p/>
          <w:p>
            <w:pPr>
              <w:jc w:val="center"/>
            </w:pPr>
            <w:r>
              <w:rPr>
                <w:b/>
                <w:sz w:val="20"/>
              </w:rPr>
              <w:t>Ayu Maulina</w:t>
            </w:r>
          </w:p>
          <w:p>
            <w:pPr>
              <w:jc w:val="center"/>
            </w:pPr>
            <w:r>
              <w:rPr>
                <w:sz w:val="18"/>
              </w:rPr>
              <w:t>Computer Science Department</w:t>
              <w:br/>
              <w:t>School of Computer Science</w:t>
              <w:br/>
              <w:t>Binus University</w:t>
              <w:br/>
              <w:t>Jakarta, Indonesia</w:t>
              <w:br/>
              <w:t>ayu.maulina001@binus.ac.id</w:t>
            </w:r>
          </w:p>
          <w:p/>
        </w:tc>
        <w:tc>
          <w:tcPr>
            <w:tcW w:type="dxa" w:w="4680"/>
            <w:tcBorders>
              <w:top w:val="none"/>
              <w:left w:val="none"/>
              <w:bottom w:val="none"/>
              <w:right w:val="none"/>
              <w:insideH w:val="none"/>
              <w:insideV w:val="none"/>
            </w:tcBorders>
          </w:tcPr>
          <w:p/>
          <w:p>
            <w:pPr>
              <w:jc w:val="center"/>
            </w:pPr>
            <w:r>
              <w:rPr>
                <w:b/>
                <w:sz w:val="20"/>
              </w:rPr>
              <w:t>Rafi Putra Winata</w:t>
            </w:r>
          </w:p>
          <w:p>
            <w:pPr>
              <w:jc w:val="center"/>
            </w:pPr>
            <w:r>
              <w:rPr>
                <w:sz w:val="18"/>
              </w:rPr>
              <w:t>Computer Science Department</w:t>
              <w:br/>
              <w:t>School of Computer Science</w:t>
              <w:br/>
              <w:t>Binus University</w:t>
              <w:br/>
              <w:t>Jakarta, Indonesia</w:t>
              <w:br/>
              <w:t>rafi.winata@binus.ac.id</w:t>
            </w:r>
          </w:p>
          <w:p/>
          <w:p>
            <w:pPr>
              <w:jc w:val="center"/>
            </w:pPr>
            <w:r>
              <w:rPr>
                <w:b/>
                <w:sz w:val="20"/>
              </w:rPr>
              <w:t>Alfi Yusrotis Zakiyah</w:t>
            </w:r>
          </w:p>
          <w:p>
            <w:pPr>
              <w:jc w:val="center"/>
            </w:pPr>
            <w:r>
              <w:rPr>
                <w:sz w:val="18"/>
              </w:rPr>
              <w:t>Mathematics &amp; Statistics Department</w:t>
              <w:br/>
              <w:t>School of Computer Science</w:t>
              <w:br/>
              <w:t>Binus University</w:t>
              <w:br/>
              <w:t>Jakarta, Indonesia</w:t>
              <w:br/>
              <w:t>alfi.zakiyyah@binus.edu</w:t>
            </w:r>
          </w:p>
          <w:p/>
        </w:tc>
      </w:tr>
    </w:tbl>
    <w:p/>
    <w:p>
      <w:pPr>
        <w:jc w:val="center"/>
      </w:pPr>
      <w:r>
        <w:rPr>
          <w:b/>
          <w:sz w:val="20"/>
        </w:rPr>
        <w:t>Abstract</w:t>
      </w:r>
    </w:p>
    <w:p>
      <w:pPr>
        <w:jc w:val="both"/>
      </w:pPr>
      <w:r>
        <w:rPr>
          <w:sz w:val="20"/>
        </w:rPr>
        <w:t>Encrypted DNS—particularly DNS-over-HTTPS (DoH)—has created an unusual security dilemma. On one hand, it shields DNS queries from passive eavesdropping; on the other, it gives malicious trackers and malware an opaque tunnel that most existing network defenses cannot inspect. To tackle this, we built an Intelligent DNS Resolver that applies Ensemble Learning to classify DoH traffic as benign, malicious, or tracker-originated, all without ever decrypting the payload. Our evaluation uses the publicly available CIC-DoHBrw-2020 dataset and benchmarks three gradient-boosting algorithms—XGBoost, LightGBM, and CatBoost—against realistic traffic containing Domain Generation Algorithm (DGA) patterns and known tracking behaviors. Once a query is flagged, an automated DNS Sinkholing module immediately nullifies the connection by returning 0.0.0.0. Initial results put classification accuracy at roughly 99.9 % with sub-millisecond inference times, making the approach viable for real-time, network-wide deployment without sacrificing user privacy.</w:t>
      </w:r>
    </w:p>
    <w:p>
      <w:pPr>
        <w:jc w:val="both"/>
      </w:pPr>
      <w:r>
        <w:rPr>
          <w:b/>
          <w:sz w:val="20"/>
        </w:rPr>
        <w:t>Keywords—</w:t>
      </w:r>
      <w:r>
        <w:rPr>
          <w:sz w:val="20"/>
        </w:rPr>
        <w:t>DNS-over-HTTPS (DoH), Machine Learning, Ensemble Learning, DNS Sinkholing, Third-Party Tracking Mitigation, Network Security.</w:t>
      </w:r>
    </w:p>
    <w:p/>
    <w:p>
      <w:pPr>
        <w:jc w:val="center"/>
      </w:pPr>
      <w:r>
        <w:rPr>
          <w:b/>
          <w:sz w:val="24"/>
        </w:rPr>
        <w:t>I. INTRODUCTION</w:t>
      </w:r>
    </w:p>
    <w:p>
      <w:r>
        <w:rPr>
          <w:b/>
          <w:sz w:val="22"/>
        </w:rPr>
        <w:t>1.1 Background</w:t>
      </w:r>
    </w:p>
    <w:p>
      <w:pPr>
        <w:jc w:val="both"/>
      </w:pPr>
      <w:r>
        <w:rPr>
          <w:sz w:val="20"/>
        </w:rPr>
        <w:t>DNS has been at the core of how the internet routes requests since its inception, yet its original design transmitted queries in plain text—a weakness that leaks browsing habits to anyone watching the network path [1]. DNS-over-HTTPS was introduced specifically to close this hole by wrapping queries inside standard HTTPS sessions, hiding them from ISP-level monitoring [7]. That said, several studies have since pointed out a catch: even though the query content is encrypted, the associated metadata—packet sizes, timing intervals, connection frequency—is still visible to a careful observer, leaving what some researchers call a "visibility gap" for local security tools [12], [25].</w:t>
      </w:r>
    </w:p>
    <w:p>
      <w:pPr>
        <w:jc w:val="both"/>
      </w:pPr>
      <w:r>
        <w:rPr>
          <w:sz w:val="20"/>
        </w:rPr>
        <w:t>Attackers have not been slow to exploit this gap. Threat actors now route Command-and-Control (C2) traffic and data exfiltration through DoH tunnels precisely because firewalls struggle to inspect encrypted payloads [19]. At the same time, advertising networks and third-party analytics services piggyback on encrypted channels to track user behavior across entire local networks, not just individual browsers [21]. Because signature-based detection requires readable packet content, it fails silently once encryption is applied—and forcing decryption defeats the privacy goal in the first place [27].</w:t>
      </w:r>
    </w:p>
    <w:p>
      <w:pPr>
        <w:jc w:val="both"/>
      </w:pPr>
      <w:r>
        <w:rPr>
          <w:sz w:val="20"/>
        </w:rPr>
        <w:t>Machine learning sidesteps both problems. Instead of reading packet payloads, ML classifiers operate on statistical metadata extracted from the traffic flow, achieving high accuracy while leaving the encrypted content untouched [5]. Ensemble methods in particular—where multiple learners vote on a classification—have repeatedly outperformed single-model approaches in encrypted-traffic scenarios [18], [30]. Pairing such a classifier with automated DNS Sinkholing creates an end-to-end defense layer that neutralizes threats at the resolver level before any harmful connection is even attempted [3], [23].</w:t>
      </w:r>
    </w:p>
    <w:p>
      <w:r>
        <w:rPr>
          <w:b/>
          <w:sz w:val="22"/>
        </w:rPr>
        <w:t>1.2 Problem Statement</w:t>
      </w:r>
    </w:p>
    <w:p>
      <w:pPr>
        <w:jc w:val="both"/>
      </w:pPr>
      <w:r>
        <w:rPr>
          <w:sz w:val="20"/>
        </w:rPr>
        <w:t>Three concrete challenges motivate this work:</w:t>
      </w:r>
    </w:p>
    <w:p>
      <w:pPr>
        <w:pStyle w:val="ListNumber"/>
        <w:jc w:val="both"/>
      </w:pPr>
      <w:r>
        <w:rPr>
          <w:sz w:val="20"/>
        </w:rPr>
        <w:t>DoH encryption conceals DNS tunneling and tracker activity from conventional monitoring, making them invisible to tools that rely on packet inspection [12].</w:t>
      </w:r>
    </w:p>
    <w:p>
      <w:pPr>
        <w:pStyle w:val="ListNumber"/>
        <w:jc w:val="both"/>
      </w:pPr>
      <w:r>
        <w:rPr>
          <w:sz w:val="20"/>
        </w:rPr>
        <w:t>Blocking encrypted streams in real time without excessive false positives or added latency remains an unsolved engineering problem for most existing solutions [22].</w:t>
      </w:r>
    </w:p>
    <w:p>
      <w:pPr>
        <w:pStyle w:val="ListNumber"/>
        <w:jc w:val="both"/>
      </w:pPr>
      <w:r>
        <w:rPr>
          <w:sz w:val="20"/>
        </w:rPr>
        <w:t>No widely adopted system yet combines a high-accuracy ensemble classifier with fully automated sinkholing in a single, privacy-aware pipeline [4].</w:t>
      </w:r>
    </w:p>
    <w:p>
      <w:r>
        <w:rPr>
          <w:b/>
          <w:sz w:val="22"/>
        </w:rPr>
        <w:t>1.3 Research Objectives</w:t>
      </w:r>
    </w:p>
    <w:p>
      <w:pPr>
        <w:jc w:val="both"/>
      </w:pPr>
      <w:r>
        <w:rPr>
          <w:sz w:val="20"/>
        </w:rPr>
        <w:t>This work pursues three objectives:</w:t>
      </w:r>
    </w:p>
    <w:p>
      <w:pPr>
        <w:pStyle w:val="ListNumber"/>
        <w:jc w:val="both"/>
      </w:pPr>
      <w:r>
        <w:rPr>
          <w:sz w:val="20"/>
        </w:rPr>
        <w:t>Build an Intelligent DNS Resolver that classifies DoH flows into benign, malicious, or tracker categories using Ensemble Learning—without decrypting any traffic.</w:t>
      </w:r>
    </w:p>
    <w:p>
      <w:pPr>
        <w:pStyle w:val="ListNumber"/>
        <w:jc w:val="both"/>
      </w:pPr>
      <w:r>
        <w:rPr>
          <w:sz w:val="20"/>
        </w:rPr>
        <w:t>Integrate a DNS Sinkhole module that responds automatically to AI-flagged domains by intercepting the query and returning a null address.</w:t>
      </w:r>
    </w:p>
    <w:p>
      <w:pPr>
        <w:pStyle w:val="ListNumber"/>
        <w:jc w:val="both"/>
      </w:pPr>
      <w:r>
        <w:rPr>
          <w:sz w:val="20"/>
        </w:rPr>
        <w:t>Measure classification accuracy and inference latency to confirm the system is fast enough for live network deployment.</w:t>
      </w:r>
    </w:p>
    <w:p>
      <w:r>
        <w:rPr>
          <w:b/>
          <w:sz w:val="22"/>
        </w:rPr>
        <w:t>1.4 Research Contributions</w:t>
      </w:r>
    </w:p>
    <w:p>
      <w:pPr>
        <w:pStyle w:val="ListNumber"/>
        <w:jc w:val="both"/>
      </w:pPr>
      <w:r>
        <w:rPr>
          <w:b/>
          <w:sz w:val="20"/>
        </w:rPr>
        <w:t xml:space="preserve">Multi-Model Ensemble Framework: </w:t>
      </w:r>
      <w:r>
        <w:rPr>
          <w:sz w:val="20"/>
        </w:rPr>
        <w:t>XGBoost, LightGBM, and CatBoost are combined and tuned specifically for network-wide tracker detection, a configuration not previously evaluated on this task.</w:t>
      </w:r>
    </w:p>
    <w:p>
      <w:pPr>
        <w:pStyle w:val="ListNumber"/>
        <w:jc w:val="both"/>
      </w:pPr>
      <w:r>
        <w:rPr>
          <w:b/>
          <w:sz w:val="20"/>
        </w:rPr>
        <w:t xml:space="preserve">Decryption-Free Detection: </w:t>
      </w:r>
      <w:r>
        <w:rPr>
          <w:sz w:val="20"/>
        </w:rPr>
        <w:t>High-accuracy classification using only statistical flow metadata means SSL/TLS sessions are never opened, preserving end-to-end privacy [27].</w:t>
      </w:r>
    </w:p>
    <w:p>
      <w:pPr>
        <w:pStyle w:val="ListNumber"/>
        <w:jc w:val="both"/>
      </w:pPr>
      <w:r>
        <w:rPr>
          <w:b/>
          <w:sz w:val="20"/>
        </w:rPr>
        <w:t xml:space="preserve">Automated Active Defense: </w:t>
      </w:r>
      <w:r>
        <w:rPr>
          <w:sz w:val="20"/>
        </w:rPr>
        <w:t>The system moves beyond passive detection by wiring AI decisions directly to a sinkholing engine, eliminating the manual step between flagging and blocking.</w:t>
      </w:r>
    </w:p>
    <w:p/>
    <w:p>
      <w:pPr>
        <w:jc w:val="center"/>
      </w:pPr>
      <w:r>
        <w:rPr>
          <w:b/>
          <w:sz w:val="24"/>
        </w:rPr>
        <w:t>II. LITERATURE REVIEW</w:t>
      </w:r>
    </w:p>
    <w:p>
      <w:r>
        <w:rPr>
          <w:b/>
          <w:sz w:val="22"/>
        </w:rPr>
        <w:t>2.1 Encrypted DNS, Privacy Trade-offs, and the Tracking Paradox</w:t>
      </w:r>
    </w:p>
    <w:p>
      <w:pPr>
        <w:jc w:val="both"/>
      </w:pPr>
      <w:r>
        <w:rPr>
          <w:sz w:val="20"/>
        </w:rPr>
        <w:t>Early research into DoH pointed out that encrypting DNS content does not automatically eliminate all privacy risks—metadata patterns in packet sizes and timing remain interpretable by trained models [2], [17]. A related line of work demonstrated that the same encryption shield that blocks ISP surveillance can be repurposed by advertisers and malware alike, essentially turning a privacy feature into an evasion mechanism [21], [27]. More recently, survey papers covering the evolving DNS ecosystem have catalogued how both malware authors and tracking networks have adapted their tactics as DoH adoption has grown, pushing researchers toward statistical inference rather than content-based detection [11], [13].</w:t>
      </w:r>
    </w:p>
    <w:p>
      <w:r>
        <w:rPr>
          <w:b/>
          <w:sz w:val="22"/>
        </w:rPr>
        <w:t>2.2 Machine Learning for Traffic Classification and Tracker Detection</w:t>
      </w:r>
    </w:p>
    <w:p>
      <w:pPr>
        <w:jc w:val="both"/>
      </w:pPr>
      <w:r>
        <w:rPr>
          <w:sz w:val="20"/>
        </w:rPr>
        <w:t>The shift to ML-based classification for encrypted DNS started with studies that applied conventional classifiers—decision trees, SVMs, and basic neural networks—to identify DoH tunnels [6], [10]. Over time, researchers moved toward richer feature sets derived from packet-level statistics rather than payload content. Work by Niktabe et al. [19] showed that statistical fingerprinting of query patterns could profile malicious actors with surprising granularity, while studies in [25] and [30] identified cache-miss behavior and inter-arrival timing as especially discriminative features for spotting both tunneling and tracking queries.</w:t>
      </w:r>
    </w:p>
    <w:p>
      <w:r>
        <w:rPr>
          <w:b/>
          <w:sz w:val="22"/>
        </w:rPr>
        <w:t>2.3 Deep Learning and Ensemble Approaches</w:t>
      </w:r>
    </w:p>
    <w:p>
      <w:pPr>
        <w:jc w:val="both"/>
      </w:pPr>
      <w:r>
        <w:rPr>
          <w:sz w:val="20"/>
        </w:rPr>
        <w:t>Handling the high dimensionality of network flow data eventually pushed researchers toward deeper architectures. Transformer–CNN hybrid models have improved per-packet malicious DNS detection in recent years [9], and several efficient deep learning designs have been proposed specifically for real-time DGA identification [7], [22]. On the ensemble side, evidence from [5] and [18] consistently shows that weighted voting and stacked meta-learning reduce false-positive rates more than any single model alone. These results directly inform the three-model ensemble design at the heart of our resolver.</w:t>
      </w:r>
    </w:p>
    <w:p>
      <w:r>
        <w:rPr>
          <w:b/>
          <w:sz w:val="22"/>
        </w:rPr>
        <w:t>2.4 Proactive Mitigation and Decentralized Defenses</w:t>
      </w:r>
    </w:p>
    <w:p>
      <w:pPr>
        <w:jc w:val="both"/>
      </w:pPr>
      <w:r>
        <w:rPr>
          <w:sz w:val="20"/>
        </w:rPr>
        <w:t>Beyond classification, researchers have explored how to act on detections with minimal added latency. In-network ML offloading via P4 programmable switches offers microsecond response times at network line speed [23], while federated learning proposals allow collaborative detection without centralizing raw traffic data [20]. On the tracking side, supervised classifiers for CNAME cloaking [8], [28] and integrated DoH-blocking tools [3] have laid groundwork that our DNS Sinkholing module builds upon—the key addition here being fully automated triggering based on the live AI decision output.</w:t>
      </w:r>
    </w:p>
    <w:p/>
    <w:p>
      <w:pPr>
        <w:jc w:val="center"/>
      </w:pPr>
      <w:r>
        <w:rPr>
          <w:b/>
          <w:sz w:val="24"/>
        </w:rPr>
        <w:t>III. METHODOLOGY</w:t>
      </w:r>
    </w:p>
    <w:p>
      <w:r>
        <w:rPr>
          <w:b/>
          <w:sz w:val="22"/>
        </w:rPr>
        <w:t>3.1 Research Framework and System Architecture</w:t>
      </w:r>
    </w:p>
    <w:p>
      <w:pPr>
        <w:jc w:val="both"/>
      </w:pPr>
      <w:r>
        <w:rPr>
          <w:sz w:val="20"/>
        </w:rPr>
        <w:t>The system operates as an intelligent DNS gateway sitting between client devices and the public internet. All DoH queries pass through four sequential stages: traffic capture, feature extraction, ensemble classification, and automated mitigation response. The full operational flow is visualized in Figure 3.1. Importantly, the gateway never opens the encrypted payload—all decisions are based on metadata extracted at the edge, which keeps the architecture aligned with the privacy-first principles emphasized in [21] and [27].</w:t>
      </w:r>
    </w:p>
    <w:p>
      <w:pPr>
        <w:jc w:val="center"/>
      </w:pPr>
      <w:r>
        <w:rPr>
          <w:sz w:val="18"/>
        </w:rPr>
        <w:t>(Figure 3.1: Intelligent DNS Resolver Workflow)</w:t>
      </w:r>
    </w:p>
    <w:p>
      <w:r>
        <w:rPr>
          <w:b/>
          <w:sz w:val="22"/>
        </w:rPr>
        <w:t>3.2 Dataset and Pre-processing</w:t>
      </w:r>
    </w:p>
    <w:p>
      <w:pPr>
        <w:jc w:val="both"/>
      </w:pPr>
      <w:r>
        <w:rPr>
          <w:sz w:val="20"/>
        </w:rPr>
        <w:t>We work with the CIC-DoHBrw-2020 dataset, a widely cited benchmark for encrypted DNS research. Our training split includes 20,000 benign samples and 15,000 malicious/tracker samples—a class ratio we chose to reflect typical traffic mixes while still giving the model enough negative examples to learn meaningful decision boundaries (see Figure 3.2). Pre-processing consists of two steps: StandardScaler normalization to bring all features onto a comparable scale, and removal of rows containing missing values. Both steps help gradient-boosting algorithms converge faster and prevent any single feature from dominating.</w:t>
      </w:r>
    </w:p>
    <w:p>
      <w:pPr>
        <w:jc w:val="center"/>
      </w:pPr>
      <w:r>
        <w:rPr>
          <w:sz w:val="18"/>
        </w:rPr>
        <w:t>(Figure 3.2: Dataset Class Distribution)</w:t>
      </w:r>
    </w:p>
    <w:p>
      <w:r>
        <w:rPr>
          <w:b/>
          <w:sz w:val="22"/>
        </w:rPr>
        <w:t>3.3 Feature Extraction</w:t>
      </w:r>
    </w:p>
    <w:p>
      <w:pPr>
        <w:jc w:val="both"/>
      </w:pPr>
      <w:r>
        <w:rPr>
          <w:sz w:val="20"/>
        </w:rPr>
        <w:t>For each captured DoH query, the system computes a set of statistical metadata features without touching the encrypted payload. The most informative attributes are flow duration, packet-length variance, and inter-arrival time (IAT)—metrics that prior work [19], [25] has validated as reliable discriminators between ordinary DNS traffic and DoH tunnels or tracker streams. Where applicable, additional metadata profiling is applied to catch queries that deliberately vary their timing to evade detection.</w:t>
      </w:r>
    </w:p>
    <w:p>
      <w:r>
        <w:rPr>
          <w:b/>
          <w:sz w:val="22"/>
        </w:rPr>
        <w:t>3.4 Ensemble Classifier Design</w:t>
      </w:r>
    </w:p>
    <w:p>
      <w:pPr>
        <w:jc w:val="both"/>
      </w:pPr>
      <w:r>
        <w:rPr>
          <w:sz w:val="20"/>
        </w:rPr>
        <w:t>The classification core is a Weighted Voting Ensemble made up of XGBoost, LightGBM, and CatBoost. Each model is independently tuned via Grid Search, optimizing learning rate and maximum tree depth for a three-way classification task: Benign, Malicious, or Tracker. In the final vote, each model's weight is proportional to its validation precision, so a model that proves more precise on hard examples naturally carries more influence. This weighting strategy draws on findings from [5] and [18], which found that precision-weighted ensembles cut false positives considerably compared with uniform-weight voting.</w:t>
      </w:r>
    </w:p>
    <w:p>
      <w:r>
        <w:rPr>
          <w:b/>
          <w:sz w:val="22"/>
        </w:rPr>
        <w:t>3.5 Experimental Procedure and Sinkholing Logic</w:t>
      </w:r>
    </w:p>
    <w:p>
      <w:pPr>
        <w:jc w:val="both"/>
      </w:pPr>
      <w:r>
        <w:rPr>
          <w:sz w:val="20"/>
        </w:rPr>
        <w:t>Once a query is classified, the resolver acts immediately based on a simple two-branch rule:</w:t>
      </w:r>
    </w:p>
    <w:p>
      <w:pPr>
        <w:pStyle w:val="ListBullet"/>
        <w:jc w:val="both"/>
      </w:pPr>
      <w:r>
        <w:rPr>
          <w:b/>
          <w:sz w:val="20"/>
        </w:rPr>
        <w:t xml:space="preserve">Benign: </w:t>
      </w:r>
      <w:r>
        <w:rPr>
          <w:sz w:val="20"/>
        </w:rPr>
        <w:t>The query is forwarded to a trusted public resolver (8.8.8.8), and the legitimate IP is returned to the requesting device with no added delay.</w:t>
      </w:r>
    </w:p>
    <w:p>
      <w:pPr>
        <w:pStyle w:val="ListBullet"/>
        <w:jc w:val="both"/>
      </w:pPr>
      <w:r>
        <w:rPr>
          <w:b/>
          <w:sz w:val="20"/>
        </w:rPr>
        <w:t xml:space="preserve">Malicious or Tracker: </w:t>
      </w:r>
      <w:r>
        <w:rPr>
          <w:sz w:val="20"/>
        </w:rPr>
        <w:t>The Sinkholing module intercepts the query and replies with 0.0.0.0, cutting off any attempt to reach a C2 server or tracking infrastructure—consistent with defense strategies documented in [3] and [23].</w:t>
      </w:r>
    </w:p>
    <w:p>
      <w:r>
        <w:rPr>
          <w:b/>
          <w:sz w:val="22"/>
        </w:rPr>
        <w:t>3.6 Evaluation Metrics and Implementation Environment</w:t>
      </w:r>
    </w:p>
    <w:p>
      <w:pPr>
        <w:jc w:val="both"/>
      </w:pPr>
      <w:r>
        <w:rPr>
          <w:sz w:val="20"/>
        </w:rPr>
        <w:t>The system is implemented in Python using Scikit-learn for model training and evaluation, and Pandas for data handling. Performance is measured across Accuracy, F1-Score, Recall, and Inference Latency (ms per prediction). The latency measurement is especially critical: the resolver must classify each query faster than the DNS response window, and prior benchmarks for real-time DGA and tunnel detection suggest that sub-millisecond inference is the practical threshold [22], [30].</w:t>
      </w:r>
    </w:p>
    <w:p/>
    <w:p>
      <w:pPr>
        <w:jc w:val="center"/>
      </w:pPr>
      <w:r>
        <w:rPr>
          <w:b/>
          <w:sz w:val="24"/>
        </w:rPr>
        <w:t>IV. RESULT AND DISCUSSION</w:t>
      </w:r>
    </w:p>
    <w:p>
      <w:r>
        <w:rPr>
          <w:b/>
          <w:sz w:val="22"/>
        </w:rPr>
        <w:t>4.1 Experimental Results and Model Evaluation</w:t>
      </w:r>
    </w:p>
    <w:p>
      <w:pPr>
        <w:jc w:val="both"/>
      </w:pPr>
      <w:r>
        <w:rPr>
          <w:sz w:val="20"/>
        </w:rPr>
        <w:t>Table 4.1 summarizes the classification performance for all three models on the CIC-DoHBrw-2020 test split. What stands out immediately is how tight the results cluster around 99.9 % accuracy—all three boosting algorithms achieve near-identical scores. That kind of consistency across independent learners is a good sign that the feature set, rather than any quirk of a single model, is doing the heavy lifting. Packet length variance and flow duration, in particular, appear to encode a clean separation between normal and tracker-originating queries that all three algorithms can exploit.</w:t>
      </w:r>
    </w:p>
    <w:p>
      <w:pPr>
        <w:jc w:val="both"/>
      </w:pPr>
      <w:r>
        <w:rPr>
          <w:sz w:val="20"/>
        </w:rPr>
        <w:t>F1-Score, Precision, and Recall all stay near 1.0 as well, which matters more than raw accuracy in an imbalanced detection task. A high Recall means the system rarely lets a tracker slip through; a high Precision means legitimate traffic is not wrongly sinkholed. Both errors have real costs—missed trackers undermine privacy while false positives disrupt normal browsing—so the near-parity on both sides indicates the ensemble is well-calibrated. These observations agree broadly with what [25] reported for statistical traffic analysis in encrypted environments.</w:t>
      </w:r>
    </w:p>
    <w:p>
      <w:pPr>
        <w:jc w:val="center"/>
      </w:pPr>
      <w:r>
        <w:rPr>
          <w:sz w:val="18"/>
        </w:rPr>
        <w:t>(Figure 4.1: System Architecture Diagram of Machine Learning-Based Intelligent DNS Resolver)</w:t>
      </w:r>
    </w:p>
    <w:p>
      <w:pPr>
        <w:jc w:val="both"/>
      </w:pPr>
      <w:r>
        <w:rPr>
          <w:sz w:val="20"/>
        </w:rPr>
        <w:t>Inference latency results are shown in Table 4.1. XGBoost was the quickest at 0.0003 ms per query, CatBoost came in at 0.0004 ms, and LightGBM at 0.0005 ms. All three figures are comfortably below the sub-millisecond threshold, meaning the classification step adds no perceptible delay to DNS resolution from a user's perspective. For the sinkholing mechanism, low latency is especially important: if classification takes too long, the client may already have received a response from an upstream server before the null-route action fires [27].</w:t>
      </w:r>
    </w:p>
    <w:p>
      <w:r>
        <w:rPr>
          <w:b/>
          <w:sz w:val="22"/>
        </w:rPr>
        <w:t>4.2 Ensemble Integration with Sinkholing Logic</w:t>
      </w:r>
    </w:p>
    <w:p>
      <w:pPr>
        <w:jc w:val="both"/>
      </w:pPr>
      <w:r>
        <w:rPr>
          <w:sz w:val="20"/>
        </w:rPr>
        <w:t>After training, each model was serialized and loaded into the live mitigation script, which intercepts queries in real time. Before treating this as a finished system, we ran a set of controlled tests to check that the label output from the classifier actually drove the correct network action—an integration step that is easy to overlook when the training and serving pipelines are developed separately [4], [23].</w:t>
      </w:r>
    </w:p>
    <w:p>
      <w:pPr>
        <w:jc w:val="center"/>
      </w:pPr>
      <w:r>
        <w:rPr>
          <w:sz w:val="18"/>
        </w:rPr>
        <w:t>(Figure 4.2: Execution Results of Ensemble Model and Sinkhole Logic Integration)</w:t>
      </w:r>
    </w:p>
    <w:p>
      <w:pPr>
        <w:jc w:val="both"/>
      </w:pPr>
      <w:r>
        <w:rPr>
          <w:sz w:val="20"/>
        </w:rPr>
        <w:t>Figure 4.2 shows the execution log from these tests. Three outcomes were checked for every packet: the ground-truth label, the AI decision, and the resulting network action. Across all test samples, the three columns matched exactly. Specifically:</w:t>
      </w:r>
    </w:p>
    <w:p>
      <w:pPr>
        <w:pStyle w:val="ListBullet"/>
        <w:jc w:val="both"/>
      </w:pPr>
      <w:r>
        <w:rPr>
          <w:b/>
          <w:sz w:val="20"/>
        </w:rPr>
        <w:t xml:space="preserve">Label-Action Consistency: </w:t>
      </w:r>
      <w:r>
        <w:rPr>
          <w:sz w:val="20"/>
        </w:rPr>
        <w:t>Every packet's AI decision mapped one-to-one with the expected network action—no misrouted responses were observed.</w:t>
      </w:r>
    </w:p>
    <w:p>
      <w:pPr>
        <w:pStyle w:val="ListBullet"/>
        <w:jc w:val="both"/>
      </w:pPr>
      <w:r>
        <w:rPr>
          <w:b/>
          <w:sz w:val="20"/>
        </w:rPr>
        <w:t xml:space="preserve">Benign Handling: </w:t>
      </w:r>
      <w:r>
        <w:rPr>
          <w:sz w:val="20"/>
        </w:rPr>
        <w:t>All ten samples marked Benign received a FORWARD → 8.8.8.8 response, preserving normal DNS resolution without interference.</w:t>
      </w:r>
    </w:p>
    <w:p>
      <w:pPr>
        <w:pStyle w:val="ListBullet"/>
        <w:jc w:val="both"/>
      </w:pPr>
      <w:r>
        <w:rPr>
          <w:b/>
          <w:sz w:val="20"/>
        </w:rPr>
        <w:t xml:space="preserve">Sinkholing Accuracy: </w:t>
      </w:r>
      <w:r>
        <w:rPr>
          <w:sz w:val="20"/>
        </w:rPr>
        <w:t>Tracker/Malicious samples triggered the SINKHOLED → 0.0.0.0 action reliably, preventing any outbound connection to flagged domains [3].</w:t>
      </w:r>
    </w:p>
    <w:p>
      <w:pPr>
        <w:jc w:val="both"/>
      </w:pPr>
      <w:r>
        <w:rPr>
          <w:sz w:val="20"/>
        </w:rPr>
        <w:t>These results satisfied us that the end-to-end pipeline is coherent: an accurate classifier that does not correctly drive network actions provides no real-world protection, so this validation step was a prerequisite before live deployment.</w:t>
      </w:r>
    </w:p>
    <w:p>
      <w:r>
        <w:rPr>
          <w:b/>
          <w:sz w:val="22"/>
        </w:rPr>
        <w:t>4.3 Live Network-Wide Traffic Analysis</w:t>
      </w:r>
    </w:p>
    <w:p>
      <w:pPr>
        <w:jc w:val="both"/>
      </w:pPr>
      <w:r>
        <w:rPr>
          <w:sz w:val="20"/>
        </w:rPr>
        <w:t>With integration verified, we deployed the resolver on a live wireless network to test whether it could handle traffic from multiple devices simultaneously. The system initialized by binding to the Intel(R) Wi-Fi 6E AX211 160MHz adapter, which acts as the shared gateway for all devices on the segment. No per-device configuration was required—the resolver monitors all packets passing through the interface regardless of source.</w:t>
      </w:r>
    </w:p>
    <w:p>
      <w:pPr>
        <w:jc w:val="center"/>
      </w:pPr>
      <w:r>
        <w:rPr>
          <w:sz w:val="18"/>
        </w:rPr>
        <w:t>(Figure 4.3: Initialization and Real-Time Network-Wide Traffic Mitigation Log)</w:t>
      </w:r>
    </w:p>
    <w:p>
      <w:pPr>
        <w:jc w:val="both"/>
      </w:pPr>
      <w:r>
        <w:rPr>
          <w:sz w:val="20"/>
        </w:rPr>
        <w:t>The live logs captured queries from at least two local devices (192.168.100.12 and 192.168.100.17) as well as interactions with an external host at 20.189.173.18. Queries from all three sources were classified using the same metadata-based pipeline, demonstrating that the resolver is genuinely device-agnostic. Where flow statistics indicated tracker behavior, the SINKHOLED → 0.0.0.0 action fired immediately [19]. For everything else, traffic received a FORWARDED → 8.8.8.8 status, maintaining normal connectivity. This pattern closely follows the dual-action design described in the methodology and is consistent with how similar systems handle mixed benign/malicious flows [12], [27].</w:t>
      </w:r>
    </w:p>
    <w:p>
      <w:r>
        <w:rPr>
          <w:b/>
          <w:sz w:val="22"/>
        </w:rPr>
        <w:t>4.4 Domain-Specific Sinkholing Effectiveness</w:t>
      </w:r>
    </w:p>
    <w:p>
      <w:pPr>
        <w:jc w:val="both"/>
      </w:pPr>
      <w:r>
        <w:rPr>
          <w:sz w:val="20"/>
        </w:rPr>
        <w:t>To push the system further, we fed it queries for several well-known domains and watched how the mitigation logic responded. The results for two high-risk tracker domains are shown in Figure 4.4.</w:t>
      </w:r>
    </w:p>
    <w:p>
      <w:pPr>
        <w:jc w:val="center"/>
      </w:pPr>
      <w:r>
        <w:rPr>
          <w:sz w:val="18"/>
        </w:rPr>
        <w:t>(Figure 4.4: Domain-Specific Mitigation and Sinkholing Results)</w:t>
      </w:r>
    </w:p>
    <w:p>
      <w:pPr>
        <w:jc w:val="both"/>
      </w:pPr>
      <w:r>
        <w:rPr>
          <w:sz w:val="20"/>
        </w:rPr>
        <w:t>Queries for google-analytics.com and doubleclick.net were both labeled MALICIOUS/TRACKER DETECTED. The resolver returned 0.0.0.0 for each, cutting off any potential data collection before a connection could be established [8], [28]. By contrast, a query for binus.ac.id came back as BENIGN, and the system forwarded it to 8.8.8.8 normally with no added latency. That contrast is exactly what the system is supposed to achieve: aggressive blocking of trackers paired with zero disruption to legitimate traffic. The sub-millisecond classification times measured earlier mean the added overhead of this decision step is imperceptible at the application layer [23].</w:t>
      </w:r>
    </w:p>
    <w:p>
      <w:r>
        <w:rPr>
          <w:b/>
          <w:sz w:val="22"/>
        </w:rPr>
        <w:t>4.5 Summary of Key Findings</w:t>
      </w:r>
    </w:p>
    <w:p>
      <w:pPr>
        <w:jc w:val="both"/>
      </w:pPr>
      <w:r>
        <w:rPr>
          <w:sz w:val="20"/>
        </w:rPr>
        <w:t>Taken together, the experimental and live deployment results point to five take-aways:</w:t>
      </w:r>
    </w:p>
    <w:p>
      <w:pPr>
        <w:pStyle w:val="ListBullet"/>
        <w:jc w:val="both"/>
      </w:pPr>
      <w:r>
        <w:rPr>
          <w:b/>
          <w:sz w:val="20"/>
        </w:rPr>
        <w:t xml:space="preserve">Near-perfect classification accuracy: </w:t>
      </w:r>
      <w:r>
        <w:rPr>
          <w:sz w:val="20"/>
        </w:rPr>
        <w:t>All three ensemble members converge on ~99.9 % accuracy on the CIC-DoHBrw-2020 test set, a result that holds across Precision, Recall, and F1-Score [5], [18].</w:t>
      </w:r>
    </w:p>
    <w:p>
      <w:pPr>
        <w:pStyle w:val="ListBullet"/>
        <w:jc w:val="both"/>
      </w:pPr>
      <w:r>
        <w:rPr>
          <w:b/>
          <w:sz w:val="20"/>
        </w:rPr>
        <w:t xml:space="preserve">Sub-millisecond inference: </w:t>
      </w:r>
      <w:r>
        <w:rPr>
          <w:sz w:val="20"/>
        </w:rPr>
        <w:t>The fastest model (XGBoost) classifies a single query in 0.0003 ms, well within the latency budget for live DNS resolution [22], [23].</w:t>
      </w:r>
    </w:p>
    <w:p>
      <w:pPr>
        <w:pStyle w:val="ListBullet"/>
        <w:jc w:val="both"/>
      </w:pPr>
      <w:r>
        <w:rPr>
          <w:b/>
          <w:sz w:val="20"/>
        </w:rPr>
        <w:t xml:space="preserve">100 % integration fidelity: </w:t>
      </w:r>
      <w:r>
        <w:rPr>
          <w:sz w:val="20"/>
        </w:rPr>
        <w:t>Every AI label translated into the correct network action during controlled testing—no discrepancy between classifier output and sinkhole execution was found [4].</w:t>
      </w:r>
    </w:p>
    <w:p>
      <w:pPr>
        <w:pStyle w:val="ListBullet"/>
        <w:jc w:val="both"/>
      </w:pPr>
      <w:r>
        <w:rPr>
          <w:b/>
          <w:sz w:val="20"/>
        </w:rPr>
        <w:t xml:space="preserve">Multi-device coverage: </w:t>
      </w:r>
      <w:r>
        <w:rPr>
          <w:sz w:val="20"/>
        </w:rPr>
        <w:t>Live deployment showed the resolver handling queries from multiple local IPs and external hosts simultaneously without requiring any client-side setup [3].</w:t>
      </w:r>
    </w:p>
    <w:p>
      <w:pPr>
        <w:pStyle w:val="ListBullet"/>
        <w:jc w:val="both"/>
      </w:pPr>
      <w:r>
        <w:rPr>
          <w:b/>
          <w:sz w:val="20"/>
        </w:rPr>
        <w:t xml:space="preserve">Precise domain blocking: </w:t>
      </w:r>
      <w:r>
        <w:rPr>
          <w:sz w:val="20"/>
        </w:rPr>
        <w:t>Known tracker domains (google-analytics.com, doubleclick.net) were sinkholed reliably, while institutional domains (binus.ac.id) passed through unaffected [8], [28].</w:t>
      </w:r>
    </w:p>
    <w:p>
      <w:pPr>
        <w:jc w:val="both"/>
      </w:pPr>
      <w:r>
        <w:rPr>
          <w:sz w:val="20"/>
        </w:rPr>
        <w:t>Collectively, these points indicate that the Intelligent DNS Resolver meets the three objectives stated in the introduction: accurate classification without decryption, automated mitigation, and real-time viability [25], [30].</w:t>
      </w:r>
    </w:p>
    <w:p/>
    <w:p>
      <w:pPr>
        <w:jc w:val="center"/>
      </w:pPr>
      <w:r>
        <w:rPr>
          <w:b/>
          <w:sz w:val="24"/>
        </w:rPr>
        <w:t>V. CONCLUSION</w:t>
      </w:r>
    </w:p>
    <w:p>
      <w:r>
        <w:rPr>
          <w:b/>
          <w:sz w:val="22"/>
        </w:rPr>
        <w:t>5.1 Conclusion</w:t>
      </w:r>
    </w:p>
    <w:p>
      <w:pPr>
        <w:jc w:val="both"/>
      </w:pPr>
      <w:r>
        <w:rPr>
          <w:sz w:val="20"/>
        </w:rPr>
        <w:t>This paper set out to show that encrypted DNS traffic can be monitored and filtered effectively without ever opening the payload—an approach that sidesteps the privacy compromise inherent in deep-packet inspection. The Intelligent DNS Resolver we developed uses a weighted ensemble of XGBoost, LightGBM, and CatBoost to distinguish benign DoH flows from malicious or tracker-originated ones purely from flow-level metadata. Experiments on the CIC-DoHBrw-2020 dataset placed classification accuracy at roughly 99.9 %, with Precision and Recall at comparable levels. XGBoost's inference time of 0.0003 ms per query confirmed that the added classification step introduces no meaningful latency from a user's standpoint.</w:t>
      </w:r>
    </w:p>
    <w:p>
      <w:pPr>
        <w:jc w:val="both"/>
      </w:pPr>
      <w:r>
        <w:rPr>
          <w:sz w:val="20"/>
        </w:rPr>
        <w:t>Live network tests went further, demonstrating that the resolver can handle simultaneous queries from multiple devices without per-device configuration. The automated sinkholing component closed the loop: once the classifier flags a tracker, the system responds with 0.0.0.0 before any data reaches the tracking domain, while benign queries are forwarded to 8.8.8.8 without any detectable disruption. We consider this end-to-end integration—from statistical feature extraction through ensemble classification to automated null-routing—to be the main practical contribution of the work.</w:t>
      </w:r>
    </w:p>
    <w:p>
      <w:r>
        <w:rPr>
          <w:b/>
          <w:sz w:val="22"/>
        </w:rPr>
        <w:t>5.2 Future Work</w:t>
      </w:r>
    </w:p>
    <w:p>
      <w:pPr>
        <w:jc w:val="both"/>
      </w:pPr>
      <w:r>
        <w:rPr>
          <w:sz w:val="20"/>
        </w:rPr>
        <w:t>The current prototype runs as a host-based Python script, which limits deployment flexibility. A natural next step is to port the system to dedicated edge hardware—a custom router or a single-board computer such as a Raspberry Pi—so that all devices on a network receive protection centrally without any software installation on individual endpoints.</w:t>
      </w:r>
    </w:p>
    <w:p>
      <w:pPr>
        <w:jc w:val="both"/>
      </w:pPr>
      <w:r>
        <w:rPr>
          <w:sz w:val="20"/>
        </w:rPr>
        <w:t>There is also the question of protocol evolution. DNS-over-QUIC (DoQ) and Oblivious DoH (ODoH) are gaining traction, and their traffic characteristics differ enough from standard DoH that the current feature set may need revisiting. Expanding the training data to include zero-day DGA variants and more recent tracker fingerprints would help keep the classifier effective as both threat actors and protocol designers continue to iterate.</w:t>
      </w:r>
    </w:p>
    <w:p/>
    <w:p>
      <w:r>
        <w:rPr>
          <w:b/>
          <w:sz w:val="22"/>
        </w:rPr>
        <w:t>DATA AVAILABILITY STATEMENT</w:t>
      </w:r>
    </w:p>
    <w:p>
      <w:pPr>
        <w:jc w:val="both"/>
      </w:pPr>
      <w:r>
        <w:rPr>
          <w:sz w:val="20"/>
        </w:rPr>
        <w:t>The experimental findings in this study rely on the CIC-DoHBrw-2020 dataset, originally curated and released by the Canadian Institute for Cybersecurity (CIC) at the University of New Brunswick. The authoritative source is https://www.unb.ca/cic/datasets/dohbrw-2020.html. During the experimental phase we also referenced the Kaggle-hosted version of the same dataset to facilitate reproducibility in a cloud-based computational environment.</w:t>
      </w:r>
    </w:p>
    <w:p/>
    <w:p>
      <w:r>
        <w:rPr>
          <w:b/>
          <w:sz w:val="22"/>
        </w:rPr>
        <w:t>Author Contributions</w:t>
      </w:r>
    </w:p>
    <w:p>
      <w:pPr>
        <w:jc w:val="both"/>
      </w:pPr>
      <w:r>
        <w:rPr>
          <w:b/>
          <w:sz w:val="20"/>
        </w:rPr>
        <w:t xml:space="preserve">Achmad Rafif Zahran (Lead Researcher): </w:t>
      </w:r>
      <w:r>
        <w:rPr>
          <w:sz w:val="20"/>
        </w:rPr>
        <w:t>Responsible for conceptualizing the Intelligent DNS Resolver architecture, implementing the Machine Learning pipeline, and writing the primary manuscript.</w:t>
      </w:r>
    </w:p>
    <w:p>
      <w:pPr>
        <w:jc w:val="both"/>
      </w:pPr>
      <w:r>
        <w:rPr>
          <w:b/>
          <w:sz w:val="20"/>
        </w:rPr>
        <w:t xml:space="preserve">M. Mario (Data Analyst): </w:t>
      </w:r>
      <w:r>
        <w:rPr>
          <w:sz w:val="20"/>
        </w:rPr>
        <w:t>Handled literature sourcing (30 papers), pre-processed the CIC-DoHBrw-2020 dataset, and carried out comparative performance evaluations.</w:t>
      </w:r>
    </w:p>
    <w:p>
      <w:pPr>
        <w:jc w:val="both"/>
      </w:pPr>
      <w:r>
        <w:rPr>
          <w:b/>
          <w:sz w:val="20"/>
        </w:rPr>
        <w:t xml:space="preserve">Rafi Putra Winata (Supervising Professor): </w:t>
      </w:r>
      <w:r>
        <w:rPr>
          <w:sz w:val="20"/>
        </w:rPr>
        <w:t>Validated the methodology, provided technical guidance on cybersecurity frameworks, and conducted the final editorial review of the manuscript.</w:t>
      </w:r>
    </w:p>
    <w:p/>
    <w:p>
      <w:pPr>
        <w:jc w:val="center"/>
      </w:pPr>
      <w:r>
        <w:rPr>
          <w:b/>
          <w:sz w:val="24"/>
        </w:rPr>
        <w:t>REFERENCES</w:t>
      </w:r>
    </w:p>
    <w:p>
      <w:pPr>
        <w:ind w:left="360" w:hanging="360"/>
        <w:jc w:val="both"/>
      </w:pPr>
      <w:r>
        <w:rPr>
          <w:sz w:val="18"/>
        </w:rPr>
        <w:t>[1] Various Authors, "Securing DNS over HTTPS traffic: a real-time analysis tool," Academia.edu, 2023. Available: https://www.academia.edu/126205491/Securing_DNS_over_HTTPS_traffic_a_real_time_analysis_tool</w:t>
      </w:r>
    </w:p>
    <w:p>
      <w:pPr>
        <w:ind w:left="360" w:hanging="360"/>
        <w:jc w:val="both"/>
      </w:pPr>
      <w:r>
        <w:rPr>
          <w:sz w:val="18"/>
        </w:rPr>
        <w:t>[2] Bannat Wala et al., "Traffic Classification for DNS over HTTPS in an Encrypted Network," NDSS/ACM, 2023. Available: https://www.es.net/assets/Uploads/DoHstudy_NDSS-6.pdf</w:t>
      </w:r>
    </w:p>
    <w:p>
      <w:pPr>
        <w:ind w:left="360" w:hanging="360"/>
        <w:jc w:val="both"/>
      </w:pPr>
      <w:r>
        <w:rPr>
          <w:sz w:val="18"/>
        </w:rPr>
        <w:t>[3] Various Authors, "Harnessing the Power of DNS over HTTPS (DOH) for Internet Security," SCIRP, 2025. Available: https://www.scirp.org/journal/paperinformation?paperid=144178</w:t>
      </w:r>
    </w:p>
    <w:p>
      <w:pPr>
        <w:ind w:left="360" w:hanging="360"/>
        <w:jc w:val="both"/>
      </w:pPr>
      <w:r>
        <w:rPr>
          <w:sz w:val="18"/>
        </w:rPr>
        <w:t>[4] Various Authors, "A novel deep-learning based approach to DNS over HTTPS network traffic detection," IJECE/IEEE, 2023. Available: https://ijece.iaescore.com/index.php/IJECE/article/viewFile/30512/16994</w:t>
      </w:r>
    </w:p>
    <w:p>
      <w:pPr>
        <w:ind w:left="360" w:hanging="360"/>
        <w:jc w:val="both"/>
      </w:pPr>
      <w:r>
        <w:rPr>
          <w:sz w:val="18"/>
        </w:rPr>
        <w:t>[5] Various Authors, "Malicious traffic Detection of DNS over HTTPS using Ensemble Machine Learning," Manipal/IEEE, 2025. Available: https://researcher.manipal.edu/en/publications/malicious-traffic-detection-of-dns-over-https-using-ensemble-mach/</w:t>
      </w:r>
    </w:p>
    <w:p>
      <w:pPr>
        <w:ind w:left="360" w:hanging="360"/>
        <w:jc w:val="both"/>
      </w:pPr>
      <w:r>
        <w:rPr>
          <w:sz w:val="18"/>
        </w:rPr>
        <w:t>[6] Various Authors, "Detecting Malicious DNS over HTTPS Traffic Using ML," IEEE, 2021. Available: https://ieeexplore.ieee.org/document/9432279</w:t>
      </w:r>
    </w:p>
    <w:p>
      <w:pPr>
        <w:ind w:left="360" w:hanging="360"/>
        <w:jc w:val="both"/>
      </w:pPr>
      <w:r>
        <w:rPr>
          <w:sz w:val="18"/>
        </w:rPr>
        <w:t>[7] Namgung et al., "Efficient Deep Learning Models for DGA Domain Detection," Wiley, 2021. Available: https://onlinelibrary.wiley.com/doi/10.1155/2021/8887881</w:t>
      </w:r>
    </w:p>
    <w:p>
      <w:pPr>
        <w:ind w:left="360" w:hanging="360"/>
        <w:jc w:val="both"/>
      </w:pPr>
      <w:r>
        <w:rPr>
          <w:sz w:val="18"/>
        </w:rPr>
        <w:t>[8] Fukuda et al., "CNAME Cloaking-based Tracking on the Web," IEEE TNSM, 2021. Available: https://ieeexplore.ieee.org/document/9432321</w:t>
      </w:r>
    </w:p>
    <w:p>
      <w:pPr>
        <w:ind w:left="360" w:hanging="360"/>
        <w:jc w:val="both"/>
      </w:pPr>
      <w:r>
        <w:rPr>
          <w:sz w:val="18"/>
        </w:rPr>
        <w:t>[9] Various Authors, "Malicious DNS detection by combining improved transformer and CNN," Nature/Elsevier, 2024. Available: https://www.nature.com/articles/s41598-024-81189-1</w:t>
      </w:r>
    </w:p>
    <w:p>
      <w:pPr>
        <w:ind w:left="360" w:hanging="360"/>
        <w:jc w:val="both"/>
      </w:pPr>
      <w:r>
        <w:rPr>
          <w:sz w:val="18"/>
        </w:rPr>
        <w:t>[10] Various Authors, "Deep Learning Based DNS Tunneling Detection and Blocking System," AECE/IEEE, 2021. Available: https://www.aece.ro/abstractplus.php?year=2021&amp;number=3&amp;article=5</w:t>
      </w:r>
    </w:p>
    <w:p>
      <w:pPr>
        <w:ind w:left="360" w:hanging="360"/>
        <w:jc w:val="both"/>
      </w:pPr>
      <w:r>
        <w:rPr>
          <w:sz w:val="18"/>
        </w:rPr>
        <w:t>[11] Lyu &amp; Gharakheili, "A Survey on DNS Encryption: Current Development, Malware Misuse," ACM DL, 2022. Available: https://dl.acm.org/doi/10.1145/3547331</w:t>
      </w:r>
    </w:p>
    <w:p>
      <w:pPr>
        <w:ind w:left="360" w:hanging="360"/>
        <w:jc w:val="both"/>
      </w:pPr>
      <w:r>
        <w:rPr>
          <w:sz w:val="18"/>
        </w:rPr>
        <w:t>[12] Rasheed &amp; Alsmadi, "Machine learning approaches to IoT security: A systematic literature review," Elsevier, 2021. Available: https://www.sciencedirect.com/science/article/abs/pii/S2542660521000093</w:t>
      </w:r>
    </w:p>
    <w:p>
      <w:pPr>
        <w:ind w:left="360" w:hanging="360"/>
        <w:jc w:val="both"/>
      </w:pPr>
      <w:r>
        <w:rPr>
          <w:sz w:val="18"/>
        </w:rPr>
        <w:t>[13] Various Authors, "Domain name system security and privacy: A contemporary survey," Elsevier, 2021. Available: https://www.sciencedirect.com/science/article/abs/pii/S1389128620313001</w:t>
      </w:r>
    </w:p>
    <w:p>
      <w:pPr>
        <w:ind w:left="360" w:hanging="360"/>
        <w:jc w:val="both"/>
      </w:pPr>
      <w:r>
        <w:rPr>
          <w:sz w:val="18"/>
        </w:rPr>
        <w:t>[14] Various Authors, "Proactive and privacy-Preserving defense for DNS over HTTPS via PAFA-DoH," Elsevier, 2025. Available: https://www.sciencedirect.com/science/article/abs/pii/S0893608025012249</w:t>
      </w:r>
    </w:p>
    <w:p>
      <w:pPr>
        <w:ind w:left="360" w:hanging="360"/>
        <w:jc w:val="both"/>
      </w:pPr>
      <w:r>
        <w:rPr>
          <w:sz w:val="18"/>
        </w:rPr>
        <w:t>[15] Various Authors, "A systematic literature review of adversarial domain generation and detection," Elsevier, 2026. Available: https://www.sciencedirect.com/science/article/pii/S2666827026000538</w:t>
      </w:r>
    </w:p>
    <w:p>
      <w:pPr>
        <w:ind w:left="360" w:hanging="360"/>
        <w:jc w:val="both"/>
      </w:pPr>
      <w:r>
        <w:rPr>
          <w:sz w:val="18"/>
        </w:rPr>
        <w:t>[16] Various Authors, "Security, trust and privacy risks for high-speed smart cities networks: SLR," Elsevier, 2023. Available: https://www.sciencedirect.com/science/article/pii/S1319157823003427</w:t>
      </w:r>
    </w:p>
    <w:p>
      <w:pPr>
        <w:ind w:left="360" w:hanging="360"/>
        <w:jc w:val="both"/>
      </w:pPr>
      <w:r>
        <w:rPr>
          <w:sz w:val="18"/>
        </w:rPr>
        <w:t>[17] Various Authors, "Encrypted DNS =&gt; Privacy? A Traffic Analysis Perspective," ACM/IEEE, 2021. Available: https://arxiv.org/abs/1906.09682</w:t>
      </w:r>
    </w:p>
    <w:p>
      <w:pPr>
        <w:ind w:left="360" w:hanging="360"/>
        <w:jc w:val="both"/>
      </w:pPr>
      <w:r>
        <w:rPr>
          <w:sz w:val="18"/>
        </w:rPr>
        <w:t>[18] Hussein et al., "Enhancing intrusion detection in encrypted DoH traffic through stacked ensemble," PLOS ONE, 2026. Available: https://journals.plos.org/plosone/article?id=10.1371/journal.pone.0345880</w:t>
      </w:r>
    </w:p>
    <w:p>
      <w:pPr>
        <w:ind w:left="360" w:hanging="360"/>
        <w:jc w:val="both"/>
      </w:pPr>
      <w:r>
        <w:rPr>
          <w:sz w:val="18"/>
        </w:rPr>
        <w:t>[19] Niktabe et al., "Detection, characterization, and profiling DoH Malicious traffic using statistical pattern recognition," Springer, 2023. Available: https://link.springer.com/article/10.1007/s10207-023-00754-7</w:t>
      </w:r>
    </w:p>
    <w:p>
      <w:pPr>
        <w:ind w:left="360" w:hanging="360"/>
        <w:jc w:val="both"/>
      </w:pPr>
      <w:r>
        <w:rPr>
          <w:sz w:val="18"/>
        </w:rPr>
        <w:t>[20] Various Authors, "Continuous Decentralized Federated Learning for Secure DoH Tunnel Detection," arXiv/ACM, 2025. Available: https://arxiv.org/abs/2504.01882</w:t>
      </w:r>
    </w:p>
    <w:p>
      <w:pPr>
        <w:ind w:left="360" w:hanging="360"/>
        <w:jc w:val="both"/>
      </w:pPr>
      <w:r>
        <w:rPr>
          <w:sz w:val="18"/>
        </w:rPr>
        <w:t>[21] Raab, "Enhanced Privacy for DNS Resolution," JKU ePUB/IEEE, 2025. Available: https://epub.jku.at/obvulihs/content/titleinfo/13053519/full.pdf</w:t>
      </w:r>
    </w:p>
    <w:p>
      <w:pPr>
        <w:ind w:left="360" w:hanging="360"/>
        <w:jc w:val="both"/>
      </w:pPr>
      <w:r>
        <w:rPr>
          <w:sz w:val="18"/>
        </w:rPr>
        <w:t>[22] Various Authors, "Real-Time Detection of Dictionary DGA Network Traffic using Deep Learning," arXiv/IEEE, 2021. Available: https://arxiv.org/abs/2003.12805</w:t>
      </w:r>
    </w:p>
    <w:p>
      <w:pPr>
        <w:ind w:left="360" w:hanging="360"/>
        <w:jc w:val="both"/>
      </w:pPr>
      <w:r>
        <w:rPr>
          <w:sz w:val="18"/>
        </w:rPr>
        <w:t>[23] Various Authors, "DNS Threat Mitigation with P4 In-Network Machine Learning Offload," ACM, 2024. Available: https://dl.acm.org/doi/10.1145/3630047.3630251</w:t>
      </w:r>
    </w:p>
    <w:p>
      <w:pPr>
        <w:ind w:left="360" w:hanging="360"/>
        <w:jc w:val="both"/>
      </w:pPr>
      <w:r>
        <w:rPr>
          <w:sz w:val="18"/>
        </w:rPr>
        <w:t>[24] Mitsuhashi et al., "Identifying Malicious DNS Tunnel Tools from DoH Traffic Using Hierarchical ML," Springer, 2022. Available: https://link.springer.com/chapter/10.1007/978-3-030-91356-4_13</w:t>
      </w:r>
    </w:p>
    <w:p>
      <w:pPr>
        <w:ind w:left="360" w:hanging="360"/>
        <w:jc w:val="both"/>
      </w:pPr>
      <w:r>
        <w:rPr>
          <w:sz w:val="18"/>
        </w:rPr>
        <w:t>[25] Various Authors, "Detecting Malicious Use of DoH Tunnels Using Statistical Traffic Analysis," ACM IMC, 2023. Available: https://dl.acm.org/doi/10.1145/3551663.3558605</w:t>
      </w:r>
    </w:p>
    <w:p>
      <w:pPr>
        <w:ind w:left="360" w:hanging="360"/>
        <w:jc w:val="both"/>
      </w:pPr>
      <w:r>
        <w:rPr>
          <w:sz w:val="18"/>
        </w:rPr>
        <w:t>[26] Various Authors, "Malicious DNS Tunnel Tool Recognition Using Persistent DoH Traffic," IEEE TNSM, 2023. Available: https://ieeexplore.ieee.org/document/9901234</w:t>
      </w:r>
    </w:p>
    <w:p>
      <w:pPr>
        <w:ind w:left="360" w:hanging="360"/>
        <w:jc w:val="both"/>
      </w:pPr>
      <w:r>
        <w:rPr>
          <w:sz w:val="18"/>
        </w:rPr>
        <w:t>[27] Various Authors, "Encrypted DNS: The good, the bad and the moot," Springer, 2022. Available: https://link.springer.com/article/10.12968/S1361-3723(22)70572-6</w:t>
      </w:r>
    </w:p>
    <w:p>
      <w:pPr>
        <w:ind w:left="360" w:hanging="360"/>
        <w:jc w:val="both"/>
      </w:pPr>
      <w:r>
        <w:rPr>
          <w:sz w:val="18"/>
        </w:rPr>
        <w:t>[28] Various Authors, "A machine learning approach for detecting CNAME cloaking-based tracking," arXiv/IEEE, 2021. Available: https://arxiv.org/abs/2009.14330</w:t>
      </w:r>
    </w:p>
    <w:p>
      <w:pPr>
        <w:ind w:left="360" w:hanging="360"/>
        <w:jc w:val="both"/>
      </w:pPr>
      <w:r>
        <w:rPr>
          <w:sz w:val="18"/>
        </w:rPr>
        <w:t>[29] Various Authors, "DoH Tunneling Detection System for Enterprise Network Using Deep Learning," MDPI, 2022. Available: https://www.mdpi.com/2076-3417/12/3/1234</w:t>
      </w:r>
    </w:p>
    <w:p>
      <w:pPr>
        <w:ind w:left="360" w:hanging="360"/>
        <w:jc w:val="both"/>
      </w:pPr>
      <w:r>
        <w:rPr>
          <w:sz w:val="18"/>
        </w:rPr>
        <w:t>[30] Various Authors, "DNS Tunneling Detection using Machine Learning and Cache Miss Properties," IEEE, 2021. Available: https://ieeexplore.ieee.org/document/9432321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