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both"/>
        <w:rPr>
          <w:rFonts w:ascii="Times New Roman" w:cs="Times New Roman" w:eastAsia="Times New Roman" w:hAnsi="Times New Roman"/>
          <w:b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RULE BOOK UX DESIGN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w:t>
      </w:r>
      <w:r w:rsidDel="00000000" w:rsidR="00000000" w:rsidRPr="00000000">
        <w:rPr>
          <w:rtl w:val="0"/>
        </w:rPr>
      </w:r>
    </w:p>
    <w:p w:rsidR="00000000" w:rsidDel="00000000" w:rsidP="00000000" w:rsidRDefault="00000000" w:rsidRPr="00000000" w14:paraId="0000000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Experience Design</w:t>
      </w:r>
      <w:r w:rsidDel="00000000" w:rsidR="00000000" w:rsidRPr="00000000">
        <w:rPr>
          <w:rFonts w:ascii="Times New Roman" w:cs="Times New Roman" w:eastAsia="Times New Roman" w:hAnsi="Times New Roman"/>
          <w:sz w:val="24"/>
          <w:szCs w:val="24"/>
          <w:rtl w:val="0"/>
        </w:rPr>
        <w:t xml:space="preserve"> (UX DESIGN) merupakan kategori perlombaan dalam IT CONVERT 2024 yang menuntut peserta lomba agar dapat merancang suatu aplikasi dengan desain antarmuka pengguna yang baik menggunakan metode-metode yang berfokus pada kenyamanan, kepuasan, dan kemudahan bagi pengguna. Sehingga, nantinya dapat menghasilkan desain aplikasi yang memiliki desain antarmuka pengguna berkualitas. </w:t>
      </w:r>
    </w:p>
    <w:p w:rsidR="00000000" w:rsidDel="00000000" w:rsidP="00000000" w:rsidRDefault="00000000" w:rsidRPr="00000000" w14:paraId="00000004">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tl w:val="0"/>
        </w:rPr>
      </w:r>
    </w:p>
    <w:p w:rsidR="00000000" w:rsidDel="00000000" w:rsidP="00000000" w:rsidRDefault="00000000" w:rsidRPr="00000000" w14:paraId="00000005">
      <w:pPr>
        <w:spacing w:after="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Tema kompetisi IT CONVERT 2024 adalah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p>
    <w:p w:rsidR="00000000" w:rsidDel="00000000" w:rsidP="00000000" w:rsidRDefault="00000000" w:rsidRPr="00000000" w14:paraId="00000006">
      <w:pPr>
        <w:spacing w:after="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4"/>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tl w:val="0"/>
        </w:rPr>
      </w:r>
    </w:p>
    <w:p w:rsidR="00000000" w:rsidDel="00000000" w:rsidP="00000000" w:rsidRDefault="00000000" w:rsidRPr="00000000" w14:paraId="00000008">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9">
      <w:pPr>
        <w:numPr>
          <w:ilvl w:val="0"/>
          <w:numId w:val="14"/>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r w:rsidDel="00000000" w:rsidR="00000000" w:rsidRPr="00000000">
        <w:rPr>
          <w:rtl w:val="0"/>
        </w:rPr>
      </w:r>
    </w:p>
    <w:p w:rsidR="00000000" w:rsidDel="00000000" w:rsidP="00000000" w:rsidRDefault="00000000" w:rsidRPr="00000000" w14:paraId="0000000A">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p>
    <w:p w:rsidR="00000000" w:rsidDel="00000000" w:rsidP="00000000" w:rsidRDefault="00000000" w:rsidRPr="00000000" w14:paraId="0000000B">
      <w:pPr>
        <w:numPr>
          <w:ilvl w:val="0"/>
          <w:numId w:val="14"/>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r w:rsidDel="00000000" w:rsidR="00000000" w:rsidRPr="00000000">
        <w:rPr>
          <w:rtl w:val="0"/>
        </w:rPr>
      </w:r>
    </w:p>
    <w:p w:rsidR="00000000" w:rsidDel="00000000" w:rsidP="00000000" w:rsidRDefault="00000000" w:rsidRPr="00000000" w14:paraId="0000000C">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0D">
      <w:pPr>
        <w:numPr>
          <w:ilvl w:val="0"/>
          <w:numId w:val="14"/>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r w:rsidDel="00000000" w:rsidR="00000000" w:rsidRPr="00000000">
        <w:rPr>
          <w:rtl w:val="0"/>
        </w:rPr>
      </w:r>
    </w:p>
    <w:p w:rsidR="00000000" w:rsidDel="00000000" w:rsidP="00000000" w:rsidRDefault="00000000" w:rsidRPr="00000000" w14:paraId="0000000E">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0F">
      <w:pPr>
        <w:numPr>
          <w:ilvl w:val="0"/>
          <w:numId w:val="14"/>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r w:rsidDel="00000000" w:rsidR="00000000" w:rsidRPr="00000000">
        <w:rPr>
          <w:rtl w:val="0"/>
        </w:rPr>
      </w:r>
    </w:p>
    <w:p w:rsidR="00000000" w:rsidDel="00000000" w:rsidP="00000000" w:rsidRDefault="00000000" w:rsidRPr="00000000" w14:paraId="00000010">
      <w:pPr>
        <w:spacing w:after="0" w:lineRule="auto"/>
        <w:ind w:left="1853.858267716535" w:firstLine="306.141732283464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maupun perawatan melalui teknologi yang berkembang saat ini.</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w:t>
      </w:r>
    </w:p>
    <w:p w:rsidR="00000000" w:rsidDel="00000000" w:rsidP="00000000" w:rsidRDefault="00000000" w:rsidRPr="00000000" w14:paraId="00000012">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trophy, dan uang pembinaan.</w:t>
      </w:r>
    </w:p>
    <w:p w:rsidR="00000000" w:rsidDel="00000000" w:rsidP="00000000" w:rsidRDefault="00000000" w:rsidRPr="00000000" w14:paraId="00000013">
      <w:pPr>
        <w:numPr>
          <w:ilvl w:val="0"/>
          <w:numId w:val="35"/>
        </w:numPr>
        <w:spacing w:after="0" w:lineRule="auto"/>
        <w:ind w:left="1440" w:hanging="360"/>
        <w:jc w:val="both"/>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Juara 1: Sertifikat + Trophy + Uang Rp 2.000.000</w:t>
      </w:r>
    </w:p>
    <w:p w:rsidR="00000000" w:rsidDel="00000000" w:rsidP="00000000" w:rsidRDefault="00000000" w:rsidRPr="00000000" w14:paraId="00000014">
      <w:pPr>
        <w:numPr>
          <w:ilvl w:val="0"/>
          <w:numId w:val="3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 Trophy + Uang Rp1.500.000</w:t>
      </w:r>
    </w:p>
    <w:p w:rsidR="00000000" w:rsidDel="00000000" w:rsidP="00000000" w:rsidRDefault="00000000" w:rsidRPr="00000000" w14:paraId="00000015">
      <w:pPr>
        <w:numPr>
          <w:ilvl w:val="0"/>
          <w:numId w:val="3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Trophy + Uang Rp1.000.000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DAN TAHAPAN</w:t>
      </w:r>
      <w:r w:rsidDel="00000000" w:rsidR="00000000" w:rsidRPr="00000000">
        <w:rPr>
          <w:rtl w:val="0"/>
        </w:rPr>
      </w:r>
    </w:p>
    <w:tbl>
      <w:tblPr>
        <w:tblStyle w:val="Table1"/>
        <w:tblW w:w="8206.0" w:type="dxa"/>
        <w:jc w:val="left"/>
        <w:tblInd w:w="720.0" w:type="dxa"/>
        <w:tblLayout w:type="fixed"/>
        <w:tblLook w:val="0400"/>
      </w:tblPr>
      <w:tblGrid>
        <w:gridCol w:w="4898"/>
        <w:gridCol w:w="3308"/>
        <w:tblGridChange w:id="0">
          <w:tblGrid>
            <w:gridCol w:w="4898"/>
            <w:gridCol w:w="33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1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Pendaftaran peserta dan Pengumpulan </w:t>
            </w:r>
            <w:r w:rsidDel="00000000" w:rsidR="00000000" w:rsidRPr="00000000">
              <w:rPr>
                <w:rFonts w:ascii="Times" w:cs="Times" w:eastAsia="Times" w:hAnsi="Times"/>
                <w:b w:val="1"/>
                <w:sz w:val="24"/>
                <w:szCs w:val="24"/>
                <w:highlight w:val="white"/>
                <w:rtl w:val="0"/>
              </w:rPr>
              <w:t xml:space="preserve">TAHAP I</w:t>
            </w:r>
            <w:r w:rsidDel="00000000" w:rsidR="00000000" w:rsidRPr="00000000">
              <w:rPr>
                <w:rFonts w:ascii="Times" w:cs="Times" w:eastAsia="Times" w:hAnsi="Times"/>
                <w:sz w:val="24"/>
                <w:szCs w:val="24"/>
                <w:highlight w:val="white"/>
                <w:rtl w:val="0"/>
              </w:rPr>
              <w:t xml:space="preserve"> : Proposal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w:t>
            </w:r>
            <w:r w:rsidDel="00000000" w:rsidR="00000000" w:rsidRPr="00000000">
              <w:rPr>
                <w:rFonts w:ascii="Times New Roman" w:cs="Times New Roman" w:eastAsia="Times New Roman" w:hAnsi="Times New Roman"/>
                <w:sz w:val="24"/>
                <w:szCs w:val="24"/>
                <w:rtl w:val="0"/>
              </w:rPr>
              <w:t xml:space="preserve"> 29 Juni - 29 Juli 2024</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w:t>
            </w:r>
            <w:r w:rsidDel="00000000" w:rsidR="00000000" w:rsidRPr="00000000">
              <w:rPr>
                <w:rFonts w:ascii="Times New Roman" w:cs="Times New Roman" w:eastAsia="Times New Roman" w:hAnsi="Times New Roman"/>
                <w:sz w:val="24"/>
                <w:szCs w:val="24"/>
                <w:rtl w:val="0"/>
              </w:rPr>
              <w:t xml:space="preserve"> 30 Juli - 10 Agustus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Video, Prototype, Poster</w:t>
            </w:r>
            <w:commentRangeEnd w:id="2"/>
            <w:r w:rsidDel="00000000" w:rsidR="00000000" w:rsidRPr="00000000">
              <w:commentReference w:id="2"/>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Pengumpulan </w:t>
            </w:r>
            <w:r w:rsidDel="00000000" w:rsidR="00000000" w:rsidRPr="00000000">
              <w:rPr>
                <w:rFonts w:ascii="Times" w:cs="Times" w:eastAsia="Times" w:hAnsi="Times"/>
                <w:b w:val="1"/>
                <w:sz w:val="24"/>
                <w:szCs w:val="24"/>
                <w:highlight w:val="white"/>
                <w:rtl w:val="0"/>
              </w:rPr>
              <w:t xml:space="preserve">TAHAP FINAL</w:t>
            </w:r>
            <w:r w:rsidDel="00000000" w:rsidR="00000000" w:rsidRPr="00000000">
              <w:rPr>
                <w:rFonts w:ascii="Times" w:cs="Times" w:eastAsia="Times" w:hAnsi="Times"/>
                <w:sz w:val="24"/>
                <w:szCs w:val="24"/>
                <w:highlight w:val="white"/>
                <w:rtl w:val="0"/>
              </w:rPr>
              <w:t xml:space="preserve"> : PPT presentasi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2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PENDAFTARAN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diwajibkan untuk memiliki akun tim di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e06666" w:val="clear"/>
          <w:vertAlign w:val="baseline"/>
          <w:rtl w:val="0"/>
        </w:rPr>
        <w:t xml:space="preserve"> </w:t>
      </w:r>
      <w:sdt>
        <w:sdtPr>
          <w:tag w:val="goog_rdk_3"/>
        </w:sdtPr>
        <w:sdtContent>
          <w:commentRangeStart w:id="3"/>
        </w:sdtContent>
      </w:sdt>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e06666" w:val="clear"/>
            <w:vertAlign w:val="baseline"/>
            <w:rtl w:val="0"/>
          </w:rPr>
          <w:t xml:space="preserve">http://itconvert.himasif.id</w:t>
        </w:r>
      </w:hyperlink>
      <w:r w:rsidDel="00000000" w:rsidR="00000000" w:rsidRPr="00000000">
        <w:rPr>
          <w:rFonts w:ascii="Times New Roman" w:cs="Times New Roman" w:eastAsia="Times New Roman" w:hAnsi="Times New Roman"/>
          <w:sz w:val="24"/>
          <w:szCs w:val="24"/>
          <w:shd w:fill="e06666" w:val="clear"/>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apabila belum, tim dapat mendaftar terlebih dahulu.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Mengisi data anggota tim, menyertakan KTM dan surat aktif dari masing-masing perguruan tinggi.</w:t>
      </w:r>
    </w:p>
    <w:p w:rsidR="00000000" w:rsidDel="00000000" w:rsidP="00000000" w:rsidRDefault="00000000" w:rsidRPr="00000000" w14:paraId="0000002B">
      <w:pPr>
        <w:numPr>
          <w:ilvl w:val="0"/>
          <w:numId w:val="4"/>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2C">
      <w:pPr>
        <w:numPr>
          <w:ilvl w:val="0"/>
          <w:numId w:val="4"/>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2</w:t>
      </w:r>
      <w:sdt>
        <w:sdtPr>
          <w:tag w:val="goog_rdk_4"/>
        </w:sdtPr>
        <w:sdtContent>
          <w:commentRangeStart w:id="4"/>
        </w:sdtContent>
      </w:sdt>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Prototype, </w:t>
      </w:r>
      <w:r w:rsidDel="00000000" w:rsidR="00000000" w:rsidRPr="00000000">
        <w:rPr>
          <w:rFonts w:ascii="Times New Roman" w:cs="Times New Roman" w:eastAsia="Times New Roman" w:hAnsi="Times New Roman"/>
          <w:sz w:val="24"/>
          <w:szCs w:val="24"/>
          <w:rtl w:val="0"/>
        </w:rPr>
        <w:t xml:space="preserve">Video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Poster</w:t>
      </w:r>
      <w:r w:rsidDel="00000000" w:rsidR="00000000" w:rsidRPr="00000000">
        <w:rPr>
          <w:rFonts w:ascii="Times New Roman" w:cs="Times New Roman" w:eastAsia="Times New Roman" w:hAnsi="Times New Roman"/>
          <w:sz w:val="24"/>
          <w:szCs w:val="24"/>
          <w:rtl w:val="0"/>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dikenakan biaya sebesar </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Rp 40.003,00 (3 adalah kode pembayaran untuk bidang </w:t>
      </w:r>
      <w:r w:rsidDel="00000000" w:rsidR="00000000" w:rsidRPr="00000000">
        <w:rPr>
          <w:rFonts w:ascii="Times New Roman" w:cs="Times New Roman" w:eastAsia="Times New Roman" w:hAnsi="Times New Roman"/>
          <w:i w:val="1"/>
          <w:sz w:val="24"/>
          <w:szCs w:val="24"/>
          <w:rtl w:val="0"/>
        </w:rPr>
        <w:t xml:space="preserve">ux design</w:t>
      </w:r>
      <w:r w:rsidDel="00000000" w:rsidR="00000000" w:rsidRPr="00000000">
        <w:rPr>
          <w:rFonts w:ascii="Times New Roman" w:cs="Times New Roman" w:eastAsia="Times New Roman" w:hAnsi="Times New Roman"/>
          <w:sz w:val="24"/>
          <w:szCs w:val="24"/>
          <w:rtl w:val="0"/>
        </w:rPr>
        <w:t xml:space="preserv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pendaftaran melalui </w:t>
      </w:r>
      <w:r w:rsidDel="00000000" w:rsidR="00000000" w:rsidRPr="00000000">
        <w:rPr>
          <w:rFonts w:ascii="Times New Roman" w:cs="Times New Roman" w:eastAsia="Times New Roman" w:hAnsi="Times New Roman"/>
          <w:sz w:val="24"/>
          <w:szCs w:val="24"/>
          <w:rtl w:val="0"/>
        </w:rPr>
        <w:t xml:space="preserve">BRI 002101254568505 A.N AULIA PUTRI MAHARANI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kti pembayaran di upload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masing-masing tim.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peserta akan mendapatkan akses unggah file </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setelah memperoleh konfirmasi pembayaran dari panitia IT CONVERT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yang telah mendaftar pada web </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w:t>
      </w:r>
      <w:r w:rsidDel="00000000" w:rsidR="00000000" w:rsidRPr="00000000">
        <w:rPr>
          <w:rFonts w:ascii="Times New Roman" w:cs="Times New Roman" w:eastAsia="Times New Roman" w:hAnsi="Times New Roman"/>
          <w:sz w:val="24"/>
          <w:szCs w:val="24"/>
          <w:rtl w:val="0"/>
        </w:rPr>
        <w:t xml:space="preserve">wajibkan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mengupload twibbon pada instagram masing-masing dengan mendownload twibbon pada link </w:t>
      </w:r>
      <w:hyperlink r:id="rId10">
        <w:r w:rsidDel="00000000" w:rsidR="00000000" w:rsidRPr="00000000">
          <w:rPr>
            <w:rFonts w:ascii="Times New Roman" w:cs="Times New Roman" w:eastAsia="Times New Roman" w:hAnsi="Times New Roman"/>
            <w:sz w:val="24"/>
            <w:szCs w:val="24"/>
            <w:u w:val="single"/>
            <w:shd w:fill="e06666" w:val="clear"/>
            <w:rtl w:val="0"/>
          </w:rPr>
          <w:t xml:space="preserve">https://himasif.id/TwibbonPesertaITC2</w:t>
        </w:r>
      </w:hyperlink>
      <w:r w:rsidDel="00000000" w:rsidR="00000000" w:rsidRPr="00000000">
        <w:rPr>
          <w:rFonts w:ascii="Times New Roman" w:cs="Times New Roman" w:eastAsia="Times New Roman" w:hAnsi="Times New Roman"/>
          <w:sz w:val="24"/>
          <w:szCs w:val="24"/>
          <w:u w:val="single"/>
          <w:shd w:fill="e06666" w:val="clear"/>
          <w:rtl w:val="0"/>
        </w:rPr>
        <w:t xml:space="preserve">4</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pakaian bebas rapi).</w:t>
      </w:r>
    </w:p>
    <w:p w:rsidR="00000000" w:rsidDel="00000000" w:rsidP="00000000" w:rsidRDefault="00000000" w:rsidRPr="00000000" w14:paraId="00000030">
      <w:pPr>
        <w:numPr>
          <w:ilvl w:val="0"/>
          <w:numId w:val="4"/>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(Pengumpulan PPT Presentasi) dikenakan biaya sebesar </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Rp 60.003,00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bagi finalis. (3 adalah kode pembayaran untuk bidang </w:t>
      </w:r>
      <w:r w:rsidDel="00000000" w:rsidR="00000000" w:rsidRPr="00000000">
        <w:rPr>
          <w:rFonts w:ascii="Times New Roman" w:cs="Times New Roman" w:eastAsia="Times New Roman" w:hAnsi="Times New Roman"/>
          <w:i w:val="1"/>
          <w:sz w:val="24"/>
          <w:szCs w:val="24"/>
          <w:rtl w:val="0"/>
        </w:rPr>
        <w:t xml:space="preserve">UX</w:t>
      </w:r>
      <w:sdt>
        <w:sdtPr>
          <w:tag w:val="goog_rdk_10"/>
        </w:sdtPr>
        <w:sdtContent>
          <w:commentRangeStart w:id="10"/>
        </w:sdtContent>
      </w:sdt>
      <w:r w:rsidDel="00000000" w:rsidR="00000000" w:rsidRPr="00000000">
        <w:rPr>
          <w:rFonts w:ascii="Times New Roman" w:cs="Times New Roman" w:eastAsia="Times New Roman" w:hAnsi="Times New Roman"/>
          <w:i w:val="1"/>
          <w:sz w:val="24"/>
          <w:szCs w:val="24"/>
          <w:rtl w:val="0"/>
        </w:rPr>
        <w:t xml:space="preserve"> Design</w:t>
      </w:r>
      <w:r w:rsidDel="00000000" w:rsidR="00000000" w:rsidRPr="00000000">
        <w:rPr>
          <w:rFonts w:ascii="Times New Roman" w:cs="Times New Roman" w:eastAsia="Times New Roman" w:hAnsi="Times New Roman"/>
          <w:sz w:val="24"/>
          <w:szCs w:val="24"/>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1">
      <w:pPr>
        <w:numPr>
          <w:ilvl w:val="0"/>
          <w:numId w:val="4"/>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w:t>
      </w:r>
      <w:sdt>
        <w:sdtPr>
          <w:tag w:val="goog_rdk_11"/>
        </w:sdtPr>
        <w:sdtContent>
          <w:commentRangeStart w:id="11"/>
        </w:sdtContent>
      </w:sdt>
      <w:r w:rsidDel="00000000" w:rsidR="00000000" w:rsidRPr="00000000">
        <w:rPr>
          <w:rFonts w:ascii="Times New Roman" w:cs="Times New Roman" w:eastAsia="Times New Roman" w:hAnsi="Times New Roman"/>
          <w:sz w:val="24"/>
          <w:szCs w:val="24"/>
          <w:rtl w:val="0"/>
        </w:rPr>
        <w:t xml:space="preserve">tahap </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final setelah memperoleh konfirmasi pembayaran dari panitia IT CONVERT 2024.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KETENTUAN UMUM </w:t>
      </w:r>
      <w:r w:rsidDel="00000000" w:rsidR="00000000" w:rsidRPr="00000000">
        <w:rPr>
          <w:rtl w:val="0"/>
        </w:rPr>
      </w:r>
    </w:p>
    <w:p w:rsidR="00000000" w:rsidDel="00000000" w:rsidP="00000000" w:rsidRDefault="00000000" w:rsidRPr="00000000" w14:paraId="00000034">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r w:rsidDel="00000000" w:rsidR="00000000" w:rsidRPr="00000000">
        <w:rPr>
          <w:rFonts w:ascii="Times New Roman" w:cs="Times New Roman" w:eastAsia="Times New Roman" w:hAnsi="Times New Roman"/>
          <w:sz w:val="24"/>
          <w:szCs w:val="24"/>
          <w:highlight w:val="red"/>
          <w:rtl w:val="0"/>
        </w:rPr>
        <w:t xml:space="preserve"> </w:t>
      </w:r>
      <w:sdt>
        <w:sdtPr>
          <w:tag w:val="goog_rdk_12"/>
        </w:sdtPr>
        <w:sdtContent>
          <w:commentRangeStart w:id="12"/>
        </w:sdtContent>
      </w:sdt>
      <w:hyperlink r:id="rId11">
        <w:r w:rsidDel="00000000" w:rsidR="00000000" w:rsidRPr="00000000">
          <w:rPr>
            <w:rFonts w:ascii="Times New Roman" w:cs="Times New Roman" w:eastAsia="Times New Roman" w:hAnsi="Times New Roman"/>
            <w:color w:val="1155cc"/>
            <w:sz w:val="24"/>
            <w:szCs w:val="24"/>
            <w:u w:val="single"/>
            <w:shd w:fill="e06666" w:val="clear"/>
            <w:rtl w:val="0"/>
          </w:rPr>
          <w:t xml:space="preserve">http://itconvert.himasif.id/</w:t>
        </w:r>
      </w:hyperlink>
      <w:r w:rsidDel="00000000" w:rsidR="00000000" w:rsidRPr="00000000">
        <w:rPr>
          <w:rFonts w:ascii="Times New Roman" w:cs="Times New Roman" w:eastAsia="Times New Roman" w:hAnsi="Times New Roman"/>
          <w:sz w:val="24"/>
          <w:szCs w:val="24"/>
          <w:shd w:fill="e06666" w:val="clear"/>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5">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36">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37">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38">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39">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3A">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3B">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3C">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w:t>
      </w:r>
      <w:r w:rsidDel="00000000" w:rsidR="00000000" w:rsidRPr="00000000">
        <w:rPr>
          <w:rFonts w:ascii="Times New Roman" w:cs="Times New Roman" w:eastAsia="Times New Roman" w:hAnsi="Times New Roman"/>
          <w:sz w:val="24"/>
          <w:szCs w:val="24"/>
          <w:shd w:fill="e06666" w:val="clear"/>
          <w:rtl w:val="0"/>
        </w:rPr>
        <w:t xml:space="preserve"> https:/himasif.id/lembarorisinalitasitc.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p>
    <w:p w:rsidR="00000000" w:rsidDel="00000000" w:rsidP="00000000" w:rsidRDefault="00000000" w:rsidRPr="00000000" w14:paraId="0000003E">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3F">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40">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41">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42">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p>
    <w:p w:rsidR="00000000" w:rsidDel="00000000" w:rsidP="00000000" w:rsidRDefault="00000000" w:rsidRPr="00000000" w14:paraId="00000043">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44">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45">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46">
      <w:pPr>
        <w:numPr>
          <w:ilvl w:val="0"/>
          <w:numId w:val="40"/>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47">
      <w:pPr>
        <w:numPr>
          <w:ilvl w:val="0"/>
          <w:numId w:val="40"/>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KETENTUAN KHUSUS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BABAK PENYISIHAN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PENGUMPULAN PROPOSAL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babak penyisihan ini berkas-berkas yang perlu diunggah dengan format dan ketentuan sebagai berikut: </w:t>
      </w:r>
    </w:p>
    <w:p w:rsidR="00000000" w:rsidDel="00000000" w:rsidP="00000000" w:rsidRDefault="00000000" w:rsidRPr="00000000" w14:paraId="0000004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file : ITC</w:t>
      </w:r>
      <w:r w:rsidDel="00000000" w:rsidR="00000000" w:rsidRPr="00000000">
        <w:rPr>
          <w:rFonts w:ascii="Times New Roman" w:cs="Times New Roman" w:eastAsia="Times New Roman" w:hAnsi="Times New Roman"/>
          <w:sz w:val="24"/>
          <w:szCs w:val="24"/>
          <w:rtl w:val="0"/>
        </w:rPr>
        <w:t xml:space="preserve">2024_1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_UXDESIGN_NamaTim_JudulKarya </w:t>
      </w:r>
    </w:p>
    <w:p w:rsidR="00000000" w:rsidDel="00000000" w:rsidP="00000000" w:rsidRDefault="00000000" w:rsidRPr="00000000" w14:paraId="000000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maksimal : 5 Mb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Ekstensi : ZIP/RAR</w:t>
      </w:r>
    </w:p>
    <w:p w:rsidR="00000000" w:rsidDel="00000000" w:rsidP="00000000" w:rsidRDefault="00000000" w:rsidRPr="00000000" w14:paraId="000000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berkas : </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(.pdf), format nama file : ITC</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_UXDESIGN_Proposal_NamaTi m </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Orisinalitas (.pdf), format nama file : ITC202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_UXDESIGN_LO_NamaTim</w:t>
      </w:r>
    </w:p>
    <w:p w:rsidR="00000000" w:rsidDel="00000000" w:rsidP="00000000" w:rsidRDefault="00000000" w:rsidRPr="00000000" w14:paraId="000000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Berkas dikumpulkan ke dashboard masing-masing peserta paling lambat </w:t>
      </w:r>
      <w:r w:rsidDel="00000000" w:rsidR="00000000" w:rsidRPr="00000000">
        <w:rPr>
          <w:rFonts w:ascii="Times New Roman" w:cs="Times New Roman" w:eastAsia="Times New Roman" w:hAnsi="Times New Roman"/>
          <w:sz w:val="24"/>
          <w:szCs w:val="24"/>
          <w:rtl w:val="0"/>
        </w:rPr>
        <w:t xml:space="preserve">10</w:t>
      </w:r>
      <w:sdt>
        <w:sdtPr>
          <w:tag w:val="goog_rdk_13"/>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Agustus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pukul 23.59 WIB.</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Proposal: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Topik permasalahan yang diangkat sesuai dengan tema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ditulis dengan bahasa Indonesia dan diperbolehkan menggunakan istilah bahasa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 yang ditulis dengan kaidah penulisan yang berlaku</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menjelaskan ide karya dengan baik dan jelas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penulisan menggunakan font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ukuran 12 pt, spasi 1.5, rata kanan dan kiri, ukuran margin kiri, kanan, atas dan bawah masing-masing 4, 3, 3, dan 3 cm.</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Maksimal halaman adalah 15 halaman (tidak termasuk sampul dan lampiran)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dihias sesuai dengan kreativitas peserta namun tetap memperhatikan ketentuan yang telah diberikan.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diunduh melalui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Proposal: </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memuat : </w:t>
      </w:r>
    </w:p>
    <w:p w:rsidR="00000000" w:rsidDel="00000000" w:rsidP="00000000" w:rsidRDefault="00000000" w:rsidRPr="00000000" w14:paraId="00000060">
      <w:pPr>
        <w:numPr>
          <w:ilvl w:val="0"/>
          <w:numId w:val="2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instansi asal,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numPr>
          <w:ilvl w:val="0"/>
          <w:numId w:val="2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karya </w:t>
      </w:r>
      <w:r w:rsidDel="00000000" w:rsidR="00000000" w:rsidRPr="00000000">
        <w:rPr>
          <w:rtl w:val="0"/>
        </w:rPr>
      </w:r>
    </w:p>
    <w:p w:rsidR="00000000" w:rsidDel="00000000" w:rsidP="00000000" w:rsidRDefault="00000000" w:rsidRPr="00000000" w14:paraId="00000062">
      <w:pPr>
        <w:numPr>
          <w:ilvl w:val="0"/>
          <w:numId w:val="24"/>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tim dan anggota </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Karya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(permasalahan)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dan manfaat produk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dalam melakukan riset dan desain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desain karya, meliputi: </w:t>
      </w:r>
    </w:p>
    <w:p w:rsidR="00000000" w:rsidDel="00000000" w:rsidP="00000000" w:rsidRDefault="00000000" w:rsidRPr="00000000" w14:paraId="0000006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pengguna </w:t>
      </w:r>
    </w:p>
    <w:p w:rsidR="00000000" w:rsidDel="00000000" w:rsidP="00000000" w:rsidRDefault="00000000" w:rsidRPr="00000000" w14:paraId="0000006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aplikasi </w:t>
      </w:r>
    </w:p>
    <w:p w:rsidR="00000000" w:rsidDel="00000000" w:rsidP="00000000" w:rsidRDefault="00000000" w:rsidRPr="00000000" w14:paraId="0000006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yang digunakan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penggunaan aplikasi </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(berupa tampilan mockup atau media gambar/tabel pendukung lainnya)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4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Proposal: </w:t>
      </w:r>
      <w:r w:rsidDel="00000000" w:rsidR="00000000" w:rsidRPr="00000000">
        <w:rPr>
          <w:rFonts w:ascii="Times New Roman" w:cs="Times New Roman" w:eastAsia="Times New Roman" w:hAnsi="Times New Roman"/>
          <w:sz w:val="24"/>
          <w:szCs w:val="24"/>
          <w:shd w:fill="e06666" w:val="clear"/>
          <w:rtl w:val="0"/>
        </w:rPr>
        <w:t xml:space="preserve">link proposal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 PENGUMPULAN PROTOTYPE, VIDEO, DAN POSTER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file : ITC2024_2_UXDESIGN_NamaTim_JudulKarya</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maksimal : 5 Mb</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Ekstensi : ZIP/RAR</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berkas :</w:t>
      </w:r>
      <w:r w:rsidDel="00000000" w:rsidR="00000000" w:rsidRPr="00000000">
        <w:rPr>
          <w:rtl w:val="0"/>
        </w:rPr>
      </w:r>
    </w:p>
    <w:p w:rsidR="00000000" w:rsidDel="00000000" w:rsidP="00000000" w:rsidRDefault="00000000" w:rsidRPr="00000000" w14:paraId="00000079">
      <w:pPr>
        <w:numPr>
          <w:ilvl w:val="0"/>
          <w:numId w:val="29"/>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Prototype (.txt), format nama file : ITC2024_UXDESIGN_Prototype_NamaTim</w:t>
      </w:r>
    </w:p>
    <w:p w:rsidR="00000000" w:rsidDel="00000000" w:rsidP="00000000" w:rsidRDefault="00000000" w:rsidRPr="00000000" w14:paraId="0000007A">
      <w:pPr>
        <w:numPr>
          <w:ilvl w:val="0"/>
          <w:numId w:val="29"/>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YouTube (.txt), format nama file : ITC2024_UXDESIGN_Video_NamaTim</w:t>
      </w:r>
    </w:p>
    <w:p w:rsidR="00000000" w:rsidDel="00000000" w:rsidP="00000000" w:rsidRDefault="00000000" w:rsidRPr="00000000" w14:paraId="0000007B">
      <w:pPr>
        <w:numPr>
          <w:ilvl w:val="0"/>
          <w:numId w:val="29"/>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w:t>
      </w:r>
      <w:sdt>
        <w:sdtPr>
          <w:tag w:val="goog_rdk_14"/>
        </w:sdtPr>
        <w:sdtContent>
          <w:commentRangeStart w:id="14"/>
        </w:sdtContent>
      </w:sdt>
      <w:sdt>
        <w:sdtPr>
          <w:tag w:val="goog_rdk_15"/>
        </w:sdtPr>
        <w:sdtContent>
          <w:commentRangeStart w:id="15"/>
        </w:sdtContent>
      </w:sdt>
      <w:r w:rsidDel="00000000" w:rsidR="00000000" w:rsidRPr="00000000">
        <w:rPr>
          <w:rFonts w:ascii="Times New Roman" w:cs="Times New Roman" w:eastAsia="Times New Roman" w:hAnsi="Times New Roman"/>
          <w:sz w:val="24"/>
          <w:szCs w:val="24"/>
          <w:rtl w:val="0"/>
        </w:rPr>
        <w:t xml:space="preserve">)</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format nama file : ITC2024_UXDESIGN_Poster_NamaTim</w:t>
      </w:r>
    </w:p>
    <w:p w:rsidR="00000000" w:rsidDel="00000000" w:rsidP="00000000" w:rsidRDefault="00000000" w:rsidRPr="00000000" w14:paraId="0000007C">
      <w:pPr>
        <w:numPr>
          <w:ilvl w:val="0"/>
          <w:numId w:val="7"/>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w:t>
      </w:r>
      <w:sdt>
        <w:sdtPr>
          <w:tag w:val="goog_rdk_16"/>
        </w:sdtPr>
        <w:sdtContent>
          <w:commentRangeStart w:id="16"/>
        </w:sdtContent>
      </w:sdt>
      <w:r w:rsidDel="00000000" w:rsidR="00000000" w:rsidRPr="00000000">
        <w:rPr>
          <w:rFonts w:ascii="Times New Roman" w:cs="Times New Roman" w:eastAsia="Times New Roman" w:hAnsi="Times New Roman"/>
          <w:sz w:val="24"/>
          <w:szCs w:val="24"/>
          <w:rtl w:val="0"/>
        </w:rPr>
        <w:t xml:space="preserve">3 September 2024 pukul 23.59 WIB.</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D">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5"/>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Prototype :</w:t>
      </w:r>
    </w:p>
    <w:p w:rsidR="00000000" w:rsidDel="00000000" w:rsidP="00000000" w:rsidRDefault="00000000" w:rsidRPr="00000000" w14:paraId="0000007F">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diberikan kebebasan dalam hal preferensi </w:t>
      </w:r>
      <w:r w:rsidDel="00000000" w:rsidR="00000000" w:rsidRPr="00000000">
        <w:rPr>
          <w:rFonts w:ascii="Times New Roman" w:cs="Times New Roman" w:eastAsia="Times New Roman" w:hAnsi="Times New Roman"/>
          <w:i w:val="1"/>
          <w:sz w:val="24"/>
          <w:szCs w:val="24"/>
          <w:rtl w:val="0"/>
        </w:rPr>
        <w:t xml:space="preserve">prototyping tools</w:t>
      </w:r>
      <w:r w:rsidDel="00000000" w:rsidR="00000000" w:rsidRPr="00000000">
        <w:rPr>
          <w:rFonts w:ascii="Times New Roman" w:cs="Times New Roman" w:eastAsia="Times New Roman" w:hAnsi="Times New Roman"/>
          <w:sz w:val="24"/>
          <w:szCs w:val="24"/>
          <w:rtl w:val="0"/>
        </w:rPr>
        <w:t xml:space="preserve"> yang digunakan.</w:t>
      </w:r>
    </w:p>
    <w:p w:rsidR="00000000" w:rsidDel="00000000" w:rsidP="00000000" w:rsidRDefault="00000000" w:rsidRPr="00000000" w14:paraId="00000080">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dikumpulkan hanya sampai tampilan UI yang bisa diklik sesuai fiturnya, tidak sampai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kompleks yang melibatkan fungsionalitas algoritma tertentu.</w:t>
      </w:r>
    </w:p>
    <w:p w:rsidR="00000000" w:rsidDel="00000000" w:rsidP="00000000" w:rsidRDefault="00000000" w:rsidRPr="00000000" w14:paraId="00000081">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UX Design harus lengkap sesuai dengan fiturnya.</w:t>
      </w:r>
    </w:p>
    <w:p w:rsidR="00000000" w:rsidDel="00000000" w:rsidP="00000000" w:rsidRDefault="00000000" w:rsidRPr="00000000" w14:paraId="00000082">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dapat digunakan dengan mudah.</w:t>
      </w:r>
    </w:p>
    <w:p w:rsidR="00000000" w:rsidDel="00000000" w:rsidP="00000000" w:rsidRDefault="00000000" w:rsidRPr="00000000" w14:paraId="00000083">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Perpaduan warna yang disajikan dalam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nyaman dilihat mata.</w:t>
      </w:r>
    </w:p>
    <w:p w:rsidR="00000000" w:rsidDel="00000000" w:rsidP="00000000" w:rsidRDefault="00000000" w:rsidRPr="00000000" w14:paraId="00000084">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produk (fitur) sesuai dengan produk yang telah dibuat.</w:t>
      </w:r>
    </w:p>
    <w:p w:rsidR="00000000" w:rsidDel="00000000" w:rsidP="00000000" w:rsidRDefault="00000000" w:rsidRPr="00000000" w14:paraId="00000085">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6"/>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Video :</w:t>
      </w:r>
    </w:p>
    <w:p w:rsidR="00000000" w:rsidDel="00000000" w:rsidP="00000000" w:rsidRDefault="00000000" w:rsidRPr="00000000" w14:paraId="00000087">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Menjelaskan tentang karya yang dibuat oleh tim (</w:t>
      </w:r>
      <w:r w:rsidDel="00000000" w:rsidR="00000000" w:rsidRPr="00000000">
        <w:rPr>
          <w:rFonts w:ascii="Times New Roman" w:cs="Times New Roman" w:eastAsia="Times New Roman" w:hAnsi="Times New Roman"/>
          <w:i w:val="1"/>
          <w:sz w:val="24"/>
          <w:szCs w:val="24"/>
          <w:rtl w:val="0"/>
        </w:rPr>
        <w:t xml:space="preserve">mockup/prototype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Menggambarkan penggunaan produk (bisa dalam bentuk demo aplikasi / mockup aplikasi).</w:t>
      </w:r>
    </w:p>
    <w:p w:rsidR="00000000" w:rsidDel="00000000" w:rsidP="00000000" w:rsidRDefault="00000000" w:rsidRPr="00000000" w14:paraId="00000089">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Berdurasi minimal 3 menit dan maksimal 7 menit.</w:t>
      </w:r>
    </w:p>
    <w:p w:rsidR="00000000" w:rsidDel="00000000" w:rsidP="00000000" w:rsidRDefault="00000000" w:rsidRPr="00000000" w14:paraId="0000008A">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membuat konsep video sesuai dengan kreativitas peserta.</w:t>
      </w:r>
    </w:p>
    <w:p w:rsidR="00000000" w:rsidDel="00000000" w:rsidP="00000000" w:rsidRDefault="00000000" w:rsidRPr="00000000" w14:paraId="0000008B">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Perekaman video boleh dilakukan dalam </w:t>
      </w:r>
      <w:r w:rsidDel="00000000" w:rsidR="00000000" w:rsidRPr="00000000">
        <w:rPr>
          <w:rFonts w:ascii="Times New Roman" w:cs="Times New Roman" w:eastAsia="Times New Roman" w:hAnsi="Times New Roman"/>
          <w:i w:val="1"/>
          <w:sz w:val="24"/>
          <w:szCs w:val="24"/>
          <w:rtl w:val="0"/>
        </w:rPr>
        <w:t xml:space="preserve">one-take</w:t>
      </w:r>
      <w:r w:rsidDel="00000000" w:rsidR="00000000" w:rsidRPr="00000000">
        <w:rPr>
          <w:rFonts w:ascii="Times New Roman" w:cs="Times New Roman" w:eastAsia="Times New Roman" w:hAnsi="Times New Roman"/>
          <w:sz w:val="24"/>
          <w:szCs w:val="24"/>
          <w:rtl w:val="0"/>
        </w:rPr>
        <w:t xml:space="preserve"> ataupun masing-masing anggota tim melakukan perekaman secara terpisah kemudian disatukan dalam satu video.</w:t>
      </w:r>
    </w:p>
    <w:p w:rsidR="00000000" w:rsidDel="00000000" w:rsidP="00000000" w:rsidRDefault="00000000" w:rsidRPr="00000000" w14:paraId="0000008C">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harus terdengar jelas serta kualitas video dapat diputar dengan kualitas HD.</w:t>
      </w:r>
    </w:p>
    <w:p w:rsidR="00000000" w:rsidDel="00000000" w:rsidP="00000000" w:rsidRDefault="00000000" w:rsidRPr="00000000" w14:paraId="0000008D">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mencantumkan bumper yang telah disediakan oleh panitia. </w:t>
      </w:r>
      <w:r w:rsidDel="00000000" w:rsidR="00000000" w:rsidRPr="00000000">
        <w:rPr>
          <w:rFonts w:ascii="Times New Roman" w:cs="Times New Roman" w:eastAsia="Times New Roman" w:hAnsi="Times New Roman"/>
          <w:i w:val="1"/>
          <w:sz w:val="24"/>
          <w:szCs w:val="24"/>
          <w:rtl w:val="0"/>
        </w:rPr>
        <w:t xml:space="preserve">Bumper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watermark</w:t>
      </w:r>
      <w:r w:rsidDel="00000000" w:rsidR="00000000" w:rsidRPr="00000000">
        <w:rPr>
          <w:rFonts w:ascii="Times New Roman" w:cs="Times New Roman" w:eastAsia="Times New Roman" w:hAnsi="Times New Roman"/>
          <w:sz w:val="24"/>
          <w:szCs w:val="24"/>
          <w:rtl w:val="0"/>
        </w:rPr>
        <w:t xml:space="preserve"> dapat diunduh di </w:t>
      </w: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https://himasif.id/BumperVideoITC2024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2"/>
        <w:tblW w:w="837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740"/>
        <w:tblGridChange w:id="0">
          <w:tblGrid>
            <w:gridCol w:w="3630"/>
            <w:gridCol w:w="47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 UXDESIGN - [Nama Tim] - [Judul Karya]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Karya]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#UXDESIGN_ITC2024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720p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3 menit dan maksimal 7 menit</w:t>
            </w:r>
          </w:p>
        </w:tc>
      </w:tr>
    </w:tbl>
    <w:p w:rsidR="00000000" w:rsidDel="00000000" w:rsidP="00000000" w:rsidRDefault="00000000" w:rsidRPr="00000000" w14:paraId="000000A9">
      <w:pPr>
        <w:spacing w:after="0" w:lineRule="auto"/>
        <w:rPr>
          <w:rFonts w:ascii="Times New Roman" w:cs="Times New Roman" w:eastAsia="Times New Roman" w:hAnsi="Times New Roman"/>
          <w:sz w:val="24"/>
          <w:szCs w:val="24"/>
          <w:u w:val="single"/>
          <w:shd w:fill="e06666" w:val="clear"/>
        </w:rPr>
      </w:pPr>
      <w:r w:rsidDel="00000000" w:rsidR="00000000" w:rsidRPr="00000000">
        <w:rPr>
          <w:rtl w:val="0"/>
        </w:rPr>
      </w:r>
    </w:p>
    <w:p w:rsidR="00000000" w:rsidDel="00000000" w:rsidP="00000000" w:rsidRDefault="00000000" w:rsidRPr="00000000" w14:paraId="000000AA">
      <w:pPr>
        <w:numPr>
          <w:ilvl w:val="0"/>
          <w:numId w:val="1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Poster :</w:t>
      </w:r>
    </w:p>
    <w:p w:rsidR="00000000" w:rsidDel="00000000" w:rsidP="00000000" w:rsidRDefault="00000000" w:rsidRPr="00000000" w14:paraId="000000AB">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AC">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AD">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 </w:t>
      </w:r>
    </w:p>
    <w:p w:rsidR="00000000" w:rsidDel="00000000" w:rsidP="00000000" w:rsidRDefault="00000000" w:rsidRPr="00000000" w14:paraId="000000AE">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AF">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B0">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B1">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w:t>
      </w:r>
      <w:r w:rsidDel="00000000" w:rsidR="00000000" w:rsidRPr="00000000">
        <w:rPr>
          <w:rFonts w:ascii="Times New Roman" w:cs="Times New Roman" w:eastAsia="Times New Roman" w:hAnsi="Times New Roman"/>
          <w:i w:val="1"/>
          <w:sz w:val="24"/>
          <w:szCs w:val="24"/>
          <w:rtl w:val="0"/>
        </w:rPr>
        <w:t xml:space="preserve">hashtag</w:t>
      </w:r>
      <w:r w:rsidDel="00000000" w:rsidR="00000000" w:rsidRPr="00000000">
        <w:rPr>
          <w:rFonts w:ascii="Times New Roman" w:cs="Times New Roman" w:eastAsia="Times New Roman" w:hAnsi="Times New Roman"/>
          <w:sz w:val="24"/>
          <w:szCs w:val="24"/>
          <w:rtl w:val="0"/>
        </w:rPr>
        <w:t xml:space="preserve"> #ITC2024 #UXDESIGN beserta caption menjelaskan deskripsi produk.</w:t>
      </w:r>
    </w:p>
    <w:p w:rsidR="00000000" w:rsidDel="00000000" w:rsidP="00000000" w:rsidRDefault="00000000" w:rsidRPr="00000000" w14:paraId="000000B3">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 </w:t>
      </w:r>
    </w:p>
    <w:p w:rsidR="00000000" w:rsidDel="00000000" w:rsidP="00000000" w:rsidRDefault="00000000" w:rsidRPr="00000000" w14:paraId="000000B4">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B5">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B6">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0B7">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0B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BD">
      <w:pPr>
        <w:numPr>
          <w:ilvl w:val="0"/>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ITC2024_3_UXDESIGN_PPT_NamaTim_JudulKarya</w:t>
      </w:r>
    </w:p>
    <w:p w:rsidR="00000000" w:rsidDel="00000000" w:rsidP="00000000" w:rsidRDefault="00000000" w:rsidRPr="00000000" w14:paraId="000000BE">
      <w:pPr>
        <w:numPr>
          <w:ilvl w:val="0"/>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BF">
      <w:pPr>
        <w:numPr>
          <w:ilvl w:val="0"/>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TXT</w:t>
      </w:r>
    </w:p>
    <w:p w:rsidR="00000000" w:rsidDel="00000000" w:rsidP="00000000" w:rsidRDefault="00000000" w:rsidRPr="00000000" w14:paraId="000000C0">
      <w:pPr>
        <w:numPr>
          <w:ilvl w:val="0"/>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C1">
      <w:pPr>
        <w:numPr>
          <w:ilvl w:val="0"/>
          <w:numId w:val="3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PPT (.txt), format nama file : </w:t>
      </w:r>
    </w:p>
    <w:p w:rsidR="00000000" w:rsidDel="00000000" w:rsidP="00000000" w:rsidRDefault="00000000" w:rsidRPr="00000000" w14:paraId="000000C2">
      <w:pPr>
        <w:spacing w:after="0"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ITC2024_UXDESIGN_PPT_NamaTim</w:t>
      </w:r>
    </w:p>
    <w:p w:rsidR="00000000" w:rsidDel="00000000" w:rsidP="00000000" w:rsidRDefault="00000000" w:rsidRPr="00000000" w14:paraId="000000C3">
      <w:pPr>
        <w:numPr>
          <w:ilvl w:val="0"/>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 23 September </w:t>
      </w:r>
      <w:sdt>
        <w:sdtPr>
          <w:tag w:val="goog_rdk_17"/>
        </w:sdtPr>
        <w:sdtContent>
          <w:commentRangeStart w:id="17"/>
        </w:sdtContent>
      </w:sdt>
      <w:r w:rsidDel="00000000" w:rsidR="00000000" w:rsidRPr="00000000">
        <w:rPr>
          <w:rFonts w:ascii="Times New Roman" w:cs="Times New Roman" w:eastAsia="Times New Roman" w:hAnsi="Times New Roman"/>
          <w:sz w:val="24"/>
          <w:szCs w:val="24"/>
          <w:rtl w:val="0"/>
        </w:rPr>
        <w:t xml:space="preserve">2024 pukul 23.59 WIB.</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4">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PPT :</w:t>
      </w:r>
    </w:p>
    <w:p w:rsidR="00000000" w:rsidDel="00000000" w:rsidP="00000000" w:rsidRDefault="00000000" w:rsidRPr="00000000" w14:paraId="000000C6">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p>
    <w:p w:rsidR="00000000" w:rsidDel="00000000" w:rsidP="00000000" w:rsidRDefault="00000000" w:rsidRPr="00000000" w14:paraId="000000C7">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tim finalis.</w:t>
      </w:r>
    </w:p>
    <w:p w:rsidR="00000000" w:rsidDel="00000000" w:rsidP="00000000" w:rsidRDefault="00000000" w:rsidRPr="00000000" w14:paraId="000000C8">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0C9">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latar belakang, tujuan, manfaat, keunggulan serta fitur aplikasi secara detail, pun dengan kesimpulan dari karya peserta.</w:t>
      </w:r>
    </w:p>
    <w:p w:rsidR="00000000" w:rsidDel="00000000" w:rsidP="00000000" w:rsidRDefault="00000000" w:rsidRPr="00000000" w14:paraId="000000CA">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w:t>
      </w:r>
    </w:p>
    <w:p w:rsidR="00000000" w:rsidDel="00000000" w:rsidP="00000000" w:rsidRDefault="00000000" w:rsidRPr="00000000" w14:paraId="000000CB">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w:t>
      </w:r>
    </w:p>
    <w:p w:rsidR="00000000" w:rsidDel="00000000" w:rsidP="00000000" w:rsidRDefault="00000000" w:rsidRPr="00000000" w14:paraId="000000CC">
      <w:pPr>
        <w:numPr>
          <w:ilvl w:val="0"/>
          <w:numId w:val="8"/>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5">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numPr>
          <w:ilvl w:val="0"/>
          <w:numId w:val="2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Teknis presentasi final :</w:t>
      </w:r>
    </w:p>
    <w:p w:rsidR="00000000" w:rsidDel="00000000" w:rsidP="00000000" w:rsidRDefault="00000000" w:rsidRPr="00000000" w14:paraId="000000CE">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dan mendemokan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telah dikumpulkan oleh peserta finalis yang kemudian dilanjutkan dengan sesi tanya jawab antara dewan juri dan peserta finalis. Penjelasan teknis akan diinfokan lebih lanjut oleh panitia IT CONVERT 2024 kepada finalis pada rulebook final.</w:t>
      </w:r>
    </w:p>
    <w:p w:rsidR="00000000" w:rsidDel="00000000" w:rsidP="00000000" w:rsidRDefault="00000000" w:rsidRPr="00000000" w14:paraId="000000CF">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KRITERIA PENILAIAN</w:t>
      </w:r>
    </w:p>
    <w:p w:rsidR="00000000" w:rsidDel="00000000" w:rsidP="00000000" w:rsidRDefault="00000000" w:rsidRPr="00000000" w14:paraId="000000D1">
      <w:pPr>
        <w:numPr>
          <w:ilvl w:val="0"/>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w:t>
      </w:r>
    </w:p>
    <w:p w:rsidR="00000000" w:rsidDel="00000000" w:rsidP="00000000" w:rsidRDefault="00000000" w:rsidRPr="00000000" w14:paraId="000000D2">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tbl>
      <w:tblPr>
        <w:tblStyle w:val="Table3"/>
        <w:tblW w:w="796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2535"/>
        <w:tblGridChange w:id="0">
          <w:tblGrid>
            <w:gridCol w:w="5430"/>
            <w:gridCol w:w="25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tema</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karya dengan tema dari IT Convert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Permasalahan</w:t>
            </w:r>
          </w:p>
          <w:p w:rsidR="00000000" w:rsidDel="00000000" w:rsidP="00000000" w:rsidRDefault="00000000" w:rsidRPr="00000000" w14:paraId="000000D9">
            <w:pPr>
              <w:widowControl w:val="0"/>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Urgensi permasalahan dan dampak langsung bagi pengguna atau masyarakat</w:t>
            </w:r>
          </w:p>
          <w:p w:rsidR="00000000" w:rsidDel="00000000" w:rsidP="00000000" w:rsidRDefault="00000000" w:rsidRPr="00000000" w14:paraId="000000DA">
            <w:pPr>
              <w:widowControl w:val="0"/>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permasalahan yang diangkat ke dalam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 Desain</w:t>
            </w:r>
          </w:p>
          <w:p w:rsidR="00000000" w:rsidDel="00000000" w:rsidP="00000000" w:rsidRDefault="00000000" w:rsidRPr="00000000" w14:paraId="000000DD">
            <w:pPr>
              <w:widowControl w:val="0"/>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serta orisinalitas yang disajikan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Desain</w:t>
            </w:r>
          </w:p>
          <w:p w:rsidR="00000000" w:rsidDel="00000000" w:rsidP="00000000" w:rsidRDefault="00000000" w:rsidRPr="00000000" w14:paraId="000000E0">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dalam perancangan dan identifikasi kebutuhan pengguna</w:t>
            </w:r>
          </w:p>
          <w:p w:rsidR="00000000" w:rsidDel="00000000" w:rsidP="00000000" w:rsidRDefault="00000000" w:rsidRPr="00000000" w14:paraId="000000E1">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 langkah desain berdasarkan prinsip desain pengalaman pengguna dan pengujian 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E3">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w:t>
      </w:r>
    </w:p>
    <w:p w:rsidR="00000000" w:rsidDel="00000000" w:rsidP="00000000" w:rsidRDefault="00000000" w:rsidRPr="00000000" w14:paraId="000000E5">
      <w:pPr>
        <w:numPr>
          <w:ilvl w:val="0"/>
          <w:numId w:val="39"/>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1920"/>
        <w:tblGridChange w:id="0">
          <w:tblGrid>
            <w:gridCol w:w="6000"/>
            <w:gridCol w:w="192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UX Design dari fitur yang dibuat harus lengkap)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pemahaman user dalam menggunakan produk)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UI</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ditinjau dari ikon, typography, white space, button navigasi, dan lay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F1">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25"/>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505"/>
        <w:tblGridChange w:id="0">
          <w:tblGrid>
            <w:gridCol w:w="5415"/>
            <w:gridCol w:w="25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Konten</w:t>
            </w:r>
          </w:p>
          <w:p w:rsidR="00000000" w:rsidDel="00000000" w:rsidP="00000000" w:rsidRDefault="00000000" w:rsidRPr="00000000" w14:paraId="000000F6">
            <w:pPr>
              <w:widowControl w:val="0"/>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Penyampaian informasi dalam video harus jelas</w:t>
            </w:r>
          </w:p>
          <w:p w:rsidR="00000000" w:rsidDel="00000000" w:rsidP="00000000" w:rsidRDefault="00000000" w:rsidRPr="00000000" w14:paraId="000000F7">
            <w:pPr>
              <w:widowControl w:val="0"/>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video harus sesuai dengan karya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video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produk </w:t>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penyajian produk UX Design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dan estetika produk 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0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76" w:lineRule="auto"/>
        <w:ind w:left="216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numPr>
          <w:ilvl w:val="0"/>
          <w:numId w:val="17"/>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2445"/>
        <w:tblGridChange w:id="0">
          <w:tblGrid>
            <w:gridCol w:w="5475"/>
            <w:gridCol w:w="24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asli dari 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produk UX Design dan metode 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terkait permasalahan dan solusi produk desain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10">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1">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50% penilaian juri dan 50% jumlah like.</w:t>
      </w:r>
    </w:p>
    <w:p w:rsidR="00000000" w:rsidDel="00000000" w:rsidP="00000000" w:rsidRDefault="00000000" w:rsidRPr="00000000" w14:paraId="00000112">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rata - rata dari jumlah penilaian video , prototype dan poster.</w:t>
      </w:r>
    </w:p>
    <w:p w:rsidR="00000000" w:rsidDel="00000000" w:rsidP="00000000" w:rsidRDefault="00000000" w:rsidRPr="00000000" w14:paraId="000001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21"/>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Penilaian Final </w:t>
      </w:r>
      <w:r w:rsidDel="00000000" w:rsidR="00000000" w:rsidRPr="00000000">
        <w:rPr>
          <w:rtl w:val="0"/>
        </w:rPr>
      </w:r>
    </w:p>
    <w:p w:rsidR="00000000" w:rsidDel="00000000" w:rsidP="00000000" w:rsidRDefault="00000000" w:rsidRPr="00000000" w14:paraId="00000115">
      <w:pPr>
        <w:numPr>
          <w:ilvl w:val="0"/>
          <w:numId w:val="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2100"/>
        <w:tblGridChange w:id="0">
          <w:tblGrid>
            <w:gridCol w:w="5820"/>
            <w:gridCol w:w="21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p>
          <w:p w:rsidR="00000000" w:rsidDel="00000000" w:rsidP="00000000" w:rsidRDefault="00000000" w:rsidRPr="00000000" w14:paraId="00000119">
            <w:pPr>
              <w:widowControl w:val="0"/>
              <w:numPr>
                <w:ilvl w:val="0"/>
                <w:numId w:val="1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Pemaparan materi</w:t>
            </w:r>
            <w:r w:rsidDel="00000000" w:rsidR="00000000" w:rsidRPr="00000000">
              <w:rPr>
                <w:rtl w:val="0"/>
              </w:rPr>
            </w:r>
          </w:p>
          <w:p w:rsidR="00000000" w:rsidDel="00000000" w:rsidP="00000000" w:rsidRDefault="00000000" w:rsidRPr="00000000" w14:paraId="0000011A">
            <w:pPr>
              <w:widowControl w:val="0"/>
              <w:numPr>
                <w:ilvl w:val="0"/>
                <w:numId w:val="1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Penyajian materi</w:t>
            </w:r>
            <w:r w:rsidDel="00000000" w:rsidR="00000000" w:rsidRPr="00000000">
              <w:rPr>
                <w:rtl w:val="0"/>
              </w:rPr>
            </w:r>
          </w:p>
          <w:p w:rsidR="00000000" w:rsidDel="00000000" w:rsidP="00000000" w:rsidRDefault="00000000" w:rsidRPr="00000000" w14:paraId="0000011B">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konsep dan fitur aplikasi, tampilan aplikasi, cara kerja aplikasi)</w:t>
            </w:r>
          </w:p>
          <w:p w:rsidR="00000000" w:rsidDel="00000000" w:rsidP="00000000" w:rsidRDefault="00000000" w:rsidRPr="00000000" w14:paraId="0000011C">
            <w:pPr>
              <w:widowControl w:val="0"/>
              <w:numPr>
                <w:ilvl w:val="0"/>
                <w:numId w:val="3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Estetika</w:t>
            </w:r>
            <w:r w:rsidDel="00000000" w:rsidR="00000000" w:rsidRPr="00000000">
              <w:rPr>
                <w:rtl w:val="0"/>
              </w:rPr>
            </w:r>
          </w:p>
          <w:p w:rsidR="00000000" w:rsidDel="00000000" w:rsidP="00000000" w:rsidRDefault="00000000" w:rsidRPr="00000000" w14:paraId="0000011D">
            <w:pPr>
              <w:widowControl w:val="0"/>
              <w:numPr>
                <w:ilvl w:val="0"/>
                <w:numId w:val="3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Ketepatan waktu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20">
            <w:pPr>
              <w:widowControl w:val="0"/>
              <w:numPr>
                <w:ilvl w:val="0"/>
                <w:numId w:val="3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Pemahaman terhadap permasalahan yang diangkat</w:t>
            </w:r>
            <w:r w:rsidDel="00000000" w:rsidR="00000000" w:rsidRPr="00000000">
              <w:rPr>
                <w:rtl w:val="0"/>
              </w:rPr>
            </w:r>
          </w:p>
          <w:p w:rsidR="00000000" w:rsidDel="00000000" w:rsidP="00000000" w:rsidRDefault="00000000" w:rsidRPr="00000000" w14:paraId="00000121">
            <w:pPr>
              <w:widowControl w:val="0"/>
              <w:numPr>
                <w:ilvl w:val="0"/>
                <w:numId w:val="3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Keakuratan jawaban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14:paraId="00000124">
            <w:pPr>
              <w:widowControl w:val="0"/>
              <w:numPr>
                <w:ilvl w:val="0"/>
                <w:numId w:val="3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simulasi karya yang telah dibuat</w:t>
            </w:r>
            <w:r w:rsidDel="00000000" w:rsidR="00000000" w:rsidRPr="00000000">
              <w:rPr>
                <w:rtl w:val="0"/>
              </w:rPr>
            </w:r>
          </w:p>
          <w:p w:rsidR="00000000" w:rsidDel="00000000" w:rsidP="00000000" w:rsidRDefault="00000000" w:rsidRPr="00000000" w14:paraId="00000125">
            <w:pPr>
              <w:widowControl w:val="0"/>
              <w:numPr>
                <w:ilvl w:val="0"/>
                <w:numId w:val="3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Kualitas (kejernihan karya yang ditampilkan)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27">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37"/>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2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Muhammad Irvan Akbar</w:t>
      </w:r>
      <w:sdt>
        <w:sdtPr>
          <w:tag w:val="goog_rdk_18"/>
        </w:sdtPr>
        <w:sdtContent>
          <w:commentRangeStart w:id="18"/>
        </w:sdtContent>
      </w:sdt>
      <w:r w:rsidDel="00000000" w:rsidR="00000000" w:rsidRPr="00000000">
        <w:rPr>
          <w:rFonts w:ascii="Times New Roman" w:cs="Times New Roman" w:eastAsia="Times New Roman" w:hAnsi="Times New Roman"/>
          <w:sz w:val="24"/>
          <w:szCs w:val="24"/>
          <w:rtl w:val="0"/>
        </w:rPr>
        <w:t xml:space="preserve"> </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(0882-2843-9392)</w:t>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chimasif 23" w:id="1" w:date="2024-06-11T09:37:2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nunggu dari bph buat keputusan akhirnya (uang pembinaan)</w:t>
      </w:r>
    </w:p>
  </w:comment>
  <w:comment w:author="itchimasif 23" w:id="13" w:date="2024-06-11T10:05:19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Paling lambat 10 agustus 23:59</w:t>
      </w:r>
    </w:p>
  </w:comment>
  <w:comment w:author="itchimasif 23" w:id="12" w:date="2024-06-11T09:46:5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nunggu dari bph</w:t>
      </w:r>
    </w:p>
  </w:comment>
  <w:comment w:author="itchimasif 23" w:id="0" w:date="2024-06-11T09:35:35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Samakan antara rulebook lain. Kalo dipisah ya dipisah kalo digabung ya digabung</w:t>
      </w:r>
    </w:p>
  </w:comment>
  <w:comment w:author="itchimasif 23" w:id="18" w:date="2024-06-11T10:44:13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 Lengkap</w:t>
      </w:r>
    </w:p>
  </w:comment>
  <w:comment w:author="itchimasif 23" w:id="10" w:date="2024-06-11T09:46:3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Tambahi kayak nomer 6</w:t>
      </w:r>
    </w:p>
  </w:comment>
  <w:comment w:author="itchimasif 23" w:id="3" w:date="2024-06-11T09:38:5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nunggu dari BPH</w:t>
      </w:r>
    </w:p>
  </w:comment>
  <w:comment w:author="itchimasif 23" w:id="8" w:date="2024-06-11T09:44:3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jadi diwajibkan</w:t>
      </w:r>
    </w:p>
  </w:comment>
  <w:comment w:author="itchimasif 23" w:id="4" w:date="2024-04-02T01:57:23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sesuaikan tahap 2nya apa</w:t>
      </w:r>
    </w:p>
  </w:comment>
  <w:comment w:author="itchimasif 23" w:id="5" w:date="2024-04-26T10:01:13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suda aku revisi ya</w:t>
      </w:r>
    </w:p>
  </w:comment>
  <w:comment w:author="itchimasif 23" w:id="17" w:date="2024-06-11T10:30:4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september</w:t>
      </w:r>
    </w:p>
  </w:comment>
  <w:comment w:author="itchimasif 23" w:id="14" w:date="2024-05-17T09:25:15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dikumpulin poster jpg aja, atau file txt yang isinya link ig, atau dua duanya?</w:t>
      </w:r>
    </w:p>
  </w:comment>
  <w:comment w:author="itchimasif 23" w:id="15" w:date="2024-05-23T22:30:35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txt nya aja isi link ig posternya</w:t>
      </w:r>
    </w:p>
  </w:comment>
  <w:comment w:author="itchimasif 23" w:id="16" w:date="2024-06-11T10:22:31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diganti 3 september</w:t>
      </w:r>
    </w:p>
  </w:comment>
  <w:comment w:author="itchimasif 23" w:id="9" w:date="2024-06-11T09:45:29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Nunggu keputusna dari bph</w:t>
      </w:r>
    </w:p>
  </w:comment>
  <w:comment w:author="itchimasif 23" w:id="7" w:date="2024-06-11T09:43:29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Harusnya tahap 2</w:t>
      </w:r>
    </w:p>
  </w:comment>
  <w:comment w:author="itchimasif 23" w:id="11" w:date="2024-06-11T09:43:29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Harusnya tahap 2</w:t>
      </w:r>
    </w:p>
  </w:comment>
  <w:comment w:author="itchimasif 23" w:id="6" w:date="2024-06-11T09:41:38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Nunggu keputusan dari BPH</w:t>
      </w:r>
    </w:p>
  </w:comment>
  <w:comment w:author="itchimasif 23" w:id="2" w:date="2024-06-13T11:09:55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benr kan?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paraIdParent="00000133" w15:done="0"/>
  <w15:commentEx w15:paraId="00000135" w15:done="0"/>
  <w15:commentEx w15:paraId="00000136" w15:done="0"/>
  <w15:commentEx w15:paraId="00000137" w15:paraIdParent="00000136" w15:done="0"/>
  <w15:commentEx w15:paraId="00000138" w15:done="0"/>
  <w15:commentEx w15:paraId="00000139" w15:done="0"/>
  <w15:commentEx w15:paraId="0000013A" w15:done="0"/>
  <w15:commentEx w15:paraId="0000013B" w15:done="0"/>
  <w15:commentEx w15:paraId="0000013C" w15:done="0"/>
  <w15:commentEx w15:paraId="000001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rFonts w:ascii="Calibri" w:cs="Calibri" w:eastAsia="Calibri" w:hAnsi="Calibri"/>
        <w:sz w:val="22"/>
        <w:szCs w:val="22"/>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125.9842519685035" w:hanging="283.46456692913375"/>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6042"/>
    <w:pPr>
      <w:ind w:left="720"/>
      <w:contextualSpacing w:val="1"/>
    </w:pPr>
  </w:style>
  <w:style w:type="paragraph" w:styleId="NormalWeb">
    <w:name w:val="Normal (Web)"/>
    <w:basedOn w:val="Normal"/>
    <w:uiPriority w:val="99"/>
    <w:unhideWhenUsed w:val="1"/>
    <w:rsid w:val="00C7632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7632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tconvert.himasif.id/" TargetMode="External"/><Relationship Id="rId10" Type="http://schemas.openxmlformats.org/officeDocument/2006/relationships/hyperlink" Target="https://himasif.id/TwibbonPesertaITC23" TargetMode="External"/><Relationship Id="rId13" Type="http://schemas.openxmlformats.org/officeDocument/2006/relationships/hyperlink" Target="https://himasif.id/BumperVideoITC2024" TargetMode="External"/><Relationship Id="rId12" Type="http://schemas.openxmlformats.org/officeDocument/2006/relationships/hyperlink" Target="https://himasif.id/LOGOITC202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itconvert.himasif.id" TargetMode="External"/><Relationship Id="rId15" Type="http://schemas.openxmlformats.org/officeDocument/2006/relationships/hyperlink" Target="https://himasif.id/LOGOITC2024" TargetMode="External"/><Relationship Id="rId14" Type="http://schemas.openxmlformats.org/officeDocument/2006/relationships/hyperlink" Target="https://himasif.id/LOGOITC2024"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qNfgcaZipxEZcl9ihkxXuzCIw==">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2023-05-08T15:55:00Z</dcterms:created>
  <dc:creator>Windows User</dc:creator>
</cp:coreProperties>
</file>