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36"/>
        </w:rPr>
        <w:t>Methodologie des indicateurs d'insertion</w:t>
      </w:r>
    </w:p>
    <w:p>
      <w:r>
        <w:rPr>
          <w:color w:val="6B7280"/>
          <w:sz w:val="20"/>
        </w:rPr>
        <w:t>CRM Alumni (IONIS STM) - Fiche de reference complete et fidele au code</w:t>
      </w:r>
    </w:p>
    <w:p>
      <w:pPr>
        <w:spacing w:after="80"/>
      </w:pPr>
      <w:r>
        <w:t>Chaque indicateur est documente avec sa formule exacte, ses tables/colonnes, ses exclusions et un exemple chiffre calcule comme le font les requetes SQL reelles du backend (routers/admin.py).</w:t>
      </w:r>
    </w:p>
    <w:p>
      <w:r>
        <w:rPr>
          <w:b/>
          <w:color w:val="1E40AF"/>
          <w:sz w:val="26"/>
        </w:rPr>
        <w:t>1. Principes generaux</w:t>
      </w:r>
    </w:p>
    <w:p>
      <w:pPr>
        <w:pStyle w:val="ListBullet"/>
        <w:spacing w:after="40"/>
      </w:pPr>
      <w:r>
        <w:t>Comptes anonymises (ETUDIANT.date_anonymisation IS NOT NULL) exclus de tous les indicateurs.</w:t>
      </w:r>
    </w:p>
    <w:p>
      <w:pPr>
        <w:pStyle w:val="ListBullet"/>
        <w:spacing w:after="40"/>
      </w:pPr>
      <w:r>
        <w:t>Source de verite de l'emploi : EXPERIENCE_PRO (poste_actuel / experience en cours), pas availability_status.</w:t>
      </w:r>
    </w:p>
    <w:p>
      <w:pPr>
        <w:pStyle w:val="ListBullet"/>
        <w:spacing w:after="40"/>
      </w:pPr>
      <w:r>
        <w:t>Salaire : salary_annuel prioritaire si renseigne, sinon repli sur le champ texte salaire.</w:t>
      </w:r>
    </w:p>
    <w:p>
      <w:pPr>
        <w:pStyle w:val="ListBullet"/>
        <w:spacing w:after="40"/>
      </w:pPr>
      <w:r>
        <w:t>Une date de fin deja passee exclut toujours l'experience, meme si poste_actuel = TRUE.</w:t>
      </w:r>
    </w:p>
    <w:p>
      <w:r>
        <w:rPr>
          <w:b/>
          <w:color w:val="1E40AF"/>
          <w:sz w:val="26"/>
        </w:rPr>
        <w:t>2. Les indicateurs de base avec exemples chiffres</w:t>
      </w:r>
    </w:p>
    <w:p>
      <w:r>
        <w:rPr>
          <w:b/>
          <w:sz w:val="22"/>
        </w:rPr>
        <w:t>2.1 Total Alumni actifs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2268"/>
            <w:shd w:val="clear" w:color="auto" w:fill="DBEAFE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1E293B"/>
                <w:sz w:val="20"/>
              </w:rPr>
              <w:t>Champ</w:t>
            </w:r>
          </w:p>
        </w:tc>
        <w:tc>
          <w:tcPr>
            <w:tcW w:type="dxa" w:w="6803"/>
            <w:shd w:val="clear" w:color="auto" w:fill="DBEAFE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1E293B"/>
                <w:sz w:val="20"/>
              </w:rPr>
              <w:t>Valeur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Formule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COUNT(*) FROM ETUDIANT WHERE date_anonymisation IS NULL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Tables / colonnes</w:t>
            </w:r>
          </w:p>
        </w:tc>
        <w:tc>
          <w:tcPr>
            <w:tcW w:type="dxa" w:w="6803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ETUDIANT.date_anonymisation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Exclusions / limites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Comptes anonymises exclus.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Exemple chiffre</w:t>
            </w:r>
          </w:p>
        </w:tc>
        <w:tc>
          <w:tcPr>
            <w:tcW w:type="dxa" w:w="6803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3 alumni (Rafik, Alice, Anonyme) -&gt; 2 (Anonyme exclu)</w:t>
            </w:r>
          </w:p>
        </w:tc>
      </w:tr>
    </w:tbl>
    <w:p/>
    <w:p>
      <w:r>
        <w:rPr>
          <w:b/>
          <w:sz w:val="22"/>
        </w:rPr>
        <w:t>2.2 Alumni actifs (&gt;= 1 experience)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2268"/>
            <w:shd w:val="clear" w:color="auto" w:fill="DBEAFE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1E293B"/>
                <w:sz w:val="20"/>
              </w:rPr>
              <w:t>Champ</w:t>
            </w:r>
          </w:p>
        </w:tc>
        <w:tc>
          <w:tcPr>
            <w:tcW w:type="dxa" w:w="6803"/>
            <w:shd w:val="clear" w:color="auto" w:fill="DBEAFE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1E293B"/>
                <w:sz w:val="20"/>
              </w:rPr>
              <w:t>Valeur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Formule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COUNT(DISTINCT id_etudiant) FROM EXPERIENCE_PRO JOIN ETUDIANT non anonymises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Tables / colonnes</w:t>
            </w:r>
          </w:p>
        </w:tc>
        <w:tc>
          <w:tcPr>
            <w:tcW w:type="dxa" w:w="6803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EXPERIENCE_PRO.id_etudiant, ETUDIANT.date_anonymisation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Exclusions / limites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Doublons exclus (DISTINCT). Aucune condition de date.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Exemple chiffre</w:t>
            </w:r>
          </w:p>
        </w:tc>
        <w:tc>
          <w:tcPr>
            <w:tcW w:type="dxa" w:w="6803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Rafik (2 exp), Alice (1 exp), Anonyme exclu -&gt; 2</w:t>
            </w:r>
          </w:p>
        </w:tc>
      </w:tr>
    </w:tbl>
    <w:p/>
    <w:p>
      <w:r>
        <w:rPr>
          <w:b/>
          <w:sz w:val="22"/>
        </w:rPr>
        <w:t>2.3 Taux de completion / couverture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2268"/>
            <w:shd w:val="clear" w:color="auto" w:fill="DBEAFE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1E293B"/>
                <w:sz w:val="20"/>
              </w:rPr>
              <w:t>Champ</w:t>
            </w:r>
          </w:p>
        </w:tc>
        <w:tc>
          <w:tcPr>
            <w:tcW w:type="dxa" w:w="6803"/>
            <w:shd w:val="clear" w:color="auto" w:fill="DBEAFE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1E293B"/>
                <w:sz w:val="20"/>
              </w:rPr>
              <w:t>Valeur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Formule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(alumni avec &gt;= 1 experience / total alumni) x 100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Tables / colonnes</w:t>
            </w:r>
          </w:p>
        </w:tc>
        <w:tc>
          <w:tcPr>
            <w:tcW w:type="dxa" w:w="6803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EXPERIENCE_PRO.id_etudiant, ETUDIANT.date_anonymisation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Exclusions / limites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Profil sans experience = incomplet.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Exemple chiffre</w:t>
            </w:r>
          </w:p>
        </w:tc>
        <w:tc>
          <w:tcPr>
            <w:tcW w:type="dxa" w:w="6803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2 non anonymises, 1 avec exp -&gt; (1/2)x100 = 50 %</w:t>
            </w:r>
          </w:p>
        </w:tc>
      </w:tr>
    </w:tbl>
    <w:p/>
    <w:p>
      <w:r>
        <w:rPr>
          <w:b/>
          <w:sz w:val="22"/>
        </w:rPr>
        <w:t>2.4 Taux d'emploi a 6 mois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2268"/>
            <w:shd w:val="clear" w:color="auto" w:fill="DBEAFE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1E293B"/>
                <w:sz w:val="20"/>
              </w:rPr>
              <w:t>Champ</w:t>
            </w:r>
          </w:p>
        </w:tc>
        <w:tc>
          <w:tcPr>
            <w:tcW w:type="dxa" w:w="6803"/>
            <w:shd w:val="clear" w:color="auto" w:fill="DBEAFE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1E293B"/>
                <w:sz w:val="20"/>
              </w:rPr>
              <w:t>Valeur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Formule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date_reference = annee_diplome || '-12-01' (diplomation juin + 6 mois). Exp. active si date_debut &lt;= reference AND (date_fin IS NULL OR date_fin &gt;= reference). Taux = SUM(emplois_6_mois)/SUM(total_diplomes) x 100 (promotions matures).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Tables / colonnes</w:t>
            </w:r>
          </w:p>
        </w:tc>
        <w:tc>
          <w:tcPr>
            <w:tcW w:type="dxa" w:w="6803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PROMOTION.annee_diplome, ETUDIANT.id_promotion, EXPERIENCE_PRO.date_debut/fin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Exclusions / limites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Promotions non matures exclues du global -&gt; statut en_attente, taux null.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Exemple chiffre</w:t>
            </w:r>
          </w:p>
        </w:tc>
        <w:tc>
          <w:tcPr>
            <w:tcW w:type="dxa" w:w="6803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2024 : 7/10 ; 2025 : 9/12 ; 2026 en_attente -&gt; (16/22) = 72,7 %</w:t>
            </w:r>
          </w:p>
        </w:tc>
      </w:tr>
    </w:tbl>
    <w:p/>
    <w:p>
      <w:r>
        <w:rPr>
          <w:b/>
          <w:sz w:val="22"/>
        </w:rPr>
        <w:t>2.5 Taux d'emploi global (brut)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2268"/>
            <w:shd w:val="clear" w:color="auto" w:fill="DBEAFE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1E293B"/>
                <w:sz w:val="20"/>
              </w:rPr>
              <w:t>Champ</w:t>
            </w:r>
          </w:p>
        </w:tc>
        <w:tc>
          <w:tcPr>
            <w:tcW w:type="dxa" w:w="6803"/>
            <w:shd w:val="clear" w:color="auto" w:fill="DBEAFE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1E293B"/>
                <w:sz w:val="20"/>
              </w:rPr>
              <w:t>Valeur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Formule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(etudiants en poste / total etudiants) x 100, par promotion puis somme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Tables / colonnes</w:t>
            </w:r>
          </w:p>
        </w:tc>
        <w:tc>
          <w:tcPr>
            <w:tcW w:type="dxa" w:w="6803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EXPERIENCE_PRO.poste_actuel, ETUDIANT.id_promotion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Exclusions / limites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Un seul comptage par etudiant (DISTINCT). availability_status non utilise.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Exemple chiffre</w:t>
            </w:r>
          </w:p>
        </w:tc>
        <w:tc>
          <w:tcPr>
            <w:tcW w:type="dxa" w:w="6803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Promo 2024 : 8 en poste / 10 -&gt; 80 %</w:t>
            </w:r>
          </w:p>
        </w:tc>
      </w:tr>
    </w:tbl>
    <w:p/>
    <w:p>
      <w:r>
        <w:rPr>
          <w:b/>
          <w:sz w:val="22"/>
        </w:rPr>
        <w:t>2.6 Adequation formation/emploi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2268"/>
            <w:shd w:val="clear" w:color="auto" w:fill="DBEAFE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1E293B"/>
                <w:sz w:val="20"/>
              </w:rPr>
              <w:t>Champ</w:t>
            </w:r>
          </w:p>
        </w:tc>
        <w:tc>
          <w:tcPr>
            <w:tcW w:type="dxa" w:w="6803"/>
            <w:shd w:val="clear" w:color="auto" w:fill="DBEAFE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1E293B"/>
                <w:sz w:val="20"/>
              </w:rPr>
              <w:t>Valeur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Formule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(reponses 'Oui' / reponses exploitables) x 100. Question retenue : tag = 'adequation_formation' + questionnaire actif le plus recent.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Tables / colonnes</w:t>
            </w:r>
          </w:p>
        </w:tc>
        <w:tc>
          <w:tcPr>
            <w:tcW w:type="dxa" w:w="6803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QUESTION.tag, QUESTIONNAIRE.actif, REPONSE_QUESTIONNAIRE.reponses (JSON)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Exclusions / limites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Reponses 'non applicable' exclues du denominateur. Si aucune question taguee -&gt; etat vide.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Exemple chiffre</w:t>
            </w:r>
          </w:p>
        </w:tc>
        <w:tc>
          <w:tcPr>
            <w:tcW w:type="dxa" w:w="6803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5 reponses dont 1 'Non applicable' (Oui,Oui,Oui,Non) -&gt; 3/4 exploitables = 75 %</w:t>
            </w:r>
          </w:p>
        </w:tc>
      </w:tr>
    </w:tbl>
    <w:p/>
    <w:p>
      <w:r>
        <w:rPr>
          <w:b/>
          <w:sz w:val="22"/>
        </w:rPr>
        <w:t>2.7 Repartition par secteur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2268"/>
            <w:shd w:val="clear" w:color="auto" w:fill="DBEAFE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1E293B"/>
                <w:sz w:val="20"/>
              </w:rPr>
              <w:t>Champ</w:t>
            </w:r>
          </w:p>
        </w:tc>
        <w:tc>
          <w:tcPr>
            <w:tcW w:type="dxa" w:w="6803"/>
            <w:shd w:val="clear" w:color="auto" w:fill="DBEAFE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1E293B"/>
                <w:sz w:val="20"/>
              </w:rPr>
              <w:t>Valeur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Formule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Par secteur : COUNT(DISTINCT id_etudiant) ayant poste_actuel = TRUE. % = count / total alumni actifs x 100.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Tables / colonnes</w:t>
            </w:r>
          </w:p>
        </w:tc>
        <w:tc>
          <w:tcPr>
            <w:tcW w:type="dxa" w:w="6803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ENTREPRISE.secteur_activite, EXPERIENCE_PRO.poste_actuel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Exclusions / limites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Secteur vide exclu. Un alumni multi-postes peut apparaitre dans plusieurs secteurs.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Exemple chiffre</w:t>
            </w:r>
          </w:p>
        </w:tc>
        <w:tc>
          <w:tcPr>
            <w:tcW w:type="dxa" w:w="6803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Info 3 (50%), Finance 2 (33%), Sante 1 (17%) -&gt; donut</w:t>
            </w:r>
          </w:p>
        </w:tc>
      </w:tr>
    </w:tbl>
    <w:p/>
    <w:p>
      <w:r>
        <w:rPr>
          <w:b/>
          <w:sz w:val="22"/>
        </w:rPr>
        <w:t>2.8 Alumni par promotion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2268"/>
            <w:shd w:val="clear" w:color="auto" w:fill="DBEAFE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1E293B"/>
                <w:sz w:val="20"/>
              </w:rPr>
              <w:t>Champ</w:t>
            </w:r>
          </w:p>
        </w:tc>
        <w:tc>
          <w:tcPr>
            <w:tcW w:type="dxa" w:w="6803"/>
            <w:shd w:val="clear" w:color="auto" w:fill="DBEAFE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1E293B"/>
                <w:sz w:val="20"/>
              </w:rPr>
              <w:t>Valeur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Formule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Par promotion : effectif, % en poste, couverture experience, salaire moyen. Promotions sans alumni exclues (HAVING COUNT &gt; 0).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Tables / colonnes</w:t>
            </w:r>
          </w:p>
        </w:tc>
        <w:tc>
          <w:tcPr>
            <w:tcW w:type="dxa" w:w="6803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PROMOTION, ETUDIANT.id_promotion, EXPERIENCE_PRO.poste_actuel/salaire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Exclusions / limites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Salaire moyen sur postes actuels uniquement.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Exemple chiffre</w:t>
            </w:r>
          </w:p>
        </w:tc>
        <w:tc>
          <w:tcPr>
            <w:tcW w:type="dxa" w:w="6803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2024 : 10, 80% ; 2025 : 12, 75% ; 2026 : 15, 73%</w:t>
            </w:r>
          </w:p>
        </w:tc>
      </w:tr>
    </w:tbl>
    <w:p/>
    <w:p>
      <w:r>
        <w:rPr>
          <w:b/>
          <w:sz w:val="22"/>
        </w:rPr>
        <w:t>2.9 Salaire moyen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2268"/>
            <w:shd w:val="clear" w:color="auto" w:fill="DBEAFE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1E293B"/>
                <w:sz w:val="20"/>
              </w:rPr>
              <w:t>Champ</w:t>
            </w:r>
          </w:p>
        </w:tc>
        <w:tc>
          <w:tcPr>
            <w:tcW w:type="dxa" w:w="6803"/>
            <w:shd w:val="clear" w:color="auto" w:fill="DBEAFE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1E293B"/>
                <w:sz w:val="20"/>
              </w:rPr>
              <w:t>Valeur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Formule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AVG(CASE WHEN salary_annuel &gt; 0 THEN salary_annuel ELSE salaire END). Filtres : poste_actuel = TRUE, salaire &gt; 0, non anonymises. Fourchette jauge : si &gt;= 5 salaires -&gt; [min x 0.9, max x 1.1] ; sinon [val x 0.7, val x 1.3] + mention 'indicatif'.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Tables / colonnes</w:t>
            </w:r>
          </w:p>
        </w:tc>
        <w:tc>
          <w:tcPr>
            <w:tcW w:type="dxa" w:w="6803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EXPERIENCE_PRO.salary_annuel, salaire, poste_actuel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Exclusions / limites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Salaires nuls exclus. Echantillon &lt; 5 : fourchette elargie, mention affichee.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Exemple chiffre</w:t>
            </w:r>
          </w:p>
        </w:tc>
        <w:tc>
          <w:tcPr>
            <w:tcW w:type="dxa" w:w="6803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38000, 42000, 50000 -&gt; moyenne 43333 ; n=3 &lt; 5 -&gt; fourchette [30333, 56333] indicatif</w:t>
            </w:r>
          </w:p>
        </w:tc>
      </w:tr>
    </w:tbl>
    <w:p/>
    <w:p>
      <w:r>
        <w:rPr>
          <w:b/>
          <w:sz w:val="22"/>
        </w:rPr>
        <w:t>2.10 Repartition par type de contrat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2268"/>
            <w:shd w:val="clear" w:color="auto" w:fill="DBEAFE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1E293B"/>
                <w:sz w:val="20"/>
              </w:rPr>
              <w:t>Champ</w:t>
            </w:r>
          </w:p>
        </w:tc>
        <w:tc>
          <w:tcPr>
            <w:tcW w:type="dxa" w:w="6803"/>
            <w:shd w:val="clear" w:color="auto" w:fill="DBEAFE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1E293B"/>
                <w:sz w:val="20"/>
              </w:rPr>
              <w:t>Valeur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Formule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Par type : COUNT(*) des experiences en cours (poste_actuel = TRUE ou dates en cours)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Tables / colonnes</w:t>
            </w:r>
          </w:p>
        </w:tc>
        <w:tc>
          <w:tcPr>
            <w:tcW w:type="dxa" w:w="6803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EXPERIENCE_PRO.type_contrat, poste_actuel, date_debut/fin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Exclusions / limites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On compte des experiences (pas des alumni). Valeurs vides -&gt; 'Non renseigne'.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374151"/>
                <w:sz w:val="20"/>
              </w:rPr>
              <w:t>Exemple chiffre</w:t>
            </w:r>
          </w:p>
        </w:tc>
        <w:tc>
          <w:tcPr>
            <w:tcW w:type="dxa" w:w="6803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CDI 6, CDD 3, Stage 1, vide -&gt; 'Non renseigne' 1</w:t>
            </w:r>
          </w:p>
        </w:tc>
      </w:tr>
    </w:tbl>
    <w:p/>
    <w:p>
      <w:r>
        <w:rPr>
          <w:b/>
          <w:color w:val="1E40AF"/>
          <w:sz w:val="26"/>
        </w:rPr>
        <w:t>3. Endpoints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2835"/>
            <w:shd w:val="clear" w:color="auto" w:fill="DBEAFE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1E293B"/>
                <w:sz w:val="20"/>
              </w:rPr>
              <w:t>Endpoint</w:t>
            </w:r>
          </w:p>
        </w:tc>
        <w:tc>
          <w:tcPr>
            <w:tcW w:type="dxa" w:w="6236"/>
            <w:shd w:val="clear" w:color="auto" w:fill="DBEAFE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/>
                <w:color w:val="1E293B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GET /admin/indicateurs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Indicateurs principaux (taux emploi 6 mois/global, taux_reponse, alumni_actifs, salaire_moyen/min/max, coherence, hypothese, source_de_verite)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GET /admin/indicateurs/secteurs</w:t>
            </w:r>
          </w:p>
        </w:tc>
        <w:tc>
          <w:tcPr>
            <w:tcW w:type="dxa" w:w="6236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Repartition par secteur {secteur, count} + total_alumni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GET /admin/indicateurs/types-contrat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Repartition par type de contrat (vides -&gt; Non renseigne)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GET /admin/indicateurs/kpi-tag?tag=X</w:t>
            </w:r>
          </w:p>
        </w:tc>
        <w:tc>
          <w:tcPr>
            <w:tcW w:type="dxa" w:w="6236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Valeur d'un KPI specifique (valeur, unite, distribution, detail)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GET /admin/indicateurs/kpi-tags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Tous les tags KPI des questionnaires actifs, calcules automatiquement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GET /admin/indicateurs/kpi-tags-actifs</w:t>
            </w:r>
          </w:p>
        </w:tc>
        <w:tc>
          <w:tcPr>
            <w:tcW w:type="dxa" w:w="6236"/>
            <w:shd w:val="clear" w:color="auto" w:fill="F4F7FC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Tags DISTINCT des questionnaires actifs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GET /admin/indicateurs/partenaires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4D2E2"/>
              <w:left w:val="single" w:sz="4" w:space="0" w:color="C4D2E2"/>
              <w:bottom w:val="single" w:sz="4" w:space="0" w:color="C4D2E2"/>
              <w:right w:val="single" w:sz="4" w:space="0" w:color="C4D2E2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374151"/>
                <w:sz w:val="20"/>
              </w:rPr>
              <w:t>Indicateurs anonymises restreints aux alumni 'partage_donnees' actif</w:t>
            </w:r>
          </w:p>
        </w:tc>
      </w:tr>
    </w:tbl>
    <w:p/>
    <w:p>
      <w:r>
        <w:rPr>
          <w:b/>
          <w:color w:val="1E40AF"/>
          <w:sz w:val="26"/>
        </w:rPr>
        <w:t>4. Cas limites &amp; alertes</w:t>
      </w:r>
    </w:p>
    <w:p>
      <w:pPr>
        <w:pStyle w:val="ListBullet"/>
        <w:spacing w:after="40"/>
      </w:pPr>
      <w:r>
        <w:t>Promotion sans fenetre 6 mois ecoulee : taux null, statut en_attente, jamais comptee dans le global.</w:t>
      </w:r>
    </w:p>
    <w:p>
      <w:pPr>
        <w:pStyle w:val="ListBullet"/>
        <w:spacing w:after="40"/>
      </w:pPr>
      <w:r>
        <w:t>Ecart statut declaratif / poste reel mesure et expose (coherence_availability_poste_actuel).</w:t>
      </w:r>
    </w:p>
    <w:p>
      <w:pPr>
        <w:pStyle w:val="ListBullet"/>
        <w:spacing w:after="40"/>
      </w:pPr>
      <w:r>
        <w:t>Adequation sans reponse : etat vide avec instructions pour taguer une question KPI.</w:t>
      </w:r>
    </w:p>
    <w:p>
      <w:pPr>
        <w:pStyle w:val="ListBullet"/>
        <w:spacing w:after="40"/>
      </w:pPr>
      <w:r>
        <w:t>Echantillon salaire &lt; 5 : fourchette elargie + mention 'echantillon limite'.</w:t>
      </w:r>
    </w:p>
    <w:p>
      <w:pPr>
        <w:pStyle w:val="ListBullet"/>
        <w:spacing w:after="40"/>
      </w:pPr>
      <w:r>
        <w:t>RGPD : comptes anonymises exclus ; salaire des anciens postes neutralise (salaire = 0).</w:t>
      </w:r>
    </w:p>
    <w:sectPr w:rsidR="00FC693F" w:rsidRPr="0006063C" w:rsidSect="00034616">
      <w:pgSz w:w="11906" w:h="16838"/>
      <w:pgMar w:top="1361" w:right="1247" w:bottom="147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