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40AF"/>
          <w:sz w:val="36"/>
        </w:rPr>
        <w:t>Methodologie des indicateurs d'insertion</w:t>
      </w:r>
    </w:p>
    <w:p>
      <w:r>
        <w:rPr>
          <w:color w:val="6B7280"/>
          <w:sz w:val="20"/>
        </w:rPr>
        <w:t>CRM Alumni (IONIS STM) - Fiche de reference complete et fidele au code</w:t>
      </w:r>
    </w:p>
    <w:p>
      <w:pPr>
        <w:spacing w:after="80"/>
      </w:pPr>
      <w:r>
        <w:t>Chaque indicateur est documente avec sa formule exacte, ses tables/colonnes, ses exclusions et un exemple chiffre calcule comme le font les requetes SQL reelles du backend (routers/admin.py).</w:t>
      </w:r>
    </w:p>
    <w:p>
      <w:r>
        <w:rPr>
          <w:b/>
          <w:color w:val="1E40AF"/>
          <w:sz w:val="26"/>
        </w:rPr>
        <w:t>1. Principes generaux</w:t>
      </w:r>
    </w:p>
    <w:p>
      <w:pPr>
        <w:pStyle w:val="ListBullet"/>
        <w:spacing w:after="40"/>
      </w:pPr>
      <w:r>
        <w:t>Comptes anonymises (ETUDIANT.date_anonymisation IS NOT NULL) exclus de tous les indicateurs.</w:t>
      </w:r>
    </w:p>
    <w:p>
      <w:pPr>
        <w:pStyle w:val="ListBullet"/>
        <w:spacing w:after="40"/>
      </w:pPr>
      <w:r>
        <w:t>Source de verite de l'emploi : EXPERIENCE_PRO (poste_actuel / experience en cours), pas availability_status.</w:t>
      </w:r>
    </w:p>
    <w:p>
      <w:pPr>
        <w:pStyle w:val="ListBullet"/>
        <w:spacing w:after="40"/>
      </w:pPr>
      <w:r>
        <w:t>Salaire : salary_annuel prioritaire si renseigne, sinon repli sur le champ texte salaire.</w:t>
      </w:r>
    </w:p>
    <w:p>
      <w:pPr>
        <w:pStyle w:val="ListBullet"/>
        <w:spacing w:after="40"/>
      </w:pPr>
      <w:r>
        <w:t>Une date de fin deja passee exclut toujours l'experience, meme si poste_actuel = TRUE.</w:t>
      </w:r>
    </w:p>
    <w:p>
      <w:r>
        <w:rPr>
          <w:b/>
          <w:color w:val="1E40AF"/>
          <w:sz w:val="26"/>
        </w:rPr>
        <w:t>2. Les 10 indicateurs avec exemples chiffres</w:t>
      </w:r>
    </w:p>
    <w:p>
      <w:r>
        <w:rPr>
          <w:b/>
          <w:sz w:val="22"/>
        </w:rPr>
        <w:t>2.1 Total Alumni actifs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t>Champ</w:t>
            </w:r>
          </w:p>
        </w:tc>
        <w:tc>
          <w:tcPr>
            <w:tcW w:type="dxa" w:w="4320"/>
            <w:shd w:val="clear" w:color="auto" w:fill="DBEAFE"/>
          </w:tcPr>
          <w:p>
            <w: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Formule</w:t>
            </w:r>
          </w:p>
        </w:tc>
        <w:tc>
          <w:tcPr>
            <w:tcW w:type="dxa" w:w="4320"/>
          </w:tcPr>
          <w:p>
            <w:r>
              <w:t>COUNT(*) FROM ETUDIANT WHERE date_anonymisation IS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Tables / colonnes</w:t>
            </w:r>
          </w:p>
        </w:tc>
        <w:tc>
          <w:tcPr>
            <w:tcW w:type="dxa" w:w="4320"/>
          </w:tcPr>
          <w:p>
            <w:r>
              <w:t>ETUDIANT.date_anonymisation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Exclusions / limites</w:t>
            </w:r>
          </w:p>
        </w:tc>
        <w:tc>
          <w:tcPr>
            <w:tcW w:type="dxa" w:w="4320"/>
          </w:tcPr>
          <w:p>
            <w:r>
              <w:t>Comptes anonymises exclus.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Exemple chiffre</w:t>
            </w:r>
          </w:p>
        </w:tc>
        <w:tc>
          <w:tcPr>
            <w:tcW w:type="dxa" w:w="4320"/>
          </w:tcPr>
          <w:p>
            <w:r>
              <w:t>3 alumni (Rafik, Alice, Anonyme) -&gt; 2 (Anonyme exclu)</w:t>
            </w:r>
          </w:p>
        </w:tc>
      </w:tr>
    </w:tbl>
    <w:p/>
    <w:p>
      <w:r>
        <w:rPr>
          <w:b/>
          <w:sz w:val="22"/>
        </w:rPr>
        <w:t>2.2 Alumni actifs (&gt;= 1 experience)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t>Champ</w:t>
            </w:r>
          </w:p>
        </w:tc>
        <w:tc>
          <w:tcPr>
            <w:tcW w:type="dxa" w:w="4320"/>
            <w:shd w:val="clear" w:color="auto" w:fill="DBEAFE"/>
          </w:tcPr>
          <w:p>
            <w: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Formule</w:t>
            </w:r>
          </w:p>
        </w:tc>
        <w:tc>
          <w:tcPr>
            <w:tcW w:type="dxa" w:w="4320"/>
          </w:tcPr>
          <w:p>
            <w:r>
              <w:t>COUNT(DISTINCT id_etudiant) FROM EXPERIENCE_PRO JOIN ETUDIANT non anonymises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Tables / colonnes</w:t>
            </w:r>
          </w:p>
        </w:tc>
        <w:tc>
          <w:tcPr>
            <w:tcW w:type="dxa" w:w="4320"/>
          </w:tcPr>
          <w:p>
            <w:r>
              <w:t>EXPERIENCE_PRO.id_etudiant, ETUDIANT.date_anonymisation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Exclusions / limites</w:t>
            </w:r>
          </w:p>
        </w:tc>
        <w:tc>
          <w:tcPr>
            <w:tcW w:type="dxa" w:w="4320"/>
          </w:tcPr>
          <w:p>
            <w:r>
              <w:t>Doublons exclus (DISTINCT). Aucune condition de date.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Exemple chiffre</w:t>
            </w:r>
          </w:p>
        </w:tc>
        <w:tc>
          <w:tcPr>
            <w:tcW w:type="dxa" w:w="4320"/>
          </w:tcPr>
          <w:p>
            <w:r>
              <w:t>Rafik (2 exp), Alice (1 exp), Anonyme exclu -&gt; 2</w:t>
            </w:r>
          </w:p>
        </w:tc>
      </w:tr>
    </w:tbl>
    <w:p/>
    <w:p>
      <w:r>
        <w:rPr>
          <w:b/>
          <w:sz w:val="22"/>
        </w:rPr>
        <w:t>2.3 Taux de completion / couverture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t>Champ</w:t>
            </w:r>
          </w:p>
        </w:tc>
        <w:tc>
          <w:tcPr>
            <w:tcW w:type="dxa" w:w="4320"/>
            <w:shd w:val="clear" w:color="auto" w:fill="DBEAFE"/>
          </w:tcPr>
          <w:p>
            <w: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Formule</w:t>
            </w:r>
          </w:p>
        </w:tc>
        <w:tc>
          <w:tcPr>
            <w:tcW w:type="dxa" w:w="4320"/>
          </w:tcPr>
          <w:p>
            <w:r>
              <w:t>(alumni avec &gt;= 1 experience / total alumni) x 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Tables / colonnes</w:t>
            </w:r>
          </w:p>
        </w:tc>
        <w:tc>
          <w:tcPr>
            <w:tcW w:type="dxa" w:w="4320"/>
          </w:tcPr>
          <w:p>
            <w:r>
              <w:t>EXPERIENCE_PRO.id_etudiant, ETUDIANT.date_anonymisation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Exclusions / limites</w:t>
            </w:r>
          </w:p>
        </w:tc>
        <w:tc>
          <w:tcPr>
            <w:tcW w:type="dxa" w:w="4320"/>
          </w:tcPr>
          <w:p>
            <w:r>
              <w:t>Profil sans experience = incomplet.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Exemple chiffre</w:t>
            </w:r>
          </w:p>
        </w:tc>
        <w:tc>
          <w:tcPr>
            <w:tcW w:type="dxa" w:w="4320"/>
          </w:tcPr>
          <w:p>
            <w:r>
              <w:t>2 non anonymises, 1 avec exp -&gt; (1/2)x100 = 50 %</w:t>
            </w:r>
          </w:p>
        </w:tc>
      </w:tr>
    </w:tbl>
    <w:p/>
    <w:p>
      <w:r>
        <w:rPr>
          <w:b/>
          <w:sz w:val="22"/>
        </w:rPr>
        <w:t>2.4 Taux d'emploi a 6 mois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t>Champ</w:t>
            </w:r>
          </w:p>
        </w:tc>
        <w:tc>
          <w:tcPr>
            <w:tcW w:type="dxa" w:w="4320"/>
            <w:shd w:val="clear" w:color="auto" w:fill="DBEAFE"/>
          </w:tcPr>
          <w:p>
            <w: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Formule</w:t>
            </w:r>
          </w:p>
        </w:tc>
        <w:tc>
          <w:tcPr>
            <w:tcW w:type="dxa" w:w="4320"/>
          </w:tcPr>
          <w:p>
            <w:r>
              <w:t>date_reference = annee_diplome || '-12-01' (diplomation juin + 6 mois). Exp. active si date_debut &lt;= reference AND (date_fin IS NULL OR date_fin &gt;= reference). Taux = SUM(emplois_6_mois)/SUM(total_diplomes) x 100 (promotions matures).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Tables / colonnes</w:t>
            </w:r>
          </w:p>
        </w:tc>
        <w:tc>
          <w:tcPr>
            <w:tcW w:type="dxa" w:w="4320"/>
          </w:tcPr>
          <w:p>
            <w:r>
              <w:t>PROMOTION.annee_diplome, ETUDIANT.id_promotion, EXPERIENCE_PRO.date_debut/fin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Exclusions / limites</w:t>
            </w:r>
          </w:p>
        </w:tc>
        <w:tc>
          <w:tcPr>
            <w:tcW w:type="dxa" w:w="4320"/>
          </w:tcPr>
          <w:p>
            <w:r>
              <w:t>Promotions non matures exclues du global -&gt; statut en_attente, taux null.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Exemple chiffre</w:t>
            </w:r>
          </w:p>
        </w:tc>
        <w:tc>
          <w:tcPr>
            <w:tcW w:type="dxa" w:w="4320"/>
          </w:tcPr>
          <w:p>
            <w:r>
              <w:t>2024 : 7/10 ; 2025 : 9/12 ; 2026 en_attente -&gt; (16/22) = 72,7 %</w:t>
            </w:r>
          </w:p>
        </w:tc>
      </w:tr>
    </w:tbl>
    <w:p/>
    <w:p>
      <w:r>
        <w:rPr>
          <w:b/>
          <w:sz w:val="22"/>
        </w:rPr>
        <w:t>2.5 Taux d'emploi global (brut)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t>Champ</w:t>
            </w:r>
          </w:p>
        </w:tc>
        <w:tc>
          <w:tcPr>
            <w:tcW w:type="dxa" w:w="4320"/>
            <w:shd w:val="clear" w:color="auto" w:fill="DBEAFE"/>
          </w:tcPr>
          <w:p>
            <w: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Formule</w:t>
            </w:r>
          </w:p>
        </w:tc>
        <w:tc>
          <w:tcPr>
            <w:tcW w:type="dxa" w:w="4320"/>
          </w:tcPr>
          <w:p>
            <w:r>
              <w:t>(etudiants en poste / total etudiants) x 100, par promotion puis somme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Tables / colonnes</w:t>
            </w:r>
          </w:p>
        </w:tc>
        <w:tc>
          <w:tcPr>
            <w:tcW w:type="dxa" w:w="4320"/>
          </w:tcPr>
          <w:p>
            <w:r>
              <w:t>EXPERIENCE_PRO.poste_actuel, ETUDIANT.id_promotion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Exclusions / limites</w:t>
            </w:r>
          </w:p>
        </w:tc>
        <w:tc>
          <w:tcPr>
            <w:tcW w:type="dxa" w:w="4320"/>
          </w:tcPr>
          <w:p>
            <w:r>
              <w:t>Un seul comptage par etudiant (DISTINCT). availability_status non utilise.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Exemple chiffre</w:t>
            </w:r>
          </w:p>
        </w:tc>
        <w:tc>
          <w:tcPr>
            <w:tcW w:type="dxa" w:w="4320"/>
          </w:tcPr>
          <w:p>
            <w:r>
              <w:t>Promo 2024 : 8 en poste / 10 -&gt; 80 %</w:t>
            </w:r>
          </w:p>
        </w:tc>
      </w:tr>
    </w:tbl>
    <w:p/>
    <w:p>
      <w:r>
        <w:rPr>
          <w:b/>
          <w:sz w:val="22"/>
        </w:rPr>
        <w:t>2.6 Adequation formation/emploi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t>Champ</w:t>
            </w:r>
          </w:p>
        </w:tc>
        <w:tc>
          <w:tcPr>
            <w:tcW w:type="dxa" w:w="4320"/>
            <w:shd w:val="clear" w:color="auto" w:fill="DBEAFE"/>
          </w:tcPr>
          <w:p>
            <w: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Formule</w:t>
            </w:r>
          </w:p>
        </w:tc>
        <w:tc>
          <w:tcPr>
            <w:tcW w:type="dxa" w:w="4320"/>
          </w:tcPr>
          <w:p>
            <w:r>
              <w:t>(reponses 'Oui' / reponses exploitables) x 100. Question retenue : tag = 'adequation_formation' + questionnaire actif le plus recent.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Tables / colonnes</w:t>
            </w:r>
          </w:p>
        </w:tc>
        <w:tc>
          <w:tcPr>
            <w:tcW w:type="dxa" w:w="4320"/>
          </w:tcPr>
          <w:p>
            <w:r>
              <w:t>QUESTION.tag, QUESTIONNAIRE.actif, REPONSE_QUESTIONNAIRE.reponses (JSON)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Exclusions / limites</w:t>
            </w:r>
          </w:p>
        </w:tc>
        <w:tc>
          <w:tcPr>
            <w:tcW w:type="dxa" w:w="4320"/>
          </w:tcPr>
          <w:p>
            <w:r>
              <w:t>Reponses 'non applicable' exclues du denominateur. Si aucune question taguee -&gt; etat vide.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Exemple chiffre</w:t>
            </w:r>
          </w:p>
        </w:tc>
        <w:tc>
          <w:tcPr>
            <w:tcW w:type="dxa" w:w="4320"/>
          </w:tcPr>
          <w:p>
            <w:r>
              <w:t>5 reponses dont 1 'Non applicable' (Oui,Oui,Oui,Non) -&gt; 3/4 exploitables = 75 %</w:t>
            </w:r>
          </w:p>
        </w:tc>
      </w:tr>
    </w:tbl>
    <w:p/>
    <w:p>
      <w:r>
        <w:rPr>
          <w:b/>
          <w:sz w:val="22"/>
        </w:rPr>
        <w:t>2.7 Repartition par secteur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t>Champ</w:t>
            </w:r>
          </w:p>
        </w:tc>
        <w:tc>
          <w:tcPr>
            <w:tcW w:type="dxa" w:w="4320"/>
            <w:shd w:val="clear" w:color="auto" w:fill="DBEAFE"/>
          </w:tcPr>
          <w:p>
            <w: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Formule</w:t>
            </w:r>
          </w:p>
        </w:tc>
        <w:tc>
          <w:tcPr>
            <w:tcW w:type="dxa" w:w="4320"/>
          </w:tcPr>
          <w:p>
            <w:r>
              <w:t>Par secteur : COUNT(DISTINCT id_etudiant) ayant poste_actuel = TRUE. % = count / total alumni actifs x 100.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Tables / colonnes</w:t>
            </w:r>
          </w:p>
        </w:tc>
        <w:tc>
          <w:tcPr>
            <w:tcW w:type="dxa" w:w="4320"/>
          </w:tcPr>
          <w:p>
            <w:r>
              <w:t>ENTREPRISE.secteur_activite, EXPERIENCE_PRO.poste_actuel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Exclusions / limites</w:t>
            </w:r>
          </w:p>
        </w:tc>
        <w:tc>
          <w:tcPr>
            <w:tcW w:type="dxa" w:w="4320"/>
          </w:tcPr>
          <w:p>
            <w:r>
              <w:t>Secteur vide exclu. Un alumni multi-postes peut apparaitre dans plusieurs secteurs.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Exemple chiffre</w:t>
            </w:r>
          </w:p>
        </w:tc>
        <w:tc>
          <w:tcPr>
            <w:tcW w:type="dxa" w:w="4320"/>
          </w:tcPr>
          <w:p>
            <w:r>
              <w:t>Info 3 (50%), Finance 2 (33%), Sante 1 (17%) -&gt; donut</w:t>
            </w:r>
          </w:p>
        </w:tc>
      </w:tr>
    </w:tbl>
    <w:p/>
    <w:p>
      <w:r>
        <w:rPr>
          <w:b/>
          <w:sz w:val="22"/>
        </w:rPr>
        <w:t>2.8 Alumni par promotion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t>Champ</w:t>
            </w:r>
          </w:p>
        </w:tc>
        <w:tc>
          <w:tcPr>
            <w:tcW w:type="dxa" w:w="4320"/>
            <w:shd w:val="clear" w:color="auto" w:fill="DBEAFE"/>
          </w:tcPr>
          <w:p>
            <w: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Formule</w:t>
            </w:r>
          </w:p>
        </w:tc>
        <w:tc>
          <w:tcPr>
            <w:tcW w:type="dxa" w:w="4320"/>
          </w:tcPr>
          <w:p>
            <w:r>
              <w:t>Par promotion : effectif, % en poste, couverture experience, salaire moyen. Promotions sans alumni exclues (HAVING COUNT &gt; 0).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Tables / colonnes</w:t>
            </w:r>
          </w:p>
        </w:tc>
        <w:tc>
          <w:tcPr>
            <w:tcW w:type="dxa" w:w="4320"/>
          </w:tcPr>
          <w:p>
            <w:r>
              <w:t>PROMOTION, ETUDIANT.id_promotion, EXPERIENCE_PRO.poste_actuel/salaire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Exclusions / limites</w:t>
            </w:r>
          </w:p>
        </w:tc>
        <w:tc>
          <w:tcPr>
            <w:tcW w:type="dxa" w:w="4320"/>
          </w:tcPr>
          <w:p>
            <w:r>
              <w:t>Salaire moyen sur postes actuels uniquement.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Exemple chiffre</w:t>
            </w:r>
          </w:p>
        </w:tc>
        <w:tc>
          <w:tcPr>
            <w:tcW w:type="dxa" w:w="4320"/>
          </w:tcPr>
          <w:p>
            <w:r>
              <w:t>2024 : 10, 80% ; 2025 : 12, 75% ; 2026 : 15, 73%</w:t>
            </w:r>
          </w:p>
        </w:tc>
      </w:tr>
    </w:tbl>
    <w:p/>
    <w:p>
      <w:r>
        <w:rPr>
          <w:b/>
          <w:sz w:val="22"/>
        </w:rPr>
        <w:t>2.9 Salaire moyen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t>Champ</w:t>
            </w:r>
          </w:p>
        </w:tc>
        <w:tc>
          <w:tcPr>
            <w:tcW w:type="dxa" w:w="4320"/>
            <w:shd w:val="clear" w:color="auto" w:fill="DBEAFE"/>
          </w:tcPr>
          <w:p>
            <w: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Formule</w:t>
            </w:r>
          </w:p>
        </w:tc>
        <w:tc>
          <w:tcPr>
            <w:tcW w:type="dxa" w:w="4320"/>
          </w:tcPr>
          <w:p>
            <w:r>
              <w:t>AVG(CASE WHEN salary_annuel &gt; 0 THEN salary_annuel ELSE salaire END). Filtres : poste_actuel = TRUE, salaire &gt; 0, non anonymises. Fourchette jauge : si &gt;= 5 salaires -&gt; [min x 0.9, max x 1.1] ; sinon [val x 0.7, val x 1.3] + mention 'indicatif'.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Tables / colonnes</w:t>
            </w:r>
          </w:p>
        </w:tc>
        <w:tc>
          <w:tcPr>
            <w:tcW w:type="dxa" w:w="4320"/>
          </w:tcPr>
          <w:p>
            <w:r>
              <w:t>EXPERIENCE_PRO.salary_annuel, salaire, poste_actuel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Exclusions / limites</w:t>
            </w:r>
          </w:p>
        </w:tc>
        <w:tc>
          <w:tcPr>
            <w:tcW w:type="dxa" w:w="4320"/>
          </w:tcPr>
          <w:p>
            <w:r>
              <w:t>Salaires nuls exclus. Echantillon &lt; 5 : fourchette elargie, mention affichee.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Exemple chiffre</w:t>
            </w:r>
          </w:p>
        </w:tc>
        <w:tc>
          <w:tcPr>
            <w:tcW w:type="dxa" w:w="4320"/>
          </w:tcPr>
          <w:p>
            <w:r>
              <w:t>38000, 42000, 50000 -&gt; moyenne 43333 ; n=3 &lt; 5 -&gt; fourchette [30333, 56333] indicatif</w:t>
            </w:r>
          </w:p>
        </w:tc>
      </w:tr>
    </w:tbl>
    <w:p/>
    <w:p>
      <w:r>
        <w:rPr>
          <w:b/>
          <w:sz w:val="22"/>
        </w:rPr>
        <w:t>2.10 Repartition par type de contrat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t>Champ</w:t>
            </w:r>
          </w:p>
        </w:tc>
        <w:tc>
          <w:tcPr>
            <w:tcW w:type="dxa" w:w="4320"/>
            <w:shd w:val="clear" w:color="auto" w:fill="DBEAFE"/>
          </w:tcPr>
          <w:p>
            <w: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Formule</w:t>
            </w:r>
          </w:p>
        </w:tc>
        <w:tc>
          <w:tcPr>
            <w:tcW w:type="dxa" w:w="4320"/>
          </w:tcPr>
          <w:p>
            <w:r>
              <w:t>Par type : COUNT(*) des experiences en cours (poste_actuel = TRUE ou dates en cours)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Tables / colonnes</w:t>
            </w:r>
          </w:p>
        </w:tc>
        <w:tc>
          <w:tcPr>
            <w:tcW w:type="dxa" w:w="4320"/>
          </w:tcPr>
          <w:p>
            <w:r>
              <w:t>EXPERIENCE_PRO.type_contrat, poste_actuel, date_debut/fin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Exclusions / limites</w:t>
            </w:r>
          </w:p>
        </w:tc>
        <w:tc>
          <w:tcPr>
            <w:tcW w:type="dxa" w:w="4320"/>
          </w:tcPr>
          <w:p>
            <w:r>
              <w:t>On compte des experiences (pas des alumni). Valeurs vides -&gt; 'Non renseigne'.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Exemple chiffre</w:t>
            </w:r>
          </w:p>
        </w:tc>
        <w:tc>
          <w:tcPr>
            <w:tcW w:type="dxa" w:w="4320"/>
          </w:tcPr>
          <w:p>
            <w:r>
              <w:t>CDI 6, CDD 3, Stage 1, vide -&gt; 'Non renseigne' 1</w:t>
            </w:r>
          </w:p>
        </w:tc>
      </w:tr>
    </w:tbl>
    <w:p/>
    <w:p>
      <w:r>
        <w:rPr>
          <w:b/>
          <w:color w:val="1E40AF"/>
          <w:sz w:val="26"/>
        </w:rPr>
        <w:t>3. Endpoints API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t>Endpoint</w:t>
            </w:r>
          </w:p>
        </w:tc>
        <w:tc>
          <w:tcPr>
            <w:tcW w:type="dxa" w:w="4320"/>
            <w:shd w:val="clear" w:color="auto" w:fill="DBEAFE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GET /admin/indicateurs</w:t>
            </w:r>
          </w:p>
        </w:tc>
        <w:tc>
          <w:tcPr>
            <w:tcW w:type="dxa" w:w="4320"/>
          </w:tcPr>
          <w:p>
            <w:r>
              <w:t>Indicateurs principaux (taux emploi 6 mois/global, taux_reponse, alumni_actifs, salaire_moyen/min/max, coherence, hypothese, source_de_verite)</w:t>
            </w:r>
          </w:p>
        </w:tc>
      </w:tr>
      <w:tr>
        <w:tc>
          <w:tcPr>
            <w:tcW w:type="dxa" w:w="4320"/>
          </w:tcPr>
          <w:p>
            <w:r>
              <w:t>GET /admin/indicateurs/secteurs</w:t>
            </w:r>
          </w:p>
        </w:tc>
        <w:tc>
          <w:tcPr>
            <w:tcW w:type="dxa" w:w="4320"/>
          </w:tcPr>
          <w:p>
            <w:r>
              <w:t>Repartition par secteur {secteur, count} + total_alumni</w:t>
            </w:r>
          </w:p>
        </w:tc>
      </w:tr>
      <w:tr>
        <w:tc>
          <w:tcPr>
            <w:tcW w:type="dxa" w:w="4320"/>
          </w:tcPr>
          <w:p>
            <w:r>
              <w:t>GET /admin/indicateurs/types-contrat</w:t>
            </w:r>
          </w:p>
        </w:tc>
        <w:tc>
          <w:tcPr>
            <w:tcW w:type="dxa" w:w="4320"/>
          </w:tcPr>
          <w:p>
            <w:r>
              <w:t>Repartition par type de contrat (vides -&gt; Non renseigne)</w:t>
            </w:r>
          </w:p>
        </w:tc>
      </w:tr>
      <w:tr>
        <w:tc>
          <w:tcPr>
            <w:tcW w:type="dxa" w:w="4320"/>
          </w:tcPr>
          <w:p>
            <w:r>
              <w:t>GET /admin/indicateurs/kpi-tag?tag=X</w:t>
            </w:r>
          </w:p>
        </w:tc>
        <w:tc>
          <w:tcPr>
            <w:tcW w:type="dxa" w:w="4320"/>
          </w:tcPr>
          <w:p>
            <w:r>
              <w:t>Valeur d'un KPI specifique (valeur, unite, distribution, detail)</w:t>
            </w:r>
          </w:p>
        </w:tc>
      </w:tr>
      <w:tr>
        <w:tc>
          <w:tcPr>
            <w:tcW w:type="dxa" w:w="4320"/>
          </w:tcPr>
          <w:p>
            <w:r>
              <w:t>GET /admin/indicateurs/kpi-tags</w:t>
            </w:r>
          </w:p>
        </w:tc>
        <w:tc>
          <w:tcPr>
            <w:tcW w:type="dxa" w:w="4320"/>
          </w:tcPr>
          <w:p>
            <w:r>
              <w:t>Tous les tags KPI des questionnaires actifs, calcules automatiquement</w:t>
            </w:r>
          </w:p>
        </w:tc>
      </w:tr>
      <w:tr>
        <w:tc>
          <w:tcPr>
            <w:tcW w:type="dxa" w:w="4320"/>
          </w:tcPr>
          <w:p>
            <w:r>
              <w:t>GET /admin/indicateurs/kpi-tags-actifs</w:t>
            </w:r>
          </w:p>
        </w:tc>
        <w:tc>
          <w:tcPr>
            <w:tcW w:type="dxa" w:w="4320"/>
          </w:tcPr>
          <w:p>
            <w:r>
              <w:t>Tags DISTINCT des questionnaires actifs</w:t>
            </w:r>
          </w:p>
        </w:tc>
      </w:tr>
      <w:tr>
        <w:tc>
          <w:tcPr>
            <w:tcW w:type="dxa" w:w="4320"/>
          </w:tcPr>
          <w:p>
            <w:r>
              <w:t>GET /admin/indicateurs/partenaires</w:t>
            </w:r>
          </w:p>
        </w:tc>
        <w:tc>
          <w:tcPr>
            <w:tcW w:type="dxa" w:w="4320"/>
          </w:tcPr>
          <w:p>
            <w:r>
              <w:t>Indicateurs anonymises restreints aux alumni 'partage_donnees' actif</w:t>
            </w:r>
          </w:p>
        </w:tc>
      </w:tr>
    </w:tbl>
    <w:p>
      <w:r>
        <w:rPr>
          <w:b/>
          <w:color w:val="1E40AF"/>
          <w:sz w:val="26"/>
        </w:rPr>
        <w:t>4. Cas limites &amp; alertes</w:t>
      </w:r>
    </w:p>
    <w:p>
      <w:pPr>
        <w:pStyle w:val="ListBullet"/>
        <w:spacing w:after="40"/>
      </w:pPr>
      <w:r>
        <w:t>Promotion sans fenetre 6 mois ecoulee : taux null, statut en_attente, jamais comptee dans le global.</w:t>
      </w:r>
    </w:p>
    <w:p>
      <w:pPr>
        <w:pStyle w:val="ListBullet"/>
        <w:spacing w:after="40"/>
      </w:pPr>
      <w:r>
        <w:t>Ecart statut declaratif / poste reel mesure et expose (coherence_availability_poste_actuel).</w:t>
      </w:r>
    </w:p>
    <w:p>
      <w:pPr>
        <w:pStyle w:val="ListBullet"/>
        <w:spacing w:after="40"/>
      </w:pPr>
      <w:r>
        <w:t>Adequation sans reponse : etat vide avec instructions pour taguer une question KPI.</w:t>
      </w:r>
    </w:p>
    <w:p>
      <w:pPr>
        <w:pStyle w:val="ListBullet"/>
        <w:spacing w:after="40"/>
      </w:pPr>
      <w:r>
        <w:t>Echantillon salaire &lt; 5 : fourchette elargie + mention 'echantillon limite'.</w:t>
      </w:r>
    </w:p>
    <w:p>
      <w:pPr>
        <w:pStyle w:val="ListBullet"/>
        <w:spacing w:after="40"/>
      </w:pPr>
      <w:r>
        <w:t>RGPD : comptes anonymises exclus ; salaire des anciens postes neutralise (salaire = 0).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