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629E6261" w14:textId="019A8E6B" w:rsidR="00AB5068" w:rsidRDefault="00AB5068">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6"/>
        <w:tblW w:w="10080"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2730"/>
        <w:gridCol w:w="4290"/>
      </w:tblGrid>
      <w:tr w:rsidR="00AB5068" w14:paraId="7A37699C" w14:textId="77777777">
        <w:trPr>
          <w:trHeight w:val="44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10804" w14:textId="21564383" w:rsidR="00AB5068" w:rsidRDefault="00DD6D93">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20F4A530" wp14:editId="61614383">
                  <wp:simplePos x="0" y="0"/>
                  <wp:positionH relativeFrom="column">
                    <wp:posOffset>389255</wp:posOffset>
                  </wp:positionH>
                  <wp:positionV relativeFrom="paragraph">
                    <wp:posOffset>-29845</wp:posOffset>
                  </wp:positionV>
                  <wp:extent cx="985520" cy="413385"/>
                  <wp:effectExtent l="0" t="0" r="5080" b="5715"/>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985520" cy="413385"/>
                          </a:xfrm>
                          <a:prstGeom prst="rect">
                            <a:avLst/>
                          </a:prstGeom>
                          <a:ln/>
                        </pic:spPr>
                      </pic:pic>
                    </a:graphicData>
                  </a:graphic>
                  <wp14:sizeRelV relativeFrom="margin">
                    <wp14:pctHeight>0</wp14:pctHeight>
                  </wp14:sizeRelV>
                </wp:anchor>
              </w:drawing>
            </w:r>
            <w:r w:rsidR="00692B72">
              <w:rPr>
                <w:rFonts w:ascii="Times New Roman" w:eastAsia="Times New Roman" w:hAnsi="Times New Roman" w:cs="Times New Roman"/>
              </w:rPr>
              <w:br/>
            </w:r>
          </w:p>
        </w:tc>
        <w:tc>
          <w:tcPr>
            <w:tcW w:w="702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D670F" w14:textId="77777777" w:rsidR="00AB5068" w:rsidRDefault="00692B72">
            <w:pPr>
              <w:jc w:val="center"/>
              <w:rPr>
                <w:rFonts w:ascii="Times New Roman" w:eastAsia="Times New Roman" w:hAnsi="Times New Roman" w:cs="Times New Roman"/>
                <w:b/>
              </w:rPr>
            </w:pPr>
            <w:r>
              <w:rPr>
                <w:b/>
              </w:rPr>
              <w:t>UNIVERSIDADE DE FORTALEZA</w:t>
            </w:r>
          </w:p>
        </w:tc>
      </w:tr>
      <w:tr w:rsidR="00AB5068" w14:paraId="0535C4F3" w14:textId="77777777">
        <w:trPr>
          <w:trHeight w:val="440"/>
        </w:trPr>
        <w:tc>
          <w:tcPr>
            <w:tcW w:w="57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DB8A99" w14:textId="25149493" w:rsidR="00AB5068" w:rsidRPr="00692B72" w:rsidRDefault="00692B72">
            <w:pPr>
              <w:rPr>
                <w:rFonts w:ascii="Times New Roman" w:eastAsia="Times New Roman" w:hAnsi="Times New Roman" w:cs="Times New Roman"/>
                <w:b/>
              </w:rPr>
            </w:pPr>
            <w:r w:rsidRPr="00692B72">
              <w:rPr>
                <w:b/>
                <w:color w:val="3B3838" w:themeColor="background2" w:themeShade="40"/>
              </w:rPr>
              <w:t xml:space="preserve">Curso: </w:t>
            </w:r>
            <w:r>
              <w:rPr>
                <w:b/>
              </w:rPr>
              <w:t>Ciência da Computação</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0D771" w14:textId="1C30FBBC" w:rsidR="00AB5068" w:rsidRPr="00692B72" w:rsidRDefault="00692B72">
            <w:pPr>
              <w:rPr>
                <w:rFonts w:ascii="Times New Roman" w:eastAsia="Times New Roman" w:hAnsi="Times New Roman" w:cs="Times New Roman"/>
                <w:b/>
              </w:rPr>
            </w:pPr>
            <w:r w:rsidRPr="00692B72">
              <w:rPr>
                <w:b/>
                <w:color w:val="3B3838" w:themeColor="background2" w:themeShade="40"/>
              </w:rPr>
              <w:t xml:space="preserve">Turma: </w:t>
            </w:r>
            <w:r>
              <w:rPr>
                <w:b/>
              </w:rPr>
              <w:t>193-60</w:t>
            </w:r>
          </w:p>
        </w:tc>
      </w:tr>
      <w:tr w:rsidR="00AB5068" w14:paraId="49E6FA0C" w14:textId="77777777">
        <w:trPr>
          <w:trHeight w:val="440"/>
        </w:trPr>
        <w:tc>
          <w:tcPr>
            <w:tcW w:w="100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148E9" w14:textId="234C2DD1" w:rsidR="00AB5068" w:rsidRPr="00692B72" w:rsidRDefault="00692B72">
            <w:pPr>
              <w:rPr>
                <w:rFonts w:ascii="Times New Roman" w:eastAsia="Times New Roman" w:hAnsi="Times New Roman" w:cs="Times New Roman"/>
                <w:b/>
              </w:rPr>
            </w:pPr>
            <w:r w:rsidRPr="00692B72">
              <w:rPr>
                <w:b/>
                <w:color w:val="3B3838" w:themeColor="background2" w:themeShade="40"/>
              </w:rPr>
              <w:t xml:space="preserve">Disciplina: </w:t>
            </w:r>
            <w:r>
              <w:rPr>
                <w:b/>
              </w:rPr>
              <w:t>Requisitos e Modelagens de Sistemas</w:t>
            </w:r>
            <w:r w:rsidR="00AF285B">
              <w:rPr>
                <w:b/>
              </w:rPr>
              <w:t xml:space="preserve"> / Plataformas e Desenvolvimento Web</w:t>
            </w:r>
          </w:p>
        </w:tc>
      </w:tr>
      <w:tr w:rsidR="00AB5068" w14:paraId="2D08A472" w14:textId="77777777">
        <w:trPr>
          <w:trHeight w:val="440"/>
        </w:trPr>
        <w:tc>
          <w:tcPr>
            <w:tcW w:w="100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36B50" w14:textId="096582EA" w:rsidR="00AB5068" w:rsidRPr="00692B72" w:rsidRDefault="00692B72">
            <w:pPr>
              <w:rPr>
                <w:rFonts w:ascii="Times New Roman" w:eastAsia="Times New Roman" w:hAnsi="Times New Roman" w:cs="Times New Roman"/>
                <w:b/>
              </w:rPr>
            </w:pPr>
            <w:r w:rsidRPr="00692B72">
              <w:rPr>
                <w:b/>
                <w:color w:val="3B3838" w:themeColor="background2" w:themeShade="40"/>
              </w:rPr>
              <w:t>Aluno(s):</w:t>
            </w:r>
            <w:r>
              <w:rPr>
                <w:b/>
                <w:color w:val="3B3838" w:themeColor="background2" w:themeShade="40"/>
              </w:rPr>
              <w:t xml:space="preserve"> </w:t>
            </w:r>
            <w:r w:rsidR="003617F8">
              <w:rPr>
                <w:b/>
                <w:color w:val="3B3838" w:themeColor="background2" w:themeShade="40"/>
              </w:rPr>
              <w:t xml:space="preserve">Evandro </w:t>
            </w:r>
            <w:r w:rsidR="00AF285B">
              <w:rPr>
                <w:b/>
                <w:color w:val="3B3838" w:themeColor="background2" w:themeShade="40"/>
              </w:rPr>
              <w:t>Luz</w:t>
            </w:r>
          </w:p>
        </w:tc>
      </w:tr>
      <w:tr w:rsidR="00AB5068" w14:paraId="359CBC63" w14:textId="77777777">
        <w:trPr>
          <w:trHeight w:val="440"/>
        </w:trPr>
        <w:tc>
          <w:tcPr>
            <w:tcW w:w="30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996EB9" w14:textId="7101ADBD" w:rsidR="00AB5068" w:rsidRPr="00692B72" w:rsidRDefault="00692B72">
            <w:pPr>
              <w:rPr>
                <w:rFonts w:ascii="Times New Roman" w:eastAsia="Times New Roman" w:hAnsi="Times New Roman" w:cs="Times New Roman"/>
              </w:rPr>
            </w:pPr>
            <w:r w:rsidRPr="00692B72">
              <w:rPr>
                <w:b/>
                <w:color w:val="3B3838" w:themeColor="background2" w:themeShade="40"/>
              </w:rPr>
              <w:t>Turno:</w:t>
            </w:r>
            <w:r>
              <w:rPr>
                <w:b/>
                <w:color w:val="3B3838" w:themeColor="background2" w:themeShade="40"/>
              </w:rPr>
              <w:t xml:space="preserve"> Tarde</w:t>
            </w:r>
          </w:p>
        </w:tc>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3989B8" w14:textId="496164B4" w:rsidR="00AB5068" w:rsidRDefault="00692B72">
            <w:pPr>
              <w:rPr>
                <w:rFonts w:ascii="Times New Roman" w:eastAsia="Times New Roman" w:hAnsi="Times New Roman" w:cs="Times New Roman"/>
                <w:b/>
              </w:rPr>
            </w:pPr>
            <w:r w:rsidRPr="00692B72">
              <w:rPr>
                <w:b/>
                <w:color w:val="3B3838" w:themeColor="background2" w:themeShade="40"/>
              </w:rPr>
              <w:t>Data:</w:t>
            </w:r>
            <w:r w:rsidR="006C63CD">
              <w:rPr>
                <w:b/>
                <w:color w:val="3B3838" w:themeColor="background2" w:themeShade="40"/>
              </w:rPr>
              <w:t xml:space="preserve"> 30/05</w:t>
            </w:r>
          </w:p>
        </w:tc>
        <w:tc>
          <w:tcPr>
            <w:tcW w:w="4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6541DE" w14:textId="3F3FDDE5" w:rsidR="00AB5068" w:rsidRPr="00692B72" w:rsidRDefault="00692B72">
            <w:pPr>
              <w:rPr>
                <w:rFonts w:ascii="Times New Roman" w:eastAsia="Times New Roman" w:hAnsi="Times New Roman" w:cs="Times New Roman"/>
                <w:b/>
              </w:rPr>
            </w:pPr>
            <w:r w:rsidRPr="00692B72">
              <w:rPr>
                <w:b/>
                <w:color w:val="3B3838" w:themeColor="background2" w:themeShade="40"/>
              </w:rPr>
              <w:t>Período Letivo:</w:t>
            </w:r>
            <w:r>
              <w:rPr>
                <w:b/>
                <w:color w:val="3B3838" w:themeColor="background2" w:themeShade="40"/>
              </w:rPr>
              <w:t xml:space="preserve"> 2024.1</w:t>
            </w:r>
          </w:p>
        </w:tc>
      </w:tr>
      <w:tr w:rsidR="00AB5068" w14:paraId="22DF01B5" w14:textId="77777777">
        <w:trPr>
          <w:trHeight w:val="440"/>
        </w:trPr>
        <w:tc>
          <w:tcPr>
            <w:tcW w:w="100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3FA87" w14:textId="77777777" w:rsidR="00AB5068" w:rsidRDefault="00692B72">
            <w:pPr>
              <w:jc w:val="center"/>
              <w:rPr>
                <w:rFonts w:ascii="Times New Roman" w:eastAsia="Times New Roman" w:hAnsi="Times New Roman" w:cs="Times New Roman"/>
                <w:b/>
              </w:rPr>
            </w:pPr>
            <w:r>
              <w:rPr>
                <w:b/>
                <w:sz w:val="32"/>
                <w:szCs w:val="32"/>
              </w:rPr>
              <w:t>TRABALHO</w:t>
            </w:r>
          </w:p>
        </w:tc>
      </w:tr>
    </w:tbl>
    <w:p w14:paraId="60514F79" w14:textId="77777777" w:rsidR="00AB5068" w:rsidRDefault="00692B72">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2A62C32E" w14:textId="19D40408" w:rsidR="00AB5068" w:rsidRPr="00D03867" w:rsidRDefault="008166E8">
      <w:pPr>
        <w:jc w:val="center"/>
        <w:rPr>
          <w:rFonts w:ascii="Bauhaus 93" w:eastAsia="Times New Roman" w:hAnsi="Bauhaus 93" w:cs="Times New Roman"/>
          <w:sz w:val="32"/>
          <w:szCs w:val="32"/>
        </w:rPr>
      </w:pPr>
      <w:r w:rsidRPr="00D03867">
        <w:rPr>
          <w:rFonts w:ascii="Bauhaus 93" w:hAnsi="Bauhaus 93"/>
          <w:b/>
          <w:color w:val="000000"/>
          <w:sz w:val="40"/>
          <w:szCs w:val="40"/>
        </w:rPr>
        <w:t>TECH</w:t>
      </w:r>
      <w:r w:rsidRPr="00D03867">
        <w:rPr>
          <w:rFonts w:ascii="Bauhaus 93" w:hAnsi="Bauhaus 93"/>
          <w:b/>
          <w:color w:val="538135" w:themeColor="accent6" w:themeShade="BF"/>
          <w:sz w:val="40"/>
          <w:szCs w:val="40"/>
        </w:rPr>
        <w:t>GREEN</w:t>
      </w:r>
    </w:p>
    <w:p w14:paraId="29E6769B" w14:textId="7595A087" w:rsidR="00AB5068" w:rsidRDefault="00692B72">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0960E94F" w14:textId="0E18B7F4" w:rsidR="00AB5068" w:rsidRDefault="00692B72">
      <w:pPr>
        <w:spacing w:after="240"/>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p>
    <w:p w14:paraId="65E33CBC" w14:textId="77777777" w:rsidR="00AB5068" w:rsidRDefault="00692B72">
      <w:pPr>
        <w:jc w:val="center"/>
        <w:rPr>
          <w:rFonts w:ascii="Times New Roman" w:eastAsia="Times New Roman" w:hAnsi="Times New Roman" w:cs="Times New Roman"/>
        </w:rPr>
      </w:pPr>
      <w:r>
        <w:rPr>
          <w:rFonts w:ascii="Arial" w:eastAsia="Arial" w:hAnsi="Arial" w:cs="Arial"/>
          <w:b/>
          <w:color w:val="000000"/>
        </w:rPr>
        <w:t>FORTALEZA</w:t>
      </w:r>
    </w:p>
    <w:p w14:paraId="599DEB9C" w14:textId="77777777" w:rsidR="00AB5068" w:rsidRDefault="00692B72">
      <w:pPr>
        <w:jc w:val="center"/>
        <w:rPr>
          <w:rFonts w:ascii="Arial" w:eastAsia="Arial" w:hAnsi="Arial" w:cs="Arial"/>
          <w:b/>
        </w:rPr>
      </w:pPr>
      <w:r>
        <w:rPr>
          <w:rFonts w:ascii="Arial" w:eastAsia="Arial" w:hAnsi="Arial" w:cs="Arial"/>
          <w:b/>
          <w:color w:val="000000"/>
        </w:rPr>
        <w:t>202</w:t>
      </w:r>
      <w:r>
        <w:rPr>
          <w:rFonts w:ascii="Arial" w:eastAsia="Arial" w:hAnsi="Arial" w:cs="Arial"/>
          <w:b/>
        </w:rPr>
        <w:t>4</w:t>
      </w:r>
    </w:p>
    <w:p w14:paraId="1A64AE6B" w14:textId="77777777" w:rsidR="00AB5068" w:rsidRDefault="00AB5068">
      <w:pPr>
        <w:jc w:val="center"/>
        <w:rPr>
          <w:rFonts w:ascii="Arial" w:eastAsia="Arial" w:hAnsi="Arial" w:cs="Arial"/>
          <w:b/>
        </w:rPr>
      </w:pPr>
    </w:p>
    <w:sdt>
      <w:sdtPr>
        <w:rPr>
          <w:rFonts w:ascii="Calibri" w:eastAsia="Calibri" w:hAnsi="Calibri" w:cs="Calibri"/>
          <w:b w:val="0"/>
          <w:bCs w:val="0"/>
          <w:color w:val="auto"/>
          <w:sz w:val="24"/>
          <w:szCs w:val="24"/>
          <w:lang w:val="pt-BR"/>
        </w:rPr>
        <w:id w:val="-1854341579"/>
        <w:docPartObj>
          <w:docPartGallery w:val="Table of Contents"/>
          <w:docPartUnique/>
        </w:docPartObj>
      </w:sdtPr>
      <w:sdtEndPr/>
      <w:sdtContent>
        <w:p w14:paraId="4DEE1E1E" w14:textId="6A7B1175" w:rsidR="009F429F" w:rsidRPr="003617F8" w:rsidRDefault="009F429F" w:rsidP="009F429F">
          <w:pPr>
            <w:pStyle w:val="CabealhodoSumrio"/>
            <w:jc w:val="center"/>
            <w:rPr>
              <w:rFonts w:ascii="Rockwell" w:hAnsi="Rockwell" w:cstheme="majorHAnsi"/>
              <w:color w:val="385623" w:themeColor="accent6" w:themeShade="80"/>
              <w:sz w:val="32"/>
              <w:szCs w:val="32"/>
              <w:lang w:val="pt-BR"/>
            </w:rPr>
          </w:pPr>
          <w:r w:rsidRPr="003617F8">
            <w:rPr>
              <w:rFonts w:ascii="Rockwell" w:hAnsi="Rockwell" w:cstheme="majorHAnsi"/>
              <w:color w:val="385623" w:themeColor="accent6" w:themeShade="80"/>
              <w:sz w:val="32"/>
              <w:szCs w:val="32"/>
              <w:lang w:val="pt-BR"/>
            </w:rPr>
            <w:t>Sumário</w:t>
          </w:r>
        </w:p>
        <w:p w14:paraId="0E5997E3" w14:textId="77777777" w:rsidR="009F429F" w:rsidRPr="009F429F" w:rsidRDefault="009F429F" w:rsidP="009F429F"/>
        <w:p w14:paraId="3864E629" w14:textId="4521550A" w:rsidR="009F429F" w:rsidRPr="009F429F" w:rsidRDefault="009F429F" w:rsidP="009F429F">
          <w:pPr>
            <w:pStyle w:val="Sumrio1"/>
            <w:rPr>
              <w:rFonts w:asciiTheme="minorHAnsi" w:eastAsiaTheme="minorEastAsia" w:hAnsiTheme="minorHAnsi" w:cstheme="minorBidi"/>
              <w:sz w:val="22"/>
              <w:szCs w:val="22"/>
            </w:rPr>
          </w:pPr>
          <w:r w:rsidRPr="009F429F">
            <w:fldChar w:fldCharType="begin"/>
          </w:r>
          <w:r w:rsidRPr="009F429F">
            <w:instrText xml:space="preserve"> TOC \o "1-3" \h \z \u </w:instrText>
          </w:r>
          <w:r w:rsidRPr="009F429F">
            <w:fldChar w:fldCharType="separate"/>
          </w:r>
          <w:hyperlink w:anchor="_Toc164862830" w:history="1">
            <w:r w:rsidRPr="009F429F">
              <w:rPr>
                <w:rStyle w:val="Hyperlink"/>
              </w:rPr>
              <w:t>VISÃO GERAL</w:t>
            </w:r>
            <w:r w:rsidRPr="009F429F">
              <w:rPr>
                <w:webHidden/>
              </w:rPr>
              <w:tab/>
            </w:r>
            <w:r w:rsidRPr="009F429F">
              <w:rPr>
                <w:webHidden/>
              </w:rPr>
              <w:fldChar w:fldCharType="begin"/>
            </w:r>
            <w:r w:rsidRPr="009F429F">
              <w:rPr>
                <w:webHidden/>
              </w:rPr>
              <w:instrText xml:space="preserve"> PAGEREF _Toc164862830 \h </w:instrText>
            </w:r>
            <w:r w:rsidRPr="009F429F">
              <w:rPr>
                <w:webHidden/>
              </w:rPr>
            </w:r>
            <w:r w:rsidRPr="009F429F">
              <w:rPr>
                <w:webHidden/>
              </w:rPr>
              <w:fldChar w:fldCharType="separate"/>
            </w:r>
            <w:r w:rsidRPr="009F429F">
              <w:rPr>
                <w:webHidden/>
              </w:rPr>
              <w:t>3</w:t>
            </w:r>
            <w:r w:rsidRPr="009F429F">
              <w:rPr>
                <w:webHidden/>
              </w:rPr>
              <w:fldChar w:fldCharType="end"/>
            </w:r>
          </w:hyperlink>
        </w:p>
        <w:p w14:paraId="11DE7270" w14:textId="4CCD9656"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31" w:history="1">
            <w:r w:rsidR="009F429F" w:rsidRPr="009F429F">
              <w:rPr>
                <w:rStyle w:val="Hyperlink"/>
                <w:rFonts w:ascii="Rockwell" w:hAnsi="Rockwell"/>
                <w:b w:val="0"/>
                <w:bCs w:val="0"/>
                <w:noProof/>
              </w:rPr>
              <w:t>Introdução</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_Toc164862831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3</w:t>
            </w:r>
            <w:r w:rsidR="009F429F" w:rsidRPr="009F429F">
              <w:rPr>
                <w:b w:val="0"/>
                <w:bCs w:val="0"/>
                <w:noProof/>
                <w:webHidden/>
              </w:rPr>
              <w:fldChar w:fldCharType="end"/>
            </w:r>
          </w:hyperlink>
        </w:p>
        <w:p w14:paraId="1DD8E75D" w14:textId="6447FD2D"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32" w:history="1">
            <w:r w:rsidR="009F429F" w:rsidRPr="009F429F">
              <w:rPr>
                <w:rStyle w:val="Hyperlink"/>
                <w:rFonts w:ascii="Rockwell" w:hAnsi="Rockwell"/>
                <w:b w:val="0"/>
                <w:bCs w:val="0"/>
                <w:noProof/>
              </w:rPr>
              <w:t>Objetivo</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_Toc164862832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3</w:t>
            </w:r>
            <w:r w:rsidR="009F429F" w:rsidRPr="009F429F">
              <w:rPr>
                <w:b w:val="0"/>
                <w:bCs w:val="0"/>
                <w:noProof/>
                <w:webHidden/>
              </w:rPr>
              <w:fldChar w:fldCharType="end"/>
            </w:r>
          </w:hyperlink>
        </w:p>
        <w:p w14:paraId="2530A8DD" w14:textId="536FFE99"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33" w:history="1">
            <w:r w:rsidR="009F429F" w:rsidRPr="009F429F">
              <w:rPr>
                <w:rStyle w:val="Hyperlink"/>
                <w:rFonts w:ascii="Rockwell" w:hAnsi="Rockwell"/>
                <w:b w:val="0"/>
                <w:bCs w:val="0"/>
                <w:noProof/>
              </w:rPr>
              <w:t>Justificativa</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_Toc164862833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3</w:t>
            </w:r>
            <w:r w:rsidR="009F429F" w:rsidRPr="009F429F">
              <w:rPr>
                <w:b w:val="0"/>
                <w:bCs w:val="0"/>
                <w:noProof/>
                <w:webHidden/>
              </w:rPr>
              <w:fldChar w:fldCharType="end"/>
            </w:r>
          </w:hyperlink>
        </w:p>
        <w:p w14:paraId="56CAE41A" w14:textId="50C0275A" w:rsidR="009F429F" w:rsidRDefault="00057373">
          <w:pPr>
            <w:pStyle w:val="Sumrio2"/>
            <w:tabs>
              <w:tab w:val="right" w:leader="dot" w:pos="9350"/>
            </w:tabs>
            <w:rPr>
              <w:rStyle w:val="Hyperlink"/>
              <w:b w:val="0"/>
              <w:bCs w:val="0"/>
              <w:noProof/>
            </w:rPr>
          </w:pPr>
          <w:hyperlink w:anchor="_Toc164862834" w:history="1">
            <w:r w:rsidR="009F429F" w:rsidRPr="009F429F">
              <w:rPr>
                <w:rStyle w:val="Hyperlink"/>
                <w:rFonts w:ascii="Rockwell" w:hAnsi="Rockwell"/>
                <w:b w:val="0"/>
                <w:bCs w:val="0"/>
                <w:noProof/>
              </w:rPr>
              <w:t>Benchmark</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_Toc164862834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4</w:t>
            </w:r>
            <w:r w:rsidR="009F429F" w:rsidRPr="009F429F">
              <w:rPr>
                <w:b w:val="0"/>
                <w:bCs w:val="0"/>
                <w:noProof/>
                <w:webHidden/>
              </w:rPr>
              <w:fldChar w:fldCharType="end"/>
            </w:r>
          </w:hyperlink>
        </w:p>
        <w:p w14:paraId="76B27E76" w14:textId="77777777" w:rsidR="009F429F" w:rsidRPr="009F429F" w:rsidRDefault="009F429F" w:rsidP="009F429F"/>
        <w:p w14:paraId="409D8DAA" w14:textId="60A708E0" w:rsidR="009F429F" w:rsidRPr="009F429F" w:rsidRDefault="00057373" w:rsidP="009F429F">
          <w:pPr>
            <w:pStyle w:val="Sumrio1"/>
            <w:rPr>
              <w:rFonts w:asciiTheme="minorHAnsi" w:eastAsiaTheme="minorEastAsia" w:hAnsiTheme="minorHAnsi" w:cstheme="minorBidi"/>
              <w:sz w:val="22"/>
              <w:szCs w:val="22"/>
            </w:rPr>
          </w:pPr>
          <w:hyperlink w:anchor="_Toc164862835" w:history="1">
            <w:r w:rsidR="009F429F" w:rsidRPr="009F429F">
              <w:rPr>
                <w:rStyle w:val="Hyperlink"/>
              </w:rPr>
              <w:t>METODOLOGIA PARA O DESENVOLVIMENTO DE SOFTWARE</w:t>
            </w:r>
            <w:r w:rsidR="009F429F" w:rsidRPr="009F429F">
              <w:rPr>
                <w:webHidden/>
              </w:rPr>
              <w:tab/>
            </w:r>
            <w:r w:rsidR="009F429F" w:rsidRPr="009F429F">
              <w:rPr>
                <w:webHidden/>
              </w:rPr>
              <w:fldChar w:fldCharType="begin"/>
            </w:r>
            <w:r w:rsidR="009F429F" w:rsidRPr="009F429F">
              <w:rPr>
                <w:webHidden/>
              </w:rPr>
              <w:instrText xml:space="preserve"> PAGEREF _Toc164862835 \h </w:instrText>
            </w:r>
            <w:r w:rsidR="009F429F" w:rsidRPr="009F429F">
              <w:rPr>
                <w:webHidden/>
              </w:rPr>
            </w:r>
            <w:r w:rsidR="009F429F" w:rsidRPr="009F429F">
              <w:rPr>
                <w:webHidden/>
              </w:rPr>
              <w:fldChar w:fldCharType="separate"/>
            </w:r>
            <w:r w:rsidR="009F429F" w:rsidRPr="009F429F">
              <w:rPr>
                <w:webHidden/>
              </w:rPr>
              <w:t>5</w:t>
            </w:r>
            <w:r w:rsidR="009F429F" w:rsidRPr="009F429F">
              <w:rPr>
                <w:webHidden/>
              </w:rPr>
              <w:fldChar w:fldCharType="end"/>
            </w:r>
          </w:hyperlink>
        </w:p>
        <w:p w14:paraId="775092E3" w14:textId="3DE3D61D"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36" w:history="1">
            <w:r w:rsidR="009F429F" w:rsidRPr="009F429F">
              <w:rPr>
                <w:rStyle w:val="Hyperlink"/>
                <w:rFonts w:ascii="Rockwell" w:hAnsi="Rockwell"/>
                <w:b w:val="0"/>
                <w:bCs w:val="0"/>
                <w:noProof/>
              </w:rPr>
              <w:t>Descrição da Metodologia</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_Toc164862836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5</w:t>
            </w:r>
            <w:r w:rsidR="009F429F" w:rsidRPr="009F429F">
              <w:rPr>
                <w:b w:val="0"/>
                <w:bCs w:val="0"/>
                <w:noProof/>
                <w:webHidden/>
              </w:rPr>
              <w:fldChar w:fldCharType="end"/>
            </w:r>
          </w:hyperlink>
        </w:p>
        <w:p w14:paraId="69201063" w14:textId="38AA5BBF" w:rsidR="009F429F" w:rsidRDefault="00057373">
          <w:pPr>
            <w:pStyle w:val="Sumrio2"/>
            <w:tabs>
              <w:tab w:val="right" w:leader="dot" w:pos="9350"/>
            </w:tabs>
            <w:rPr>
              <w:rStyle w:val="Hyperlink"/>
              <w:b w:val="0"/>
              <w:bCs w:val="0"/>
              <w:noProof/>
            </w:rPr>
          </w:pPr>
          <w:hyperlink w:anchor="_Toc164862837" w:history="1">
            <w:r w:rsidR="009F429F" w:rsidRPr="009F429F">
              <w:rPr>
                <w:rStyle w:val="Hyperlink"/>
                <w:rFonts w:ascii="Rockwell" w:hAnsi="Rockwell"/>
                <w:b w:val="0"/>
                <w:bCs w:val="0"/>
                <w:noProof/>
              </w:rPr>
              <w:t>Processo da Metodologia</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_Toc164862837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5</w:t>
            </w:r>
            <w:r w:rsidR="009F429F" w:rsidRPr="009F429F">
              <w:rPr>
                <w:b w:val="0"/>
                <w:bCs w:val="0"/>
                <w:noProof/>
                <w:webHidden/>
              </w:rPr>
              <w:fldChar w:fldCharType="end"/>
            </w:r>
          </w:hyperlink>
        </w:p>
        <w:p w14:paraId="7A8E70FF" w14:textId="77777777" w:rsidR="009F429F" w:rsidRPr="009F429F" w:rsidRDefault="009F429F" w:rsidP="009F429F"/>
        <w:p w14:paraId="0E21A4F9" w14:textId="6A4747DB" w:rsidR="009F429F" w:rsidRPr="009F429F" w:rsidRDefault="00057373" w:rsidP="009F429F">
          <w:pPr>
            <w:pStyle w:val="Sumrio1"/>
            <w:rPr>
              <w:rFonts w:asciiTheme="minorHAnsi" w:eastAsiaTheme="minorEastAsia" w:hAnsiTheme="minorHAnsi" w:cstheme="minorBidi"/>
              <w:sz w:val="22"/>
              <w:szCs w:val="22"/>
              <w:u w:val="single"/>
            </w:rPr>
          </w:pPr>
          <w:hyperlink w:anchor="_Toc164862838" w:history="1">
            <w:r w:rsidR="009F429F" w:rsidRPr="009F429F">
              <w:rPr>
                <w:rStyle w:val="Hyperlink"/>
              </w:rPr>
              <w:t>ARTEFATOS DO PRODUTO</w:t>
            </w:r>
            <w:r w:rsidR="009F429F" w:rsidRPr="009F429F">
              <w:rPr>
                <w:webHidden/>
                <w:u w:val="single"/>
              </w:rPr>
              <w:tab/>
            </w:r>
            <w:r w:rsidR="009F429F" w:rsidRPr="009F429F">
              <w:rPr>
                <w:webHidden/>
                <w:u w:val="single"/>
              </w:rPr>
              <w:fldChar w:fldCharType="begin"/>
            </w:r>
            <w:r w:rsidR="009F429F" w:rsidRPr="009F429F">
              <w:rPr>
                <w:webHidden/>
                <w:u w:val="single"/>
              </w:rPr>
              <w:instrText xml:space="preserve"> PAGEREF _Toc164862838 \h </w:instrText>
            </w:r>
            <w:r w:rsidR="009F429F" w:rsidRPr="009F429F">
              <w:rPr>
                <w:webHidden/>
                <w:u w:val="single"/>
              </w:rPr>
            </w:r>
            <w:r w:rsidR="009F429F" w:rsidRPr="009F429F">
              <w:rPr>
                <w:webHidden/>
                <w:u w:val="single"/>
              </w:rPr>
              <w:fldChar w:fldCharType="separate"/>
            </w:r>
            <w:r w:rsidR="009F429F" w:rsidRPr="009F429F">
              <w:rPr>
                <w:webHidden/>
                <w:u w:val="single"/>
              </w:rPr>
              <w:t>6</w:t>
            </w:r>
            <w:r w:rsidR="009F429F" w:rsidRPr="009F429F">
              <w:rPr>
                <w:webHidden/>
                <w:u w:val="single"/>
              </w:rPr>
              <w:fldChar w:fldCharType="end"/>
            </w:r>
          </w:hyperlink>
        </w:p>
        <w:p w14:paraId="3BC2935D" w14:textId="4ED578DD"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39" w:history="1">
            <w:r w:rsidR="009F429F" w:rsidRPr="009F429F">
              <w:rPr>
                <w:rStyle w:val="Hyperlink"/>
                <w:rFonts w:ascii="Rockwell" w:hAnsi="Rockwell"/>
                <w:b w:val="0"/>
                <w:bCs w:val="0"/>
                <w:noProof/>
              </w:rPr>
              <w:t>Atores</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_Toc164862839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6</w:t>
            </w:r>
            <w:r w:rsidR="009F429F" w:rsidRPr="009F429F">
              <w:rPr>
                <w:b w:val="0"/>
                <w:bCs w:val="0"/>
                <w:noProof/>
                <w:webHidden/>
              </w:rPr>
              <w:fldChar w:fldCharType="end"/>
            </w:r>
          </w:hyperlink>
        </w:p>
        <w:p w14:paraId="329C2563" w14:textId="11132DC9"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40" w:history="1">
            <w:r w:rsidR="009F429F" w:rsidRPr="009F429F">
              <w:rPr>
                <w:rStyle w:val="Hyperlink"/>
                <w:rFonts w:ascii="Rockwell" w:hAnsi="Rockwell"/>
                <w:b w:val="0"/>
                <w:bCs w:val="0"/>
                <w:noProof/>
              </w:rPr>
              <w:t>Requisitos Funcionais</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_Toc164862840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6</w:t>
            </w:r>
            <w:r w:rsidR="009F429F" w:rsidRPr="009F429F">
              <w:rPr>
                <w:b w:val="0"/>
                <w:bCs w:val="0"/>
                <w:noProof/>
                <w:webHidden/>
              </w:rPr>
              <w:fldChar w:fldCharType="end"/>
            </w:r>
          </w:hyperlink>
        </w:p>
        <w:p w14:paraId="2B530F33" w14:textId="23FCFA96"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41" w:history="1">
            <w:r w:rsidR="009F429F" w:rsidRPr="009F429F">
              <w:rPr>
                <w:rStyle w:val="Hyperlink"/>
                <w:rFonts w:ascii="Rockwell" w:hAnsi="Rockwell" w:cs="Calibri"/>
                <w:b w:val="0"/>
                <w:bCs w:val="0"/>
                <w:noProof/>
              </w:rPr>
              <w:t>Requisitos Não-funcionais</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_Toc164862841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6</w:t>
            </w:r>
            <w:r w:rsidR="009F429F" w:rsidRPr="009F429F">
              <w:rPr>
                <w:b w:val="0"/>
                <w:bCs w:val="0"/>
                <w:noProof/>
                <w:webHidden/>
              </w:rPr>
              <w:fldChar w:fldCharType="end"/>
            </w:r>
          </w:hyperlink>
        </w:p>
        <w:p w14:paraId="2C7ACEE7" w14:textId="2B229782"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42" w:history="1">
            <w:r w:rsidR="009F429F" w:rsidRPr="009F429F">
              <w:rPr>
                <w:rStyle w:val="Hyperlink"/>
                <w:rFonts w:ascii="Rockwell" w:hAnsi="Rockwell"/>
                <w:b w:val="0"/>
                <w:bCs w:val="0"/>
                <w:noProof/>
              </w:rPr>
              <w:t>Protótipo de Baixa Fidelidade</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_Toc164862842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7</w:t>
            </w:r>
            <w:r w:rsidR="009F429F" w:rsidRPr="009F429F">
              <w:rPr>
                <w:b w:val="0"/>
                <w:bCs w:val="0"/>
                <w:noProof/>
                <w:webHidden/>
              </w:rPr>
              <w:fldChar w:fldCharType="end"/>
            </w:r>
          </w:hyperlink>
        </w:p>
        <w:p w14:paraId="7E60304F" w14:textId="5C578FF3"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43" w:history="1">
            <w:r w:rsidR="009F429F" w:rsidRPr="009F429F">
              <w:rPr>
                <w:rStyle w:val="Hyperlink"/>
                <w:rFonts w:ascii="Rockwell" w:hAnsi="Rockwell"/>
                <w:b w:val="0"/>
                <w:bCs w:val="0"/>
                <w:noProof/>
              </w:rPr>
              <w:t>Diagrama de Caso de Uso</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_Toc164862843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8</w:t>
            </w:r>
            <w:r w:rsidR="009F429F" w:rsidRPr="009F429F">
              <w:rPr>
                <w:b w:val="0"/>
                <w:bCs w:val="0"/>
                <w:noProof/>
                <w:webHidden/>
              </w:rPr>
              <w:fldChar w:fldCharType="end"/>
            </w:r>
          </w:hyperlink>
        </w:p>
        <w:p w14:paraId="4B2A2FF9" w14:textId="6B269984"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44" w:history="1">
            <w:r w:rsidR="009F429F" w:rsidRPr="009F429F">
              <w:rPr>
                <w:rStyle w:val="Hyperlink"/>
                <w:rFonts w:ascii="Rockwell" w:hAnsi="Rockwell"/>
                <w:b w:val="0"/>
                <w:bCs w:val="0"/>
                <w:noProof/>
              </w:rPr>
              <w:t>Especificação de Caso de Uso</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_Toc164862844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8</w:t>
            </w:r>
            <w:r w:rsidR="009F429F" w:rsidRPr="009F429F">
              <w:rPr>
                <w:b w:val="0"/>
                <w:bCs w:val="0"/>
                <w:noProof/>
                <w:webHidden/>
              </w:rPr>
              <w:fldChar w:fldCharType="end"/>
            </w:r>
          </w:hyperlink>
        </w:p>
        <w:p w14:paraId="2C7F453D" w14:textId="02D123FB" w:rsidR="009F429F" w:rsidRPr="009F429F" w:rsidRDefault="00057373">
          <w:pPr>
            <w:pStyle w:val="Sumrio2"/>
            <w:tabs>
              <w:tab w:val="right" w:leader="dot" w:pos="9350"/>
            </w:tabs>
            <w:rPr>
              <w:rFonts w:asciiTheme="minorHAnsi" w:eastAsiaTheme="minorEastAsia" w:hAnsiTheme="minorHAnsi" w:cstheme="minorBidi"/>
              <w:b w:val="0"/>
              <w:bCs w:val="0"/>
              <w:noProof/>
            </w:rPr>
          </w:pPr>
          <w:hyperlink w:anchor="_Toc164862845" w:history="1">
            <w:r w:rsidR="009F429F" w:rsidRPr="009F429F">
              <w:rPr>
                <w:rStyle w:val="Hyperlink"/>
                <w:rFonts w:ascii="Rockwell" w:hAnsi="Rockwell"/>
                <w:b w:val="0"/>
                <w:bCs w:val="0"/>
                <w:noProof/>
              </w:rPr>
              <w:t>Diagrama de Classes</w:t>
            </w:r>
            <w:r w:rsidR="009F429F" w:rsidRPr="009F429F">
              <w:rPr>
                <w:b w:val="0"/>
                <w:bCs w:val="0"/>
                <w:noProof/>
                <w:webHidden/>
              </w:rPr>
              <w:tab/>
            </w:r>
            <w:r w:rsidR="009F429F" w:rsidRPr="009F429F">
              <w:rPr>
                <w:b w:val="0"/>
                <w:bCs w:val="0"/>
                <w:noProof/>
                <w:webHidden/>
              </w:rPr>
              <w:fldChar w:fldCharType="begin"/>
            </w:r>
            <w:r w:rsidR="009F429F" w:rsidRPr="009F429F">
              <w:rPr>
                <w:b w:val="0"/>
                <w:bCs w:val="0"/>
                <w:noProof/>
                <w:webHidden/>
              </w:rPr>
              <w:instrText xml:space="preserve"> PAGEREF _Toc164862845 \h </w:instrText>
            </w:r>
            <w:r w:rsidR="009F429F" w:rsidRPr="009F429F">
              <w:rPr>
                <w:b w:val="0"/>
                <w:bCs w:val="0"/>
                <w:noProof/>
                <w:webHidden/>
              </w:rPr>
            </w:r>
            <w:r w:rsidR="009F429F" w:rsidRPr="009F429F">
              <w:rPr>
                <w:b w:val="0"/>
                <w:bCs w:val="0"/>
                <w:noProof/>
                <w:webHidden/>
              </w:rPr>
              <w:fldChar w:fldCharType="separate"/>
            </w:r>
            <w:r w:rsidR="009F429F" w:rsidRPr="009F429F">
              <w:rPr>
                <w:b w:val="0"/>
                <w:bCs w:val="0"/>
                <w:noProof/>
                <w:webHidden/>
              </w:rPr>
              <w:t>10</w:t>
            </w:r>
            <w:r w:rsidR="009F429F" w:rsidRPr="009F429F">
              <w:rPr>
                <w:b w:val="0"/>
                <w:bCs w:val="0"/>
                <w:noProof/>
                <w:webHidden/>
              </w:rPr>
              <w:fldChar w:fldCharType="end"/>
            </w:r>
          </w:hyperlink>
        </w:p>
        <w:p w14:paraId="430645C8" w14:textId="2C5DFF92" w:rsidR="009F429F" w:rsidRDefault="009F429F">
          <w:r w:rsidRPr="009F429F">
            <w:fldChar w:fldCharType="end"/>
          </w:r>
        </w:p>
      </w:sdtContent>
    </w:sdt>
    <w:p w14:paraId="0AE5C5E9" w14:textId="77777777" w:rsidR="00AB5068" w:rsidRDefault="00692B72">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14:paraId="2BE62621" w14:textId="77777777" w:rsidR="00AB5068" w:rsidRDefault="00692B72">
      <w:pPr>
        <w:pStyle w:val="Ttulo1"/>
        <w:rPr>
          <w:color w:val="000000"/>
        </w:rPr>
      </w:pPr>
      <w:bookmarkStart w:id="0" w:name="_heading=h.hyyemilmlll1" w:colFirst="0" w:colLast="0"/>
      <w:bookmarkEnd w:id="0"/>
      <w:r>
        <w:br w:type="page"/>
      </w:r>
    </w:p>
    <w:p w14:paraId="37519974" w14:textId="77777777" w:rsidR="00AB5068" w:rsidRPr="003617F8" w:rsidRDefault="00692B72" w:rsidP="00251B3C">
      <w:pPr>
        <w:pStyle w:val="Ttulo1"/>
        <w:rPr>
          <w:rFonts w:ascii="Rockwell" w:hAnsi="Rockwell"/>
          <w:b/>
          <w:bCs/>
          <w:color w:val="385623" w:themeColor="accent6" w:themeShade="80"/>
          <w:sz w:val="56"/>
          <w:szCs w:val="56"/>
        </w:rPr>
      </w:pPr>
      <w:bookmarkStart w:id="1" w:name="_Toc164862830"/>
      <w:r w:rsidRPr="003617F8">
        <w:rPr>
          <w:rFonts w:ascii="Rockwell" w:hAnsi="Rockwell"/>
          <w:b/>
          <w:bCs/>
          <w:color w:val="385623" w:themeColor="accent6" w:themeShade="80"/>
          <w:sz w:val="56"/>
          <w:szCs w:val="56"/>
        </w:rPr>
        <w:lastRenderedPageBreak/>
        <w:t>VISÃO GERAL</w:t>
      </w:r>
      <w:bookmarkEnd w:id="1"/>
    </w:p>
    <w:p w14:paraId="5078CC55" w14:textId="77777777" w:rsidR="00AB5068" w:rsidRPr="008166E8" w:rsidRDefault="00692B72">
      <w:pPr>
        <w:rPr>
          <w:rFonts w:ascii="Rockwell" w:eastAsia="Times New Roman" w:hAnsi="Rockwell" w:cs="Times New Roman"/>
        </w:rPr>
      </w:pPr>
      <w:r w:rsidRPr="008166E8">
        <w:rPr>
          <w:rFonts w:ascii="Rockwell" w:eastAsia="Times New Roman" w:hAnsi="Rockwell" w:cs="Times New Roman"/>
        </w:rPr>
        <w:br/>
      </w:r>
    </w:p>
    <w:p w14:paraId="4543C6E0" w14:textId="22FC2A86" w:rsidR="00AB5068" w:rsidRPr="003617F8" w:rsidRDefault="00692B72" w:rsidP="008166E8">
      <w:pPr>
        <w:pStyle w:val="Ttulo2"/>
        <w:rPr>
          <w:rFonts w:ascii="Rockwell" w:hAnsi="Rockwell"/>
          <w:b/>
          <w:bCs/>
          <w:color w:val="538135" w:themeColor="accent6" w:themeShade="BF"/>
          <w:sz w:val="44"/>
          <w:szCs w:val="44"/>
        </w:rPr>
      </w:pPr>
      <w:bookmarkStart w:id="2" w:name="_Toc164862831"/>
      <w:r w:rsidRPr="003617F8">
        <w:rPr>
          <w:rFonts w:ascii="Rockwell" w:hAnsi="Rockwell"/>
          <w:b/>
          <w:bCs/>
          <w:color w:val="538135" w:themeColor="accent6" w:themeShade="BF"/>
          <w:sz w:val="44"/>
          <w:szCs w:val="44"/>
        </w:rPr>
        <w:t>Introdução</w:t>
      </w:r>
      <w:bookmarkEnd w:id="2"/>
    </w:p>
    <w:p w14:paraId="54314BBA" w14:textId="77777777" w:rsidR="00AB5068" w:rsidRPr="008166E8" w:rsidRDefault="00AB5068" w:rsidP="00376006">
      <w:pPr>
        <w:jc w:val="both"/>
        <w:rPr>
          <w:rFonts w:ascii="Rockwell" w:eastAsia="Times New Roman" w:hAnsi="Rockwell" w:cs="Times New Roman"/>
        </w:rPr>
      </w:pPr>
    </w:p>
    <w:p w14:paraId="78F7BFBC" w14:textId="15E2B580" w:rsidR="00AB5068" w:rsidRPr="008166E8" w:rsidRDefault="008166E8" w:rsidP="0026723D">
      <w:pPr>
        <w:ind w:firstLine="720"/>
        <w:jc w:val="both"/>
        <w:rPr>
          <w:rFonts w:ascii="Rockwell" w:eastAsia="Times New Roman" w:hAnsi="Rockwell" w:cs="Times New Roman"/>
        </w:rPr>
      </w:pPr>
      <w:r w:rsidRPr="008166E8">
        <w:rPr>
          <w:rFonts w:ascii="Rockwell" w:eastAsia="Times New Roman" w:hAnsi="Rockwell" w:cs="Times New Roman"/>
          <w:color w:val="595959" w:themeColor="text1" w:themeTint="A6"/>
        </w:rPr>
        <w:t>O projeto de desenvolvimento web que temos em mãos busca criar uma plataforma de comércio eletrônico voltada para a venda de produtos sustentáveis e</w:t>
      </w:r>
      <w:r>
        <w:rPr>
          <w:rFonts w:ascii="Rockwell" w:eastAsia="Times New Roman" w:hAnsi="Rockwell" w:cs="Times New Roman"/>
          <w:color w:val="595959" w:themeColor="text1" w:themeTint="A6"/>
        </w:rPr>
        <w:t xml:space="preserve"> </w:t>
      </w:r>
      <w:r w:rsidRPr="008166E8">
        <w:rPr>
          <w:rFonts w:ascii="Rockwell" w:eastAsia="Times New Roman" w:hAnsi="Rockwell" w:cs="Times New Roman"/>
          <w:color w:val="595959" w:themeColor="text1" w:themeTint="A6"/>
        </w:rPr>
        <w:t>tecnológicos, com foco principal em energia verde. Este projeto surge em resposta à crescente demanda por alternativas ecológicas no mercado de consumo, bem como a necessidade de promover práticas sustentáveis em nosso dia a dia. O e-commerce será um espaço digital que oferecerá uma ampla variedade de produtos reciclados, renováveis e de baixo impacto ambiental, permitindo aos consumidores fazerem escolhas</w:t>
      </w:r>
      <w:r w:rsidR="00251B3C">
        <w:rPr>
          <w:rFonts w:ascii="Rockwell" w:eastAsia="Times New Roman" w:hAnsi="Rockwell" w:cs="Times New Roman"/>
          <w:color w:val="595959" w:themeColor="text1" w:themeTint="A6"/>
        </w:rPr>
        <w:t xml:space="preserve"> </w:t>
      </w:r>
      <w:r w:rsidRPr="008166E8">
        <w:rPr>
          <w:rFonts w:ascii="Rockwell" w:eastAsia="Times New Roman" w:hAnsi="Rockwell" w:cs="Times New Roman"/>
          <w:color w:val="595959" w:themeColor="text1" w:themeTint="A6"/>
        </w:rPr>
        <w:t>conscientes em suas compras.</w:t>
      </w:r>
      <w:r w:rsidR="00692B72" w:rsidRPr="008166E8">
        <w:rPr>
          <w:rFonts w:ascii="Rockwell" w:eastAsia="Times New Roman" w:hAnsi="Rockwell" w:cs="Times New Roman"/>
        </w:rPr>
        <w:br/>
      </w:r>
    </w:p>
    <w:p w14:paraId="53838D2E" w14:textId="77777777" w:rsidR="00AB5068" w:rsidRPr="003617F8" w:rsidRDefault="00692B72">
      <w:pPr>
        <w:pStyle w:val="Ttulo2"/>
        <w:rPr>
          <w:rFonts w:ascii="Rockwell" w:hAnsi="Rockwell"/>
          <w:b/>
          <w:bCs/>
          <w:color w:val="538135" w:themeColor="accent6" w:themeShade="BF"/>
          <w:sz w:val="44"/>
          <w:szCs w:val="44"/>
        </w:rPr>
      </w:pPr>
      <w:bookmarkStart w:id="3" w:name="_Toc164862832"/>
      <w:r w:rsidRPr="003617F8">
        <w:rPr>
          <w:rFonts w:ascii="Rockwell" w:hAnsi="Rockwell"/>
          <w:b/>
          <w:bCs/>
          <w:color w:val="538135" w:themeColor="accent6" w:themeShade="BF"/>
          <w:sz w:val="44"/>
          <w:szCs w:val="44"/>
        </w:rPr>
        <w:t>Objetivo</w:t>
      </w:r>
      <w:bookmarkEnd w:id="3"/>
    </w:p>
    <w:p w14:paraId="78CBEE41" w14:textId="77777777" w:rsidR="00AB5068" w:rsidRPr="008166E8" w:rsidRDefault="00AB5068">
      <w:pPr>
        <w:rPr>
          <w:rFonts w:ascii="Rockwell" w:eastAsia="Times New Roman" w:hAnsi="Rockwell" w:cs="Times New Roman"/>
        </w:rPr>
      </w:pPr>
    </w:p>
    <w:p w14:paraId="4CD4B94A" w14:textId="25C77ACE" w:rsidR="00AB5068" w:rsidRPr="008166E8" w:rsidRDefault="008166E8" w:rsidP="00376006">
      <w:pPr>
        <w:ind w:firstLine="720"/>
        <w:jc w:val="both"/>
        <w:rPr>
          <w:rFonts w:ascii="Rockwell" w:eastAsia="Times New Roman" w:hAnsi="Rockwell" w:cs="Times New Roman"/>
        </w:rPr>
      </w:pPr>
      <w:r w:rsidRPr="008166E8">
        <w:rPr>
          <w:rFonts w:ascii="Rockwell" w:hAnsi="Rockwell"/>
          <w:color w:val="595959" w:themeColor="text1" w:themeTint="A6"/>
        </w:rPr>
        <w:t>O propósito essencial deste projeto é conceber e implementar uma plataforma de comércio eletrônico especializada em energia verde, com foco primário na venda de produtos reciclados e tecnológicos. O objetivo principal é oferecer aos consumidores uma experiência de compra online que não apenas seja conveniente e intuitiva, mas também educativa e inspiradora. Pretendemos não apenas fornecer acesso a uma ampla gama de produtos sustentáveis, mas também promover a conscientização sobre a importância da energia verde e o impacto positivo que escolhas de consumo responsáveis podem ter no meio ambiente.</w:t>
      </w:r>
      <w:r w:rsidR="003A0416">
        <w:rPr>
          <w:rFonts w:ascii="Rockwell" w:hAnsi="Rockwell"/>
          <w:color w:val="595959" w:themeColor="text1" w:themeTint="A6"/>
        </w:rPr>
        <w:t xml:space="preserve"> </w:t>
      </w:r>
      <w:r w:rsidR="00692B72" w:rsidRPr="008166E8">
        <w:rPr>
          <w:rFonts w:ascii="Rockwell" w:eastAsia="Times New Roman" w:hAnsi="Rockwell" w:cs="Times New Roman"/>
        </w:rPr>
        <w:br/>
      </w:r>
    </w:p>
    <w:p w14:paraId="2404596E" w14:textId="0271A182" w:rsidR="00251B3C" w:rsidRDefault="00692B72">
      <w:pPr>
        <w:pStyle w:val="Ttulo2"/>
        <w:rPr>
          <w:rFonts w:ascii="Rockwell" w:hAnsi="Rockwell"/>
          <w:b/>
          <w:bCs/>
          <w:color w:val="538135" w:themeColor="accent6" w:themeShade="BF"/>
          <w:sz w:val="44"/>
          <w:szCs w:val="44"/>
        </w:rPr>
      </w:pPr>
      <w:bookmarkStart w:id="4" w:name="_Toc164862833"/>
      <w:r w:rsidRPr="003617F8">
        <w:rPr>
          <w:rFonts w:ascii="Rockwell" w:hAnsi="Rockwell"/>
          <w:b/>
          <w:bCs/>
          <w:color w:val="538135" w:themeColor="accent6" w:themeShade="BF"/>
          <w:sz w:val="44"/>
          <w:szCs w:val="44"/>
        </w:rPr>
        <w:t>Justificativa</w:t>
      </w:r>
      <w:bookmarkEnd w:id="4"/>
    </w:p>
    <w:p w14:paraId="5C4DB1C5" w14:textId="77777777" w:rsidR="005B5F61" w:rsidRPr="005B5F61" w:rsidRDefault="005B5F61" w:rsidP="005B5F61"/>
    <w:p w14:paraId="602945BB" w14:textId="77777777" w:rsidR="00251B3C" w:rsidRDefault="00251B3C" w:rsidP="00251B3C">
      <w:pPr>
        <w:ind w:firstLine="720"/>
        <w:jc w:val="both"/>
        <w:rPr>
          <w:rFonts w:eastAsia="Times New Roman" w:cs="Times New Roman"/>
        </w:rPr>
      </w:pPr>
      <w:r w:rsidRPr="00251B3C">
        <w:rPr>
          <w:rFonts w:ascii="Rockwell" w:hAnsi="Rockwell"/>
          <w:color w:val="595959" w:themeColor="text1" w:themeTint="A6"/>
        </w:rPr>
        <w:t xml:space="preserve">Diante da crescente demanda por opções sustentáveis de consumo e da lacuna no mercado, a </w:t>
      </w:r>
      <w:r w:rsidRPr="00251B3C">
        <w:rPr>
          <w:rFonts w:ascii="Rockwell" w:hAnsi="Rockwell"/>
          <w:i/>
          <w:iCs/>
          <w:color w:val="595959" w:themeColor="text1" w:themeTint="A6"/>
        </w:rPr>
        <w:t>TechGreen</w:t>
      </w:r>
      <w:r w:rsidRPr="00251B3C">
        <w:rPr>
          <w:rFonts w:ascii="Rockwell" w:hAnsi="Rockwell"/>
          <w:color w:val="595959" w:themeColor="text1" w:themeTint="A6"/>
        </w:rPr>
        <w:t xml:space="preserve"> surge como uma resposta necessária. Ao oferecer uma plataforma exclusiva para venda de tecnologia verde e produtos sustentáveis, o projeto não apenas atende a essa demanda, mas também educa a e conscientiza os consumidores sobre a importância da energia verde e práticas sustentáveis. Sua relevância prática reside na capacidade conscientes de compra, enquanto teoricamente impulsiona a inovação e o desenvolvimento de soluções sustentáveis na indústria.</w:t>
      </w:r>
      <w:r w:rsidR="00692B72" w:rsidRPr="008166E8">
        <w:rPr>
          <w:rFonts w:eastAsia="Times New Roman" w:cs="Times New Roman"/>
        </w:rPr>
        <w:br/>
      </w:r>
    </w:p>
    <w:p w14:paraId="7E810192" w14:textId="77777777" w:rsidR="00251B3C" w:rsidRDefault="00251B3C" w:rsidP="00251B3C">
      <w:pPr>
        <w:ind w:firstLine="720"/>
        <w:jc w:val="both"/>
        <w:rPr>
          <w:rFonts w:eastAsia="Times New Roman" w:cs="Times New Roman"/>
        </w:rPr>
      </w:pPr>
    </w:p>
    <w:p w14:paraId="742BC279" w14:textId="77777777" w:rsidR="00251B3C" w:rsidRDefault="00251B3C" w:rsidP="00251B3C">
      <w:pPr>
        <w:ind w:firstLine="720"/>
        <w:jc w:val="both"/>
        <w:rPr>
          <w:rFonts w:eastAsia="Times New Roman" w:cs="Times New Roman"/>
        </w:rPr>
      </w:pPr>
    </w:p>
    <w:p w14:paraId="53E7668A" w14:textId="77777777" w:rsidR="00251B3C" w:rsidRDefault="00251B3C" w:rsidP="00251B3C">
      <w:pPr>
        <w:ind w:firstLine="720"/>
        <w:jc w:val="both"/>
        <w:rPr>
          <w:rFonts w:eastAsia="Times New Roman" w:cs="Times New Roman"/>
        </w:rPr>
      </w:pPr>
    </w:p>
    <w:p w14:paraId="45163026" w14:textId="77777777" w:rsidR="00251B3C" w:rsidRDefault="00251B3C" w:rsidP="00251B3C">
      <w:pPr>
        <w:ind w:firstLine="720"/>
        <w:jc w:val="both"/>
        <w:rPr>
          <w:rFonts w:eastAsia="Times New Roman" w:cs="Times New Roman"/>
        </w:rPr>
      </w:pPr>
    </w:p>
    <w:p w14:paraId="1856609A" w14:textId="2B1AFAD9" w:rsidR="00AB5068" w:rsidRPr="00251B3C" w:rsidRDefault="00692B72" w:rsidP="00251B3C">
      <w:pPr>
        <w:pStyle w:val="Ttulo2"/>
        <w:rPr>
          <w:rFonts w:ascii="Rockwell" w:hAnsi="Rockwell"/>
          <w:b/>
          <w:bCs/>
        </w:rPr>
      </w:pPr>
      <w:r w:rsidRPr="008166E8">
        <w:rPr>
          <w:rFonts w:eastAsia="Times New Roman" w:cs="Times New Roman"/>
        </w:rPr>
        <w:lastRenderedPageBreak/>
        <w:br/>
      </w:r>
      <w:bookmarkStart w:id="5" w:name="_Toc164862834"/>
      <w:r w:rsidRPr="003617F8">
        <w:rPr>
          <w:rFonts w:ascii="Rockwell" w:hAnsi="Rockwell"/>
          <w:b/>
          <w:bCs/>
          <w:color w:val="538135" w:themeColor="accent6" w:themeShade="BF"/>
          <w:sz w:val="44"/>
          <w:szCs w:val="44"/>
        </w:rPr>
        <w:t>Benchmark</w:t>
      </w:r>
      <w:bookmarkEnd w:id="5"/>
    </w:p>
    <w:p w14:paraId="1C6FA550" w14:textId="77777777" w:rsidR="00AB5068" w:rsidRPr="008166E8" w:rsidRDefault="00AB5068">
      <w:pPr>
        <w:rPr>
          <w:rFonts w:ascii="Rockwell" w:eastAsia="Times New Roman" w:hAnsi="Rockwell" w:cs="Times New Roman"/>
        </w:rPr>
      </w:pPr>
    </w:p>
    <w:tbl>
      <w:tblPr>
        <w:tblW w:w="11341" w:type="dxa"/>
        <w:tblInd w:w="-1003" w:type="dxa"/>
        <w:tblCellMar>
          <w:top w:w="15" w:type="dxa"/>
          <w:left w:w="15" w:type="dxa"/>
          <w:bottom w:w="15" w:type="dxa"/>
          <w:right w:w="15" w:type="dxa"/>
        </w:tblCellMar>
        <w:tblLook w:val="04A0" w:firstRow="1" w:lastRow="0" w:firstColumn="1" w:lastColumn="0" w:noHBand="0" w:noVBand="1"/>
      </w:tblPr>
      <w:tblGrid>
        <w:gridCol w:w="779"/>
        <w:gridCol w:w="1505"/>
        <w:gridCol w:w="2111"/>
        <w:gridCol w:w="3040"/>
        <w:gridCol w:w="3906"/>
      </w:tblGrid>
      <w:tr w:rsidR="009F429F" w:rsidRPr="00583FAC" w14:paraId="266B9870" w14:textId="77777777" w:rsidTr="003617F8">
        <w:tc>
          <w:tcPr>
            <w:tcW w:w="779" w:type="dxa"/>
            <w:tcBorders>
              <w:top w:val="single" w:sz="8" w:space="0" w:color="000000"/>
              <w:left w:val="single" w:sz="8" w:space="0" w:color="000000"/>
              <w:bottom w:val="single" w:sz="8" w:space="0" w:color="000000"/>
              <w:right w:val="single" w:sz="8" w:space="0" w:color="000000"/>
            </w:tcBorders>
            <w:shd w:val="clear" w:color="auto" w:fill="385623" w:themeFill="accent6" w:themeFillShade="80"/>
            <w:tcMar>
              <w:top w:w="100" w:type="dxa"/>
              <w:left w:w="100" w:type="dxa"/>
              <w:bottom w:w="100" w:type="dxa"/>
              <w:right w:w="100" w:type="dxa"/>
            </w:tcMar>
            <w:hideMark/>
          </w:tcPr>
          <w:p w14:paraId="7D902093" w14:textId="77777777" w:rsidR="00583FAC" w:rsidRPr="009F429F" w:rsidRDefault="00583FAC" w:rsidP="00583FAC">
            <w:pPr>
              <w:rPr>
                <w:rFonts w:ascii="Times New Roman" w:eastAsia="Times New Roman" w:hAnsi="Times New Roman" w:cs="Times New Roman"/>
                <w:color w:val="FFFFFF" w:themeColor="background1"/>
              </w:rPr>
            </w:pPr>
            <w:r w:rsidRPr="009F429F">
              <w:rPr>
                <w:rFonts w:eastAsia="Times New Roman"/>
                <w:b/>
                <w:bCs/>
                <w:color w:val="FFFFFF" w:themeColor="background1"/>
                <w:sz w:val="28"/>
                <w:szCs w:val="28"/>
              </w:rPr>
              <w:t>ID</w:t>
            </w:r>
          </w:p>
        </w:tc>
        <w:tc>
          <w:tcPr>
            <w:tcW w:w="0" w:type="auto"/>
            <w:tcBorders>
              <w:top w:val="single" w:sz="8" w:space="0" w:color="000000"/>
              <w:left w:val="single" w:sz="8" w:space="0" w:color="000000"/>
              <w:bottom w:val="single" w:sz="8" w:space="0" w:color="000000"/>
              <w:right w:val="single" w:sz="8" w:space="0" w:color="000000"/>
            </w:tcBorders>
            <w:shd w:val="clear" w:color="auto" w:fill="385623" w:themeFill="accent6" w:themeFillShade="80"/>
            <w:tcMar>
              <w:top w:w="100" w:type="dxa"/>
              <w:left w:w="100" w:type="dxa"/>
              <w:bottom w:w="100" w:type="dxa"/>
              <w:right w:w="100" w:type="dxa"/>
            </w:tcMar>
            <w:hideMark/>
          </w:tcPr>
          <w:p w14:paraId="1D3E90E7" w14:textId="77777777" w:rsidR="00583FAC" w:rsidRPr="009F429F" w:rsidRDefault="00583FAC" w:rsidP="00583FAC">
            <w:pPr>
              <w:rPr>
                <w:rFonts w:ascii="Times New Roman" w:eastAsia="Times New Roman" w:hAnsi="Times New Roman" w:cs="Times New Roman"/>
                <w:color w:val="FFFFFF" w:themeColor="background1"/>
              </w:rPr>
            </w:pPr>
            <w:r w:rsidRPr="009F429F">
              <w:rPr>
                <w:rFonts w:eastAsia="Times New Roman"/>
                <w:b/>
                <w:bCs/>
                <w:color w:val="FFFFFF" w:themeColor="background1"/>
                <w:sz w:val="28"/>
                <w:szCs w:val="28"/>
              </w:rPr>
              <w:t>Nome empresa</w:t>
            </w:r>
          </w:p>
        </w:tc>
        <w:tc>
          <w:tcPr>
            <w:tcW w:w="2111" w:type="dxa"/>
            <w:tcBorders>
              <w:top w:val="single" w:sz="8" w:space="0" w:color="000000"/>
              <w:left w:val="single" w:sz="8" w:space="0" w:color="000000"/>
              <w:bottom w:val="single" w:sz="8" w:space="0" w:color="000000"/>
              <w:right w:val="single" w:sz="8" w:space="0" w:color="000000"/>
            </w:tcBorders>
            <w:shd w:val="clear" w:color="auto" w:fill="385623" w:themeFill="accent6" w:themeFillShade="80"/>
            <w:tcMar>
              <w:top w:w="100" w:type="dxa"/>
              <w:left w:w="100" w:type="dxa"/>
              <w:bottom w:w="100" w:type="dxa"/>
              <w:right w:w="100" w:type="dxa"/>
            </w:tcMar>
            <w:hideMark/>
          </w:tcPr>
          <w:p w14:paraId="0449BE2C" w14:textId="77777777" w:rsidR="00583FAC" w:rsidRPr="009F429F" w:rsidRDefault="00583FAC" w:rsidP="00583FAC">
            <w:pPr>
              <w:rPr>
                <w:rFonts w:ascii="Times New Roman" w:eastAsia="Times New Roman" w:hAnsi="Times New Roman" w:cs="Times New Roman"/>
                <w:color w:val="FFFFFF" w:themeColor="background1"/>
              </w:rPr>
            </w:pPr>
            <w:r w:rsidRPr="009F429F">
              <w:rPr>
                <w:rFonts w:eastAsia="Times New Roman"/>
                <w:b/>
                <w:bCs/>
                <w:color w:val="FFFFFF" w:themeColor="background1"/>
                <w:sz w:val="28"/>
                <w:szCs w:val="28"/>
              </w:rPr>
              <w:t>Forças</w:t>
            </w:r>
          </w:p>
        </w:tc>
        <w:tc>
          <w:tcPr>
            <w:tcW w:w="3040" w:type="dxa"/>
            <w:tcBorders>
              <w:top w:val="single" w:sz="8" w:space="0" w:color="000000"/>
              <w:left w:val="single" w:sz="8" w:space="0" w:color="000000"/>
              <w:bottom w:val="single" w:sz="8" w:space="0" w:color="000000"/>
              <w:right w:val="single" w:sz="8" w:space="0" w:color="000000"/>
            </w:tcBorders>
            <w:shd w:val="clear" w:color="auto" w:fill="385623" w:themeFill="accent6" w:themeFillShade="80"/>
            <w:tcMar>
              <w:top w:w="100" w:type="dxa"/>
              <w:left w:w="100" w:type="dxa"/>
              <w:bottom w:w="100" w:type="dxa"/>
              <w:right w:w="100" w:type="dxa"/>
            </w:tcMar>
            <w:hideMark/>
          </w:tcPr>
          <w:p w14:paraId="1C113FB4" w14:textId="77777777" w:rsidR="00583FAC" w:rsidRPr="009F429F" w:rsidRDefault="00583FAC" w:rsidP="00583FAC">
            <w:pPr>
              <w:rPr>
                <w:rFonts w:ascii="Times New Roman" w:eastAsia="Times New Roman" w:hAnsi="Times New Roman" w:cs="Times New Roman"/>
                <w:color w:val="FFFFFF" w:themeColor="background1"/>
              </w:rPr>
            </w:pPr>
            <w:r w:rsidRPr="009F429F">
              <w:rPr>
                <w:rFonts w:eastAsia="Times New Roman"/>
                <w:b/>
                <w:bCs/>
                <w:color w:val="FFFFFF" w:themeColor="background1"/>
                <w:sz w:val="28"/>
                <w:szCs w:val="28"/>
              </w:rPr>
              <w:t>Fraquezas</w:t>
            </w:r>
          </w:p>
        </w:tc>
        <w:tc>
          <w:tcPr>
            <w:tcW w:w="3906" w:type="dxa"/>
            <w:tcBorders>
              <w:top w:val="single" w:sz="8" w:space="0" w:color="000000"/>
              <w:left w:val="single" w:sz="8" w:space="0" w:color="000000"/>
              <w:bottom w:val="single" w:sz="8" w:space="0" w:color="000000"/>
              <w:right w:val="single" w:sz="8" w:space="0" w:color="000000"/>
            </w:tcBorders>
            <w:shd w:val="clear" w:color="auto" w:fill="385623" w:themeFill="accent6" w:themeFillShade="80"/>
            <w:tcMar>
              <w:top w:w="100" w:type="dxa"/>
              <w:left w:w="100" w:type="dxa"/>
              <w:bottom w:w="100" w:type="dxa"/>
              <w:right w:w="100" w:type="dxa"/>
            </w:tcMar>
            <w:hideMark/>
          </w:tcPr>
          <w:p w14:paraId="7BBCB878" w14:textId="77777777" w:rsidR="00583FAC" w:rsidRDefault="00583FAC" w:rsidP="00583FAC">
            <w:pPr>
              <w:rPr>
                <w:rFonts w:eastAsia="Times New Roman"/>
                <w:b/>
                <w:bCs/>
                <w:color w:val="FFFFFF" w:themeColor="background1"/>
                <w:sz w:val="28"/>
                <w:szCs w:val="28"/>
              </w:rPr>
            </w:pPr>
            <w:r w:rsidRPr="009F429F">
              <w:rPr>
                <w:rFonts w:eastAsia="Times New Roman"/>
                <w:b/>
                <w:bCs/>
                <w:color w:val="FFFFFF" w:themeColor="background1"/>
                <w:sz w:val="28"/>
                <w:szCs w:val="28"/>
              </w:rPr>
              <w:t>Link</w:t>
            </w:r>
          </w:p>
          <w:p w14:paraId="51B8CA99" w14:textId="77777777" w:rsidR="003617F8" w:rsidRDefault="003617F8" w:rsidP="003617F8">
            <w:pPr>
              <w:jc w:val="center"/>
              <w:rPr>
                <w:rFonts w:eastAsia="Times New Roman"/>
                <w:b/>
                <w:bCs/>
                <w:color w:val="FFFFFF" w:themeColor="background1"/>
                <w:sz w:val="28"/>
                <w:szCs w:val="28"/>
              </w:rPr>
            </w:pPr>
          </w:p>
          <w:p w14:paraId="5CC5AC30" w14:textId="11FDD3F3" w:rsidR="003617F8" w:rsidRPr="003617F8" w:rsidRDefault="003617F8" w:rsidP="003617F8">
            <w:pPr>
              <w:rPr>
                <w:rFonts w:ascii="Times New Roman" w:eastAsia="Times New Roman" w:hAnsi="Times New Roman" w:cs="Times New Roman"/>
              </w:rPr>
            </w:pPr>
          </w:p>
        </w:tc>
      </w:tr>
      <w:tr w:rsidR="00583FAC" w:rsidRPr="00583FAC" w14:paraId="5706DE9F" w14:textId="77777777" w:rsidTr="003617F8">
        <w:tc>
          <w:tcPr>
            <w:tcW w:w="779"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08B28CD" w14:textId="77777777" w:rsidR="009F429F" w:rsidRDefault="009F429F" w:rsidP="00583FAC">
            <w:pPr>
              <w:rPr>
                <w:rFonts w:eastAsia="Times New Roman"/>
                <w:color w:val="3F3F3F"/>
                <w:sz w:val="28"/>
                <w:szCs w:val="28"/>
              </w:rPr>
            </w:pPr>
          </w:p>
          <w:p w14:paraId="32B6C87F" w14:textId="77777777" w:rsidR="009F429F" w:rsidRDefault="009F429F" w:rsidP="00583FAC">
            <w:pPr>
              <w:rPr>
                <w:rFonts w:eastAsia="Times New Roman"/>
                <w:color w:val="3F3F3F"/>
                <w:sz w:val="28"/>
                <w:szCs w:val="28"/>
              </w:rPr>
            </w:pPr>
          </w:p>
          <w:p w14:paraId="08C3C2DA" w14:textId="35A915D1" w:rsidR="00583FAC" w:rsidRPr="00583FAC" w:rsidRDefault="00583FAC" w:rsidP="009F429F">
            <w:pPr>
              <w:jc w:val="center"/>
              <w:rPr>
                <w:rFonts w:ascii="Times New Roman" w:eastAsia="Times New Roman" w:hAnsi="Times New Roman" w:cs="Times New Roman"/>
              </w:rPr>
            </w:pPr>
            <w:r w:rsidRPr="00583FAC">
              <w:rPr>
                <w:rFonts w:eastAsia="Times New Roman"/>
                <w:color w:val="3F3F3F"/>
                <w:sz w:val="28"/>
                <w:szCs w:val="28"/>
              </w:rPr>
              <w:t>1</w:t>
            </w:r>
          </w:p>
        </w:tc>
        <w:tc>
          <w:tcPr>
            <w:tcW w:w="0" w:type="auto"/>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5916E795" w14:textId="41373D4D" w:rsidR="00583FAC" w:rsidRPr="00583FAC" w:rsidRDefault="00583FAC" w:rsidP="009F429F">
            <w:pPr>
              <w:spacing w:before="240"/>
              <w:jc w:val="center"/>
              <w:rPr>
                <w:rFonts w:ascii="Times New Roman" w:eastAsia="Times New Roman" w:hAnsi="Times New Roman" w:cs="Times New Roman"/>
              </w:rPr>
            </w:pPr>
            <w:r w:rsidRPr="00583FAC">
              <w:rPr>
                <w:rFonts w:eastAsia="Times New Roman"/>
                <w:color w:val="3F3F3F"/>
                <w:sz w:val="28"/>
                <w:szCs w:val="28"/>
              </w:rPr>
              <w:t>Recicle ambiental</w:t>
            </w:r>
          </w:p>
        </w:tc>
        <w:tc>
          <w:tcPr>
            <w:tcW w:w="2111"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5EBF166B" w14:textId="77777777" w:rsidR="00583FAC" w:rsidRPr="00583FAC" w:rsidRDefault="00583FAC" w:rsidP="00583FAC">
            <w:pPr>
              <w:spacing w:before="240"/>
              <w:rPr>
                <w:rFonts w:ascii="Times New Roman" w:eastAsia="Times New Roman" w:hAnsi="Times New Roman" w:cs="Times New Roman"/>
              </w:rPr>
            </w:pPr>
            <w:r w:rsidRPr="00583FAC">
              <w:rPr>
                <w:rFonts w:eastAsia="Times New Roman"/>
                <w:color w:val="3F3F3F"/>
                <w:sz w:val="26"/>
                <w:szCs w:val="26"/>
              </w:rPr>
              <w:t>Site intuitivo, agradável visualmente, equipamentos avançados</w:t>
            </w:r>
          </w:p>
          <w:p w14:paraId="63CBF829" w14:textId="77777777" w:rsidR="00583FAC" w:rsidRPr="00583FAC" w:rsidRDefault="00583FAC" w:rsidP="00583FAC">
            <w:pPr>
              <w:rPr>
                <w:rFonts w:ascii="Times New Roman" w:eastAsia="Times New Roman" w:hAnsi="Times New Roman" w:cs="Times New Roman"/>
              </w:rPr>
            </w:pPr>
          </w:p>
        </w:tc>
        <w:tc>
          <w:tcPr>
            <w:tcW w:w="304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22FC2F50" w14:textId="27BAE0D7" w:rsidR="00583FAC" w:rsidRPr="00583FAC" w:rsidRDefault="00583FAC" w:rsidP="00583FAC">
            <w:pPr>
              <w:rPr>
                <w:rFonts w:ascii="Times New Roman" w:eastAsia="Times New Roman" w:hAnsi="Times New Roman" w:cs="Times New Roman"/>
              </w:rPr>
            </w:pPr>
            <w:r w:rsidRPr="00583FAC">
              <w:rPr>
                <w:rFonts w:eastAsia="Times New Roman"/>
                <w:color w:val="3F3F3F"/>
                <w:sz w:val="28"/>
                <w:szCs w:val="28"/>
              </w:rPr>
              <w:t>Palheta de cores, Identidade visual, tempo de resposta </w:t>
            </w:r>
          </w:p>
        </w:tc>
        <w:tc>
          <w:tcPr>
            <w:tcW w:w="390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3FAFD18D" w14:textId="6F31C265" w:rsidR="00583FAC" w:rsidRPr="00583FAC" w:rsidRDefault="00583FAC" w:rsidP="00583FAC">
            <w:pPr>
              <w:spacing w:before="240"/>
              <w:rPr>
                <w:rFonts w:ascii="Times New Roman" w:eastAsia="Times New Roman" w:hAnsi="Times New Roman" w:cs="Times New Roman"/>
              </w:rPr>
            </w:pPr>
            <w:r w:rsidRPr="00583FAC">
              <w:rPr>
                <w:rFonts w:eastAsia="Times New Roman"/>
                <w:color w:val="3F3F3F"/>
                <w:sz w:val="28"/>
                <w:szCs w:val="28"/>
              </w:rPr>
              <w:t>https://recicleambiental.com.br</w:t>
            </w:r>
          </w:p>
        </w:tc>
      </w:tr>
      <w:tr w:rsidR="00583FAC" w:rsidRPr="00583FAC" w14:paraId="60B2F220" w14:textId="77777777" w:rsidTr="003617F8">
        <w:tc>
          <w:tcPr>
            <w:tcW w:w="779"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9167300" w14:textId="77777777" w:rsidR="009F429F" w:rsidRDefault="009F429F" w:rsidP="00583FAC">
            <w:pPr>
              <w:rPr>
                <w:rFonts w:eastAsia="Times New Roman"/>
                <w:color w:val="3F3F3F"/>
                <w:sz w:val="28"/>
                <w:szCs w:val="28"/>
              </w:rPr>
            </w:pPr>
          </w:p>
          <w:p w14:paraId="74A462AE" w14:textId="77777777" w:rsidR="009F429F" w:rsidRDefault="009F429F" w:rsidP="00583FAC">
            <w:pPr>
              <w:rPr>
                <w:rFonts w:eastAsia="Times New Roman"/>
                <w:color w:val="3F3F3F"/>
                <w:sz w:val="28"/>
                <w:szCs w:val="28"/>
              </w:rPr>
            </w:pPr>
          </w:p>
          <w:p w14:paraId="3D974FC8" w14:textId="5D467FDE" w:rsidR="00583FAC" w:rsidRPr="00583FAC" w:rsidRDefault="00583FAC" w:rsidP="009F429F">
            <w:pPr>
              <w:jc w:val="center"/>
              <w:rPr>
                <w:rFonts w:ascii="Times New Roman" w:eastAsia="Times New Roman" w:hAnsi="Times New Roman" w:cs="Times New Roman"/>
              </w:rPr>
            </w:pPr>
            <w:r w:rsidRPr="00583FAC">
              <w:rPr>
                <w:rFonts w:eastAsia="Times New Roman"/>
                <w:color w:val="3F3F3F"/>
                <w:sz w:val="28"/>
                <w:szCs w:val="28"/>
              </w:rPr>
              <w:t>2</w:t>
            </w:r>
          </w:p>
        </w:tc>
        <w:tc>
          <w:tcPr>
            <w:tcW w:w="0" w:type="auto"/>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18A5B3C6" w14:textId="77777777" w:rsidR="009F429F" w:rsidRDefault="009F429F" w:rsidP="00583FAC">
            <w:pPr>
              <w:rPr>
                <w:rFonts w:eastAsia="Times New Roman"/>
                <w:color w:val="3F3F3F"/>
                <w:sz w:val="28"/>
                <w:szCs w:val="28"/>
              </w:rPr>
            </w:pPr>
          </w:p>
          <w:p w14:paraId="01A760C4" w14:textId="77777777" w:rsidR="009F429F" w:rsidRDefault="009F429F" w:rsidP="00583FAC">
            <w:pPr>
              <w:rPr>
                <w:rFonts w:eastAsia="Times New Roman"/>
                <w:color w:val="3F3F3F"/>
                <w:sz w:val="28"/>
                <w:szCs w:val="28"/>
              </w:rPr>
            </w:pPr>
          </w:p>
          <w:p w14:paraId="70DC7336" w14:textId="27EE7265" w:rsidR="00583FAC" w:rsidRPr="00583FAC" w:rsidRDefault="00583FAC" w:rsidP="009F429F">
            <w:pPr>
              <w:jc w:val="center"/>
              <w:rPr>
                <w:rFonts w:ascii="Times New Roman" w:eastAsia="Times New Roman" w:hAnsi="Times New Roman" w:cs="Times New Roman"/>
              </w:rPr>
            </w:pPr>
            <w:r w:rsidRPr="00583FAC">
              <w:rPr>
                <w:rFonts w:eastAsia="Times New Roman"/>
                <w:color w:val="3F3F3F"/>
                <w:sz w:val="28"/>
                <w:szCs w:val="28"/>
              </w:rPr>
              <w:t>Pinion</w:t>
            </w:r>
          </w:p>
        </w:tc>
        <w:tc>
          <w:tcPr>
            <w:tcW w:w="2111"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543CCA5D" w14:textId="77777777" w:rsidR="00583FAC" w:rsidRPr="00583FAC" w:rsidRDefault="00583FAC" w:rsidP="00583FAC">
            <w:pPr>
              <w:rPr>
                <w:rFonts w:ascii="Times New Roman" w:eastAsia="Times New Roman" w:hAnsi="Times New Roman" w:cs="Times New Roman"/>
              </w:rPr>
            </w:pPr>
            <w:r w:rsidRPr="00583FAC">
              <w:rPr>
                <w:rFonts w:eastAsia="Times New Roman"/>
                <w:color w:val="3F3F3F"/>
                <w:sz w:val="26"/>
                <w:szCs w:val="26"/>
              </w:rPr>
              <w:t>Ótimo design, Incentivo à ação, ótima identidade visual</w:t>
            </w:r>
          </w:p>
        </w:tc>
        <w:tc>
          <w:tcPr>
            <w:tcW w:w="3040"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3B2C336B" w14:textId="77777777" w:rsidR="00583FAC" w:rsidRPr="00583FAC" w:rsidRDefault="00583FAC" w:rsidP="00583FAC">
            <w:pPr>
              <w:rPr>
                <w:rFonts w:ascii="Times New Roman" w:eastAsia="Times New Roman" w:hAnsi="Times New Roman" w:cs="Times New Roman"/>
              </w:rPr>
            </w:pPr>
            <w:r w:rsidRPr="00583FAC">
              <w:rPr>
                <w:rFonts w:eastAsia="Times New Roman"/>
                <w:color w:val="3F3F3F"/>
                <w:sz w:val="28"/>
                <w:szCs w:val="28"/>
              </w:rPr>
              <w:t>Pouco divulgado</w:t>
            </w:r>
          </w:p>
        </w:tc>
        <w:tc>
          <w:tcPr>
            <w:tcW w:w="3906" w:type="dxa"/>
            <w:tcBorders>
              <w:top w:val="single" w:sz="8" w:space="0" w:color="000000"/>
              <w:left w:val="single" w:sz="8" w:space="0" w:color="000000"/>
              <w:bottom w:val="single" w:sz="8" w:space="0" w:color="000000"/>
              <w:right w:val="single" w:sz="8" w:space="0" w:color="000000"/>
            </w:tcBorders>
            <w:shd w:val="clear" w:color="auto" w:fill="E2EFD9" w:themeFill="accent6" w:themeFillTint="33"/>
            <w:tcMar>
              <w:top w:w="100" w:type="dxa"/>
              <w:left w:w="100" w:type="dxa"/>
              <w:bottom w:w="100" w:type="dxa"/>
              <w:right w:w="100" w:type="dxa"/>
            </w:tcMar>
            <w:hideMark/>
          </w:tcPr>
          <w:p w14:paraId="29BD5D59" w14:textId="62FB82BE" w:rsidR="00583FAC" w:rsidRPr="00583FAC" w:rsidRDefault="00583FAC" w:rsidP="00583FAC">
            <w:pPr>
              <w:rPr>
                <w:rFonts w:ascii="Times New Roman" w:eastAsia="Times New Roman" w:hAnsi="Times New Roman" w:cs="Times New Roman"/>
              </w:rPr>
            </w:pPr>
            <w:r w:rsidRPr="00583FAC">
              <w:rPr>
                <w:rFonts w:eastAsia="Times New Roman"/>
                <w:color w:val="3F3F3F"/>
                <w:sz w:val="28"/>
                <w:szCs w:val="28"/>
              </w:rPr>
              <w:t>https://pinion.app/pt-br/</w:t>
            </w:r>
          </w:p>
        </w:tc>
      </w:tr>
      <w:tr w:rsidR="00583FAC" w:rsidRPr="00583FAC" w14:paraId="48B853BE" w14:textId="77777777" w:rsidTr="003617F8">
        <w:trPr>
          <w:trHeight w:val="1961"/>
        </w:trPr>
        <w:tc>
          <w:tcPr>
            <w:tcW w:w="779"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50417EA8" w14:textId="77777777" w:rsidR="009F429F" w:rsidRDefault="009F429F" w:rsidP="00583FAC">
            <w:pPr>
              <w:rPr>
                <w:rFonts w:eastAsia="Times New Roman"/>
                <w:color w:val="3F3F3F"/>
                <w:sz w:val="28"/>
                <w:szCs w:val="28"/>
              </w:rPr>
            </w:pPr>
          </w:p>
          <w:p w14:paraId="7D822B1A" w14:textId="77777777" w:rsidR="009F429F" w:rsidRDefault="009F429F" w:rsidP="00583FAC">
            <w:pPr>
              <w:rPr>
                <w:rFonts w:eastAsia="Times New Roman"/>
                <w:color w:val="3F3F3F"/>
                <w:sz w:val="28"/>
                <w:szCs w:val="28"/>
              </w:rPr>
            </w:pPr>
          </w:p>
          <w:p w14:paraId="2A903931" w14:textId="77777777" w:rsidR="009F429F" w:rsidRDefault="009F429F" w:rsidP="00583FAC">
            <w:pPr>
              <w:rPr>
                <w:rFonts w:eastAsia="Times New Roman"/>
                <w:color w:val="3F3F3F"/>
                <w:sz w:val="28"/>
                <w:szCs w:val="28"/>
              </w:rPr>
            </w:pPr>
          </w:p>
          <w:p w14:paraId="4BFFAAD0" w14:textId="05BC7990" w:rsidR="00583FAC" w:rsidRPr="00583FAC" w:rsidRDefault="00583FAC" w:rsidP="009F429F">
            <w:pPr>
              <w:jc w:val="center"/>
              <w:rPr>
                <w:rFonts w:ascii="Times New Roman" w:eastAsia="Times New Roman" w:hAnsi="Times New Roman" w:cs="Times New Roman"/>
              </w:rPr>
            </w:pPr>
            <w:r w:rsidRPr="00583FAC">
              <w:rPr>
                <w:rFonts w:eastAsia="Times New Roman"/>
                <w:color w:val="3F3F3F"/>
                <w:sz w:val="28"/>
                <w:szCs w:val="28"/>
              </w:rPr>
              <w:t>3</w:t>
            </w:r>
          </w:p>
        </w:tc>
        <w:tc>
          <w:tcPr>
            <w:tcW w:w="0" w:type="auto"/>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5D778EB9" w14:textId="77777777" w:rsidR="009F429F" w:rsidRDefault="009F429F" w:rsidP="009F429F">
            <w:pPr>
              <w:spacing w:before="240"/>
              <w:jc w:val="center"/>
              <w:rPr>
                <w:rFonts w:eastAsia="Times New Roman"/>
                <w:color w:val="3F3F3F"/>
                <w:sz w:val="28"/>
                <w:szCs w:val="28"/>
              </w:rPr>
            </w:pPr>
          </w:p>
          <w:p w14:paraId="2A48CAB3" w14:textId="79EEE942" w:rsidR="00583FAC" w:rsidRPr="00583FAC" w:rsidRDefault="00583FAC" w:rsidP="009F429F">
            <w:pPr>
              <w:spacing w:before="240"/>
              <w:jc w:val="center"/>
              <w:rPr>
                <w:rFonts w:ascii="Times New Roman" w:eastAsia="Times New Roman" w:hAnsi="Times New Roman" w:cs="Times New Roman"/>
              </w:rPr>
            </w:pPr>
            <w:r w:rsidRPr="00583FAC">
              <w:rPr>
                <w:rFonts w:eastAsia="Times New Roman"/>
                <w:color w:val="3F3F3F"/>
                <w:sz w:val="28"/>
                <w:szCs w:val="28"/>
              </w:rPr>
              <w:t>Robótica sustentável</w:t>
            </w:r>
          </w:p>
          <w:p w14:paraId="45950666" w14:textId="77777777" w:rsidR="00583FAC" w:rsidRPr="00583FAC" w:rsidRDefault="00583FAC" w:rsidP="00583FAC">
            <w:pPr>
              <w:rPr>
                <w:rFonts w:ascii="Times New Roman" w:eastAsia="Times New Roman" w:hAnsi="Times New Roman" w:cs="Times New Roman"/>
              </w:rPr>
            </w:pPr>
          </w:p>
        </w:tc>
        <w:tc>
          <w:tcPr>
            <w:tcW w:w="2111"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44646189" w14:textId="286D7001" w:rsidR="00583FAC" w:rsidRPr="00583FAC" w:rsidRDefault="00583FAC" w:rsidP="00583FAC">
            <w:pPr>
              <w:rPr>
                <w:rFonts w:ascii="Times New Roman" w:eastAsia="Times New Roman" w:hAnsi="Times New Roman" w:cs="Times New Roman"/>
              </w:rPr>
            </w:pPr>
            <w:r w:rsidRPr="00583FAC">
              <w:rPr>
                <w:rFonts w:eastAsia="Times New Roman"/>
                <w:color w:val="3F3F3F"/>
                <w:sz w:val="26"/>
                <w:szCs w:val="26"/>
              </w:rPr>
              <w:t>Boa paleta de cores, boa identidade visual, sua proposta é um diferencial</w:t>
            </w:r>
          </w:p>
        </w:tc>
        <w:tc>
          <w:tcPr>
            <w:tcW w:w="3040"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59FE8F06" w14:textId="73D40915" w:rsidR="00583FAC" w:rsidRPr="00583FAC" w:rsidRDefault="009F429F" w:rsidP="00583FAC">
            <w:pPr>
              <w:rPr>
                <w:rFonts w:ascii="Times New Roman" w:eastAsia="Times New Roman" w:hAnsi="Times New Roman" w:cs="Times New Roman"/>
              </w:rPr>
            </w:pPr>
            <w:r>
              <w:rPr>
                <w:rFonts w:eastAsia="Times New Roman"/>
                <w:color w:val="3F3F3F"/>
                <w:sz w:val="28"/>
                <w:szCs w:val="28"/>
              </w:rPr>
              <w:t>Falta de site conteudista, pouca divulgação do projeto.</w:t>
            </w:r>
            <w:r w:rsidR="00583FAC" w:rsidRPr="00583FAC">
              <w:rPr>
                <w:rFonts w:eastAsia="Times New Roman"/>
                <w:color w:val="3F3F3F"/>
                <w:sz w:val="28"/>
                <w:szCs w:val="28"/>
              </w:rPr>
              <w:t> </w:t>
            </w:r>
          </w:p>
        </w:tc>
        <w:tc>
          <w:tcPr>
            <w:tcW w:w="3906"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hideMark/>
          </w:tcPr>
          <w:p w14:paraId="15C1BEB6" w14:textId="096E9622" w:rsidR="00583FAC" w:rsidRPr="00583FAC" w:rsidRDefault="00583FAC" w:rsidP="00583FAC">
            <w:pPr>
              <w:spacing w:before="240"/>
              <w:rPr>
                <w:rFonts w:ascii="Times New Roman" w:eastAsia="Times New Roman" w:hAnsi="Times New Roman" w:cs="Times New Roman"/>
              </w:rPr>
            </w:pPr>
            <w:r>
              <w:rPr>
                <w:rFonts w:eastAsia="Times New Roman"/>
                <w:color w:val="3F3F3F"/>
                <w:sz w:val="28"/>
                <w:szCs w:val="28"/>
              </w:rPr>
              <w:t>Youtube</w:t>
            </w:r>
            <w:r w:rsidR="009F429F">
              <w:rPr>
                <w:rFonts w:eastAsia="Times New Roman"/>
                <w:color w:val="3F3F3F"/>
                <w:sz w:val="28"/>
                <w:szCs w:val="28"/>
              </w:rPr>
              <w:t xml:space="preserve"> </w:t>
            </w:r>
            <w:r>
              <w:rPr>
                <w:rFonts w:eastAsia="Times New Roman"/>
                <w:color w:val="3F3F3F"/>
                <w:sz w:val="28"/>
                <w:szCs w:val="28"/>
              </w:rPr>
              <w:t>(</w:t>
            </w:r>
            <w:r w:rsidRPr="00583FAC">
              <w:rPr>
                <w:rFonts w:eastAsia="Times New Roman"/>
                <w:color w:val="3F3F3F"/>
                <w:sz w:val="28"/>
                <w:szCs w:val="28"/>
              </w:rPr>
              <w:t>Rob</w:t>
            </w:r>
            <w:r>
              <w:rPr>
                <w:rFonts w:eastAsia="Times New Roman"/>
                <w:color w:val="3F3F3F"/>
                <w:sz w:val="28"/>
                <w:szCs w:val="28"/>
              </w:rPr>
              <w:t>ó</w:t>
            </w:r>
            <w:r w:rsidRPr="00583FAC">
              <w:rPr>
                <w:rFonts w:eastAsia="Times New Roman"/>
                <w:color w:val="3F3F3F"/>
                <w:sz w:val="28"/>
                <w:szCs w:val="28"/>
              </w:rPr>
              <w:t>tica</w:t>
            </w:r>
            <w:r>
              <w:rPr>
                <w:rFonts w:eastAsia="Times New Roman"/>
                <w:color w:val="3F3F3F"/>
                <w:sz w:val="28"/>
                <w:szCs w:val="28"/>
              </w:rPr>
              <w:t xml:space="preserve"> </w:t>
            </w:r>
            <w:r w:rsidRPr="00583FAC">
              <w:rPr>
                <w:rFonts w:eastAsia="Times New Roman"/>
                <w:color w:val="3F3F3F"/>
                <w:sz w:val="28"/>
                <w:szCs w:val="28"/>
              </w:rPr>
              <w:t>Sustentável</w:t>
            </w:r>
            <w:r>
              <w:rPr>
                <w:rFonts w:eastAsia="Times New Roman"/>
                <w:color w:val="3F3F3F"/>
                <w:sz w:val="28"/>
                <w:szCs w:val="28"/>
              </w:rPr>
              <w:t>)</w:t>
            </w:r>
          </w:p>
          <w:p w14:paraId="5251D120" w14:textId="77777777" w:rsidR="00583FAC" w:rsidRDefault="00583FAC" w:rsidP="00583FAC">
            <w:pPr>
              <w:rPr>
                <w:rFonts w:ascii="Times New Roman" w:eastAsia="Times New Roman" w:hAnsi="Times New Roman" w:cs="Times New Roman"/>
              </w:rPr>
            </w:pPr>
          </w:p>
          <w:p w14:paraId="0A21F34A" w14:textId="77777777" w:rsidR="003617F8" w:rsidRPr="003617F8" w:rsidRDefault="003617F8" w:rsidP="003617F8">
            <w:pPr>
              <w:rPr>
                <w:rFonts w:ascii="Times New Roman" w:eastAsia="Times New Roman" w:hAnsi="Times New Roman" w:cs="Times New Roman"/>
              </w:rPr>
            </w:pPr>
          </w:p>
          <w:p w14:paraId="4F05CE5B" w14:textId="77777777" w:rsidR="003617F8" w:rsidRDefault="003617F8" w:rsidP="003617F8">
            <w:pPr>
              <w:ind w:firstLine="720"/>
              <w:rPr>
                <w:rFonts w:ascii="Times New Roman" w:eastAsia="Times New Roman" w:hAnsi="Times New Roman" w:cs="Times New Roman"/>
              </w:rPr>
            </w:pPr>
          </w:p>
          <w:p w14:paraId="44BE0450" w14:textId="537F2045" w:rsidR="003617F8" w:rsidRPr="003617F8" w:rsidRDefault="003617F8" w:rsidP="003617F8">
            <w:pPr>
              <w:rPr>
                <w:rFonts w:ascii="Times New Roman" w:eastAsia="Times New Roman" w:hAnsi="Times New Roman" w:cs="Times New Roman"/>
              </w:rPr>
            </w:pPr>
          </w:p>
        </w:tc>
      </w:tr>
    </w:tbl>
    <w:p w14:paraId="0225A9B6" w14:textId="77777777" w:rsidR="00AB5068" w:rsidRPr="008166E8" w:rsidRDefault="00AB5068">
      <w:pPr>
        <w:rPr>
          <w:rFonts w:ascii="Rockwell" w:eastAsia="Times New Roman" w:hAnsi="Rockwell" w:cs="Times New Roman"/>
        </w:rPr>
      </w:pPr>
    </w:p>
    <w:p w14:paraId="4254A6E7" w14:textId="7C0CB419" w:rsidR="00AB5068" w:rsidRDefault="00AB5068">
      <w:pPr>
        <w:rPr>
          <w:rFonts w:ascii="Rockwell" w:eastAsia="Times New Roman" w:hAnsi="Rockwell" w:cs="Times New Roman"/>
        </w:rPr>
      </w:pPr>
    </w:p>
    <w:p w14:paraId="0E6614D4" w14:textId="7D39B24C" w:rsidR="00D03867" w:rsidRDefault="00D03867">
      <w:pPr>
        <w:rPr>
          <w:rFonts w:ascii="Rockwell" w:eastAsia="Times New Roman" w:hAnsi="Rockwell" w:cs="Times New Roman"/>
        </w:rPr>
      </w:pPr>
    </w:p>
    <w:p w14:paraId="297A1109" w14:textId="4AEC50D3" w:rsidR="00D03867" w:rsidRDefault="00D03867">
      <w:pPr>
        <w:rPr>
          <w:rFonts w:ascii="Rockwell" w:eastAsia="Times New Roman" w:hAnsi="Rockwell" w:cs="Times New Roman"/>
        </w:rPr>
      </w:pPr>
    </w:p>
    <w:p w14:paraId="66E57E39" w14:textId="0D284D2B" w:rsidR="00D03867" w:rsidRDefault="00D03867">
      <w:pPr>
        <w:rPr>
          <w:rFonts w:ascii="Rockwell" w:eastAsia="Times New Roman" w:hAnsi="Rockwell" w:cs="Times New Roman"/>
        </w:rPr>
      </w:pPr>
    </w:p>
    <w:p w14:paraId="5E2512C8" w14:textId="4F4E6A48" w:rsidR="00D03867" w:rsidRDefault="00D03867">
      <w:pPr>
        <w:rPr>
          <w:rFonts w:ascii="Rockwell" w:eastAsia="Times New Roman" w:hAnsi="Rockwell" w:cs="Times New Roman"/>
        </w:rPr>
      </w:pPr>
    </w:p>
    <w:p w14:paraId="0E502E04" w14:textId="35020B79" w:rsidR="00D03867" w:rsidRDefault="00D03867">
      <w:pPr>
        <w:rPr>
          <w:rFonts w:ascii="Rockwell" w:eastAsia="Times New Roman" w:hAnsi="Rockwell" w:cs="Times New Roman"/>
        </w:rPr>
      </w:pPr>
    </w:p>
    <w:p w14:paraId="2A7EE764" w14:textId="617FB746" w:rsidR="00D03867" w:rsidRDefault="00D03867">
      <w:pPr>
        <w:rPr>
          <w:rFonts w:ascii="Rockwell" w:eastAsia="Times New Roman" w:hAnsi="Rockwell" w:cs="Times New Roman"/>
        </w:rPr>
      </w:pPr>
    </w:p>
    <w:p w14:paraId="7BA6F15C" w14:textId="4E865D11" w:rsidR="00D03867" w:rsidRDefault="00D03867">
      <w:pPr>
        <w:rPr>
          <w:rFonts w:ascii="Rockwell" w:eastAsia="Times New Roman" w:hAnsi="Rockwell" w:cs="Times New Roman"/>
        </w:rPr>
      </w:pPr>
    </w:p>
    <w:p w14:paraId="13AD3EC1" w14:textId="784D22F7" w:rsidR="00D03867" w:rsidRDefault="00D03867">
      <w:pPr>
        <w:rPr>
          <w:rFonts w:ascii="Rockwell" w:eastAsia="Times New Roman" w:hAnsi="Rockwell" w:cs="Times New Roman"/>
        </w:rPr>
      </w:pPr>
    </w:p>
    <w:p w14:paraId="4243480E" w14:textId="2A301156" w:rsidR="00D03867" w:rsidRDefault="00D03867">
      <w:pPr>
        <w:rPr>
          <w:rFonts w:ascii="Rockwell" w:eastAsia="Times New Roman" w:hAnsi="Rockwell" w:cs="Times New Roman"/>
        </w:rPr>
      </w:pPr>
    </w:p>
    <w:p w14:paraId="1115D854" w14:textId="77777777" w:rsidR="00D03867" w:rsidRPr="008166E8" w:rsidRDefault="00D03867">
      <w:pPr>
        <w:rPr>
          <w:rFonts w:ascii="Rockwell" w:eastAsia="Times New Roman" w:hAnsi="Rockwell" w:cs="Times New Roman"/>
        </w:rPr>
      </w:pPr>
    </w:p>
    <w:p w14:paraId="4493CF7F" w14:textId="40C6D853" w:rsidR="00AB5068" w:rsidRDefault="00692B72">
      <w:pPr>
        <w:pStyle w:val="Ttulo1"/>
        <w:rPr>
          <w:rFonts w:ascii="Rockwell" w:hAnsi="Rockwell"/>
          <w:b/>
          <w:bCs/>
          <w:color w:val="385623" w:themeColor="accent6" w:themeShade="80"/>
          <w:sz w:val="56"/>
          <w:szCs w:val="56"/>
        </w:rPr>
      </w:pPr>
      <w:bookmarkStart w:id="6" w:name="_Toc164862835"/>
      <w:r w:rsidRPr="003617F8">
        <w:rPr>
          <w:rFonts w:ascii="Rockwell" w:hAnsi="Rockwell"/>
          <w:b/>
          <w:bCs/>
          <w:color w:val="385623" w:themeColor="accent6" w:themeShade="80"/>
          <w:sz w:val="56"/>
          <w:szCs w:val="56"/>
        </w:rPr>
        <w:lastRenderedPageBreak/>
        <w:t>METODOLOGIA PARA O DESENVOLVIMENTO DE SOFTWARE</w:t>
      </w:r>
      <w:bookmarkEnd w:id="6"/>
    </w:p>
    <w:p w14:paraId="2765CA3C" w14:textId="5CDE712F" w:rsidR="00BB580A" w:rsidRDefault="00BB580A" w:rsidP="00BB580A"/>
    <w:p w14:paraId="5CA9107C" w14:textId="77777777" w:rsidR="00BB580A" w:rsidRPr="00BB580A" w:rsidRDefault="00BB580A" w:rsidP="00BB580A"/>
    <w:p w14:paraId="758C2455" w14:textId="5CEA3AEA" w:rsidR="00AB5068" w:rsidRPr="006C63CD" w:rsidRDefault="00BB580A" w:rsidP="00BB580A">
      <w:pPr>
        <w:jc w:val="center"/>
        <w:rPr>
          <w:rFonts w:ascii="Rockwell" w:eastAsia="Times New Roman" w:hAnsi="Rockwell" w:cs="Times New Roman"/>
          <w:b/>
          <w:bCs/>
          <w:color w:val="538135" w:themeColor="accent6" w:themeShade="BF"/>
          <w:sz w:val="48"/>
          <w:szCs w:val="48"/>
        </w:rPr>
      </w:pPr>
      <w:r w:rsidRPr="006C63CD">
        <w:rPr>
          <w:rFonts w:ascii="Rockwell" w:eastAsia="Times New Roman" w:hAnsi="Rockwell" w:cs="Times New Roman"/>
          <w:b/>
          <w:bCs/>
          <w:color w:val="538135" w:themeColor="accent6" w:themeShade="BF"/>
          <w:sz w:val="48"/>
          <w:szCs w:val="48"/>
        </w:rPr>
        <w:t>Scrum Ágil</w:t>
      </w:r>
    </w:p>
    <w:p w14:paraId="20E302FE" w14:textId="77777777" w:rsidR="00BB580A" w:rsidRPr="00BB580A" w:rsidRDefault="00BB580A" w:rsidP="00BB580A">
      <w:pPr>
        <w:jc w:val="center"/>
        <w:rPr>
          <w:rFonts w:ascii="Rockwell" w:eastAsia="Times New Roman" w:hAnsi="Rockwell" w:cs="Times New Roman"/>
          <w:b/>
          <w:bCs/>
          <w:color w:val="538135" w:themeColor="accent6" w:themeShade="BF"/>
          <w:sz w:val="52"/>
          <w:szCs w:val="52"/>
          <w:u w:val="single"/>
        </w:rPr>
      </w:pPr>
    </w:p>
    <w:p w14:paraId="1C5AD1FC" w14:textId="77777777" w:rsidR="00AB5068" w:rsidRPr="003617F8" w:rsidRDefault="00692B72">
      <w:pPr>
        <w:pStyle w:val="Ttulo2"/>
        <w:rPr>
          <w:rFonts w:ascii="Rockwell" w:hAnsi="Rockwell"/>
          <w:b/>
          <w:bCs/>
          <w:color w:val="000000"/>
          <w:sz w:val="44"/>
          <w:szCs w:val="44"/>
        </w:rPr>
      </w:pPr>
      <w:bookmarkStart w:id="7" w:name="_Toc164862836"/>
      <w:r w:rsidRPr="006C63CD">
        <w:rPr>
          <w:rFonts w:ascii="Rockwell" w:hAnsi="Rockwell"/>
          <w:b/>
          <w:bCs/>
          <w:color w:val="538135" w:themeColor="accent6" w:themeShade="BF"/>
          <w:sz w:val="44"/>
          <w:szCs w:val="44"/>
        </w:rPr>
        <w:t>Descrição da Metodologia</w:t>
      </w:r>
      <w:bookmarkEnd w:id="7"/>
      <w:r w:rsidRPr="003617F8">
        <w:rPr>
          <w:rFonts w:ascii="Rockwell" w:hAnsi="Rockwell"/>
          <w:b/>
          <w:bCs/>
          <w:color w:val="000000"/>
          <w:sz w:val="44"/>
          <w:szCs w:val="44"/>
        </w:rPr>
        <w:tab/>
      </w:r>
    </w:p>
    <w:p w14:paraId="633662D2" w14:textId="77777777" w:rsidR="00AB5068" w:rsidRPr="008166E8" w:rsidRDefault="00AB5068">
      <w:pPr>
        <w:rPr>
          <w:rFonts w:ascii="Rockwell" w:eastAsia="Times New Roman" w:hAnsi="Rockwell" w:cs="Times New Roman"/>
        </w:rPr>
      </w:pPr>
    </w:p>
    <w:p w14:paraId="0834B2D5" w14:textId="0794E9B3" w:rsidR="00BB580A" w:rsidRDefault="00E834A6">
      <w:pPr>
        <w:rPr>
          <w:rFonts w:ascii="Rockwell" w:hAnsi="Rockwell"/>
          <w:color w:val="595959" w:themeColor="text1" w:themeTint="A6"/>
        </w:rPr>
      </w:pPr>
      <w:r w:rsidRPr="00BB580A">
        <w:rPr>
          <w:rFonts w:ascii="Rockwell" w:hAnsi="Rockwell"/>
          <w:color w:val="595959" w:themeColor="text1" w:themeTint="A6"/>
        </w:rPr>
        <w:t xml:space="preserve">O projeto </w:t>
      </w:r>
      <w:r w:rsidRPr="00BB580A">
        <w:rPr>
          <w:rFonts w:ascii="Rockwell" w:hAnsi="Rockwell"/>
          <w:b/>
          <w:bCs/>
          <w:color w:val="595959" w:themeColor="text1" w:themeTint="A6"/>
        </w:rPr>
        <w:t>TechGreen</w:t>
      </w:r>
      <w:r w:rsidRPr="00BB580A">
        <w:rPr>
          <w:rFonts w:ascii="Rockwell" w:hAnsi="Rockwell"/>
          <w:color w:val="595959" w:themeColor="text1" w:themeTint="A6"/>
        </w:rPr>
        <w:t xml:space="preserve"> utilizará a metodologia </w:t>
      </w:r>
      <w:r w:rsidRPr="00BB580A">
        <w:rPr>
          <w:rFonts w:ascii="Rockwell" w:hAnsi="Rockwell"/>
          <w:b/>
          <w:bCs/>
          <w:color w:val="595959" w:themeColor="text1" w:themeTint="A6"/>
        </w:rPr>
        <w:t>Scrum</w:t>
      </w:r>
      <w:r w:rsidRPr="00BB580A">
        <w:rPr>
          <w:rFonts w:ascii="Rockwell" w:hAnsi="Rockwell"/>
          <w:color w:val="595959" w:themeColor="text1" w:themeTint="A6"/>
        </w:rPr>
        <w:t xml:space="preserve">, uma abordagem ágil de gerenciamento de projetos ideal para desenvolver produtos complexos e adaptáveis em um ambiente </w:t>
      </w:r>
      <w:r w:rsidR="006C63CD" w:rsidRPr="00BB580A">
        <w:rPr>
          <w:rFonts w:ascii="Rockwell" w:hAnsi="Rockwell"/>
          <w:color w:val="595959" w:themeColor="text1" w:themeTint="A6"/>
        </w:rPr>
        <w:t>em</w:t>
      </w:r>
      <w:r w:rsidRPr="00BB580A">
        <w:rPr>
          <w:rFonts w:ascii="Rockwell" w:hAnsi="Rockwell"/>
          <w:color w:val="595959" w:themeColor="text1" w:themeTint="A6"/>
        </w:rPr>
        <w:t xml:space="preserve"> constante mudança. O Scrum se baseia nos </w:t>
      </w:r>
      <w:r w:rsidRPr="00BB580A">
        <w:rPr>
          <w:rFonts w:ascii="Rockwell" w:hAnsi="Rockwell"/>
          <w:b/>
          <w:bCs/>
          <w:color w:val="595959" w:themeColor="text1" w:themeTint="A6"/>
        </w:rPr>
        <w:t>valores ágeis de indivíduos</w:t>
      </w:r>
      <w:r w:rsidRPr="00BB580A">
        <w:rPr>
          <w:rFonts w:ascii="Rockwell" w:hAnsi="Rockwell"/>
          <w:color w:val="595959" w:themeColor="text1" w:themeTint="A6"/>
        </w:rPr>
        <w:t xml:space="preserve"> e interações sobre processos e ferramentas, software funcionando sobre documentação </w:t>
      </w:r>
      <w:r w:rsidR="00693D86">
        <w:rPr>
          <w:rFonts w:ascii="Rockwell" w:hAnsi="Rockwell"/>
          <w:color w:val="595959" w:themeColor="text1" w:themeTint="A6"/>
        </w:rPr>
        <w:t>mínima</w:t>
      </w:r>
      <w:r w:rsidRPr="00BB580A">
        <w:rPr>
          <w:rFonts w:ascii="Rockwell" w:hAnsi="Rockwell"/>
          <w:color w:val="595959" w:themeColor="text1" w:themeTint="A6"/>
        </w:rPr>
        <w:t xml:space="preserve">, colaboração com o cliente </w:t>
      </w:r>
      <w:r w:rsidR="006C63CD" w:rsidRPr="00BB580A">
        <w:rPr>
          <w:rFonts w:ascii="Rockwell" w:hAnsi="Rockwell"/>
          <w:color w:val="595959" w:themeColor="text1" w:themeTint="A6"/>
        </w:rPr>
        <w:t xml:space="preserve">sobre </w:t>
      </w:r>
      <w:r w:rsidR="006C63CD">
        <w:rPr>
          <w:rFonts w:ascii="Rockwell" w:hAnsi="Rockwell"/>
          <w:color w:val="595959" w:themeColor="text1" w:themeTint="A6"/>
        </w:rPr>
        <w:t>negociação</w:t>
      </w:r>
      <w:r w:rsidRPr="00BB580A">
        <w:rPr>
          <w:rFonts w:ascii="Rockwell" w:hAnsi="Rockwell"/>
          <w:color w:val="595959" w:themeColor="text1" w:themeTint="A6"/>
        </w:rPr>
        <w:t xml:space="preserve"> de contratos, resposta a mudanças sobre seguir um plano</w:t>
      </w:r>
      <w:r w:rsidR="00693D86">
        <w:rPr>
          <w:rFonts w:ascii="Rockwell" w:hAnsi="Rockwell"/>
          <w:color w:val="595959" w:themeColor="text1" w:themeTint="A6"/>
        </w:rPr>
        <w:t>.</w:t>
      </w:r>
    </w:p>
    <w:p w14:paraId="663B2BF8" w14:textId="0712B9A4" w:rsidR="00693D86" w:rsidRDefault="00693D86">
      <w:pPr>
        <w:rPr>
          <w:rFonts w:ascii="Rockwell" w:hAnsi="Rockwell"/>
          <w:color w:val="595959" w:themeColor="text1" w:themeTint="A6"/>
        </w:rPr>
      </w:pPr>
    </w:p>
    <w:p w14:paraId="7468754F" w14:textId="1D984AB8" w:rsidR="00693D86" w:rsidRPr="00693D86" w:rsidRDefault="00693D86">
      <w:pPr>
        <w:rPr>
          <w:rFonts w:ascii="Rockwell" w:hAnsi="Rockwell"/>
          <w:color w:val="595959" w:themeColor="text1" w:themeTint="A6"/>
        </w:rPr>
      </w:pPr>
      <w:r w:rsidRPr="00693D86">
        <w:rPr>
          <w:rFonts w:ascii="Rockwell" w:hAnsi="Rockwell"/>
          <w:color w:val="595959" w:themeColor="text1" w:themeTint="A6"/>
        </w:rPr>
        <w:t>Escolhemos essa meto</w:t>
      </w:r>
      <w:r w:rsidR="006C63CD">
        <w:rPr>
          <w:rFonts w:ascii="Rockwell" w:hAnsi="Rockwell"/>
          <w:color w:val="595959" w:themeColor="text1" w:themeTint="A6"/>
        </w:rPr>
        <w:t>do</w:t>
      </w:r>
      <w:r w:rsidRPr="00693D86">
        <w:rPr>
          <w:rFonts w:ascii="Rockwell" w:hAnsi="Rockwell"/>
          <w:color w:val="595959" w:themeColor="text1" w:themeTint="A6"/>
        </w:rPr>
        <w:t>logia</w:t>
      </w:r>
      <w:r w:rsidR="006C63CD">
        <w:rPr>
          <w:rFonts w:ascii="Rockwell" w:hAnsi="Rockwell"/>
          <w:color w:val="595959" w:themeColor="text1" w:themeTint="A6"/>
        </w:rPr>
        <w:t xml:space="preserve"> </w:t>
      </w:r>
      <w:r w:rsidRPr="00693D86">
        <w:rPr>
          <w:rFonts w:ascii="Rockwell" w:hAnsi="Rockwell"/>
          <w:color w:val="595959" w:themeColor="text1" w:themeTint="A6"/>
        </w:rPr>
        <w:t xml:space="preserve">porque um projeto de e-commerce sempre está evoluindo seu escopo. Então metodologia ágil como </w:t>
      </w:r>
      <w:r w:rsidR="006C63CD">
        <w:rPr>
          <w:rFonts w:ascii="Rockwell" w:hAnsi="Rockwell"/>
          <w:color w:val="595959" w:themeColor="text1" w:themeTint="A6"/>
        </w:rPr>
        <w:t>S</w:t>
      </w:r>
      <w:r w:rsidRPr="00693D86">
        <w:rPr>
          <w:rFonts w:ascii="Rockwell" w:hAnsi="Rockwell"/>
          <w:color w:val="595959" w:themeColor="text1" w:themeTint="A6"/>
        </w:rPr>
        <w:t>crum ajuda a escopos abertos, permitindo alterações e melhorias continuamente.</w:t>
      </w:r>
    </w:p>
    <w:p w14:paraId="43B467CC" w14:textId="77777777" w:rsidR="00BB580A" w:rsidRDefault="00BB580A">
      <w:pPr>
        <w:rPr>
          <w:rFonts w:ascii="Rockwell" w:hAnsi="Rockwell"/>
          <w:color w:val="4472C4"/>
        </w:rPr>
      </w:pPr>
    </w:p>
    <w:p w14:paraId="1C8F5BF9" w14:textId="2177C34A" w:rsidR="00BB580A" w:rsidRDefault="00BB580A" w:rsidP="00BB580A">
      <w:pPr>
        <w:rPr>
          <w:rFonts w:ascii="Rockwell" w:hAnsi="Rockwell"/>
          <w:b/>
          <w:bCs/>
          <w:color w:val="538135" w:themeColor="accent6" w:themeShade="BF"/>
          <w:sz w:val="44"/>
          <w:szCs w:val="44"/>
        </w:rPr>
      </w:pPr>
      <w:r w:rsidRPr="006C63CD">
        <w:rPr>
          <w:rFonts w:ascii="Rockwell" w:hAnsi="Rockwell"/>
          <w:b/>
          <w:bCs/>
          <w:color w:val="538135" w:themeColor="accent6" w:themeShade="BF"/>
          <w:sz w:val="44"/>
          <w:szCs w:val="44"/>
        </w:rPr>
        <w:t>Papéis Envolvidos:</w:t>
      </w:r>
    </w:p>
    <w:p w14:paraId="0A8BC002" w14:textId="77777777" w:rsidR="006C63CD" w:rsidRPr="00F179F8" w:rsidRDefault="006C63CD" w:rsidP="00BB580A">
      <w:pPr>
        <w:rPr>
          <w:rFonts w:ascii="Rockwell" w:hAnsi="Rockwell"/>
          <w:b/>
          <w:bCs/>
          <w:color w:val="538135" w:themeColor="accent6" w:themeShade="BF"/>
        </w:rPr>
      </w:pPr>
    </w:p>
    <w:p w14:paraId="42C8242B" w14:textId="5AA6B929" w:rsidR="00BB580A" w:rsidRPr="00BB580A" w:rsidRDefault="00BB580A" w:rsidP="00BB580A">
      <w:pPr>
        <w:rPr>
          <w:rFonts w:ascii="Rockwell" w:hAnsi="Rockwell"/>
          <w:color w:val="595959" w:themeColor="text1" w:themeTint="A6"/>
        </w:rPr>
      </w:pPr>
      <w:r w:rsidRPr="00BB580A">
        <w:rPr>
          <w:rFonts w:ascii="Rockwell" w:hAnsi="Rockwell"/>
          <w:b/>
          <w:bCs/>
          <w:color w:val="538135" w:themeColor="accent6" w:themeShade="BF"/>
        </w:rPr>
        <w:t>Product Owner (PO):</w:t>
      </w:r>
      <w:r w:rsidRPr="00BB580A">
        <w:rPr>
          <w:rFonts w:ascii="Rockwell" w:hAnsi="Rockwell"/>
          <w:color w:val="538135" w:themeColor="accent6" w:themeShade="BF"/>
        </w:rPr>
        <w:t xml:space="preserve"> </w:t>
      </w:r>
      <w:r w:rsidRPr="00BB580A">
        <w:rPr>
          <w:rFonts w:ascii="Rockwell" w:hAnsi="Rockwell"/>
          <w:color w:val="595959" w:themeColor="text1" w:themeTint="A6"/>
        </w:rPr>
        <w:t>Responsável pela visão do produto, pelo backlog do produto e pela priorização das funcionalidades.</w:t>
      </w:r>
    </w:p>
    <w:p w14:paraId="2EE37B43" w14:textId="77777777" w:rsidR="00BB580A" w:rsidRPr="00BB580A" w:rsidRDefault="00BB580A" w:rsidP="00BB580A">
      <w:pPr>
        <w:rPr>
          <w:rFonts w:ascii="Rockwell" w:hAnsi="Rockwell"/>
          <w:color w:val="4472C4"/>
        </w:rPr>
      </w:pPr>
    </w:p>
    <w:p w14:paraId="13204EC1" w14:textId="67FC7ECC" w:rsidR="00BB580A" w:rsidRPr="00BB580A" w:rsidRDefault="00BB580A" w:rsidP="00BB580A">
      <w:pPr>
        <w:rPr>
          <w:rFonts w:ascii="Rockwell" w:hAnsi="Rockwell"/>
          <w:color w:val="595959" w:themeColor="text1" w:themeTint="A6"/>
        </w:rPr>
      </w:pPr>
      <w:r w:rsidRPr="00BB580A">
        <w:rPr>
          <w:rFonts w:ascii="Rockwell" w:hAnsi="Rockwell"/>
          <w:b/>
          <w:bCs/>
          <w:color w:val="538135" w:themeColor="accent6" w:themeShade="BF"/>
        </w:rPr>
        <w:t>Scrum Master:</w:t>
      </w:r>
      <w:r w:rsidRPr="00BB580A">
        <w:rPr>
          <w:rFonts w:ascii="Rockwell" w:hAnsi="Rockwell"/>
          <w:color w:val="538135" w:themeColor="accent6" w:themeShade="BF"/>
        </w:rPr>
        <w:t xml:space="preserve"> </w:t>
      </w:r>
      <w:r w:rsidRPr="00BB580A">
        <w:rPr>
          <w:rFonts w:ascii="Rockwell" w:hAnsi="Rockwell"/>
          <w:color w:val="595959" w:themeColor="text1" w:themeTint="A6"/>
        </w:rPr>
        <w:t>Facilita o processo Scrum, remove impedimentos, garante que a equipe siga as práticas Scrum e atua como um mentor para a equipe. O Scrum Master será essencial para o sucesso do TechGreen, garantindo que a equipe funcione de forma eficiente e produtiva.</w:t>
      </w:r>
    </w:p>
    <w:p w14:paraId="5C99408F" w14:textId="77777777" w:rsidR="00BB580A" w:rsidRPr="00BB580A" w:rsidRDefault="00BB580A" w:rsidP="00BB580A">
      <w:pPr>
        <w:rPr>
          <w:rFonts w:ascii="Rockwell" w:hAnsi="Rockwell"/>
          <w:color w:val="4472C4"/>
        </w:rPr>
      </w:pPr>
    </w:p>
    <w:p w14:paraId="68E2E809" w14:textId="0C22FF9D" w:rsidR="00BB580A" w:rsidRDefault="00BB580A" w:rsidP="00BB580A">
      <w:pPr>
        <w:rPr>
          <w:rFonts w:ascii="Rockwell" w:hAnsi="Rockwell"/>
          <w:color w:val="595959" w:themeColor="text1" w:themeTint="A6"/>
        </w:rPr>
      </w:pPr>
      <w:r w:rsidRPr="00BB580A">
        <w:rPr>
          <w:rFonts w:ascii="Rockwell" w:hAnsi="Rockwell"/>
          <w:b/>
          <w:bCs/>
          <w:color w:val="538135" w:themeColor="accent6" w:themeShade="BF"/>
        </w:rPr>
        <w:t>Equipe de Desenvolvimento:</w:t>
      </w:r>
      <w:r w:rsidRPr="00BB580A">
        <w:rPr>
          <w:rFonts w:ascii="Rockwell" w:hAnsi="Rockwell"/>
          <w:color w:val="538135" w:themeColor="accent6" w:themeShade="BF"/>
        </w:rPr>
        <w:t xml:space="preserve"> </w:t>
      </w:r>
      <w:r w:rsidRPr="00BB580A">
        <w:rPr>
          <w:rFonts w:ascii="Rockwell" w:hAnsi="Rockwell"/>
          <w:color w:val="595959" w:themeColor="text1" w:themeTint="A6"/>
        </w:rPr>
        <w:t>Responsável por desenvolver o software, incluindo a construção, o teste e a implementação. A equipe de desenvolvimento do TechGreen será composta por desenvolvedores</w:t>
      </w:r>
      <w:r w:rsidR="006C63CD">
        <w:rPr>
          <w:rFonts w:ascii="Rockwell" w:hAnsi="Rockwell"/>
          <w:color w:val="595959" w:themeColor="text1" w:themeTint="A6"/>
        </w:rPr>
        <w:t xml:space="preserve"> back-end</w:t>
      </w:r>
      <w:r w:rsidRPr="00BB580A">
        <w:rPr>
          <w:rFonts w:ascii="Rockwell" w:hAnsi="Rockwell"/>
          <w:color w:val="595959" w:themeColor="text1" w:themeTint="A6"/>
        </w:rPr>
        <w:t xml:space="preserve">, </w:t>
      </w:r>
      <w:r w:rsidR="006C63CD">
        <w:rPr>
          <w:rFonts w:ascii="Rockwell" w:hAnsi="Rockwell"/>
          <w:color w:val="595959" w:themeColor="text1" w:themeTint="A6"/>
        </w:rPr>
        <w:t xml:space="preserve">front-end e </w:t>
      </w:r>
      <w:r w:rsidRPr="00BB580A">
        <w:rPr>
          <w:rFonts w:ascii="Rockwell" w:hAnsi="Rockwell"/>
          <w:color w:val="595959" w:themeColor="text1" w:themeTint="A6"/>
        </w:rPr>
        <w:t>testers para a construção da plataforma de e-commerce.</w:t>
      </w:r>
    </w:p>
    <w:p w14:paraId="35B4F2DE" w14:textId="77777777" w:rsidR="00F179F8" w:rsidRPr="00BB580A" w:rsidRDefault="00F179F8" w:rsidP="00BB580A">
      <w:pPr>
        <w:rPr>
          <w:rFonts w:ascii="Rockwell" w:hAnsi="Rockwell"/>
          <w:color w:val="595959" w:themeColor="text1" w:themeTint="A6"/>
        </w:rPr>
      </w:pPr>
    </w:p>
    <w:p w14:paraId="330CAE14" w14:textId="71D8FE30" w:rsidR="00F179F8" w:rsidRDefault="00F179F8" w:rsidP="00BB580A">
      <w:pPr>
        <w:rPr>
          <w:rFonts w:ascii="Rockwell" w:hAnsi="Rockwell"/>
          <w:color w:val="4472C4"/>
        </w:rPr>
      </w:pPr>
    </w:p>
    <w:p w14:paraId="2C9C6176" w14:textId="77777777" w:rsidR="00F179F8" w:rsidRDefault="00F179F8" w:rsidP="00BB580A">
      <w:pPr>
        <w:rPr>
          <w:rFonts w:ascii="Rockwell" w:hAnsi="Rockwell"/>
          <w:color w:val="4472C4"/>
        </w:rPr>
      </w:pPr>
    </w:p>
    <w:p w14:paraId="304FB5D3" w14:textId="6589F13D" w:rsidR="00F179F8" w:rsidRDefault="00F179F8" w:rsidP="00F179F8">
      <w:pPr>
        <w:rPr>
          <w:rFonts w:ascii="Rockwell" w:hAnsi="Rockwell"/>
          <w:b/>
          <w:bCs/>
          <w:color w:val="538135" w:themeColor="accent6" w:themeShade="BF"/>
          <w:sz w:val="44"/>
          <w:szCs w:val="44"/>
        </w:rPr>
      </w:pPr>
      <w:r>
        <w:rPr>
          <w:rFonts w:ascii="Rockwell" w:hAnsi="Rockwell"/>
          <w:b/>
          <w:bCs/>
          <w:color w:val="538135" w:themeColor="accent6" w:themeShade="BF"/>
          <w:sz w:val="44"/>
          <w:szCs w:val="44"/>
        </w:rPr>
        <w:lastRenderedPageBreak/>
        <w:t>Referências</w:t>
      </w:r>
      <w:r w:rsidRPr="006C63CD">
        <w:rPr>
          <w:rFonts w:ascii="Rockwell" w:hAnsi="Rockwell"/>
          <w:b/>
          <w:bCs/>
          <w:color w:val="538135" w:themeColor="accent6" w:themeShade="BF"/>
          <w:sz w:val="44"/>
          <w:szCs w:val="44"/>
        </w:rPr>
        <w:t>:</w:t>
      </w:r>
    </w:p>
    <w:p w14:paraId="77F89663" w14:textId="77777777" w:rsidR="00F179F8" w:rsidRPr="00F179F8" w:rsidRDefault="00F179F8" w:rsidP="00F179F8">
      <w:pPr>
        <w:rPr>
          <w:rFonts w:ascii="Rockwell" w:hAnsi="Rockwell"/>
          <w:b/>
          <w:bCs/>
          <w:color w:val="538135" w:themeColor="accent6" w:themeShade="BF"/>
        </w:rPr>
      </w:pPr>
    </w:p>
    <w:p w14:paraId="7ED132C5" w14:textId="5C6F990F" w:rsidR="00F179F8" w:rsidRPr="000B0692" w:rsidRDefault="00057373" w:rsidP="00F179F8">
      <w:pPr>
        <w:pStyle w:val="PargrafodaLista"/>
        <w:numPr>
          <w:ilvl w:val="0"/>
          <w:numId w:val="3"/>
        </w:numPr>
        <w:rPr>
          <w:rFonts w:ascii="Rockwell" w:hAnsi="Rockwell"/>
          <w:i/>
          <w:iCs/>
          <w:color w:val="538135" w:themeColor="accent6" w:themeShade="BF"/>
        </w:rPr>
      </w:pPr>
      <w:hyperlink r:id="rId10" w:history="1">
        <w:r w:rsidR="00F179F8" w:rsidRPr="000B0692">
          <w:rPr>
            <w:rStyle w:val="Hyperlink"/>
            <w:rFonts w:ascii="Rockwell" w:hAnsi="Rockwell"/>
            <w:i/>
            <w:iCs/>
            <w:color w:val="538135" w:themeColor="accent6" w:themeShade="BF"/>
          </w:rPr>
          <w:t>Manifesto Ágil</w:t>
        </w:r>
      </w:hyperlink>
      <w:r w:rsidR="00F179F8" w:rsidRPr="000B0692">
        <w:rPr>
          <w:rFonts w:ascii="Rockwell" w:hAnsi="Rockwell"/>
          <w:i/>
          <w:iCs/>
          <w:color w:val="538135" w:themeColor="accent6" w:themeShade="BF"/>
        </w:rPr>
        <w:t xml:space="preserve"> </w:t>
      </w:r>
    </w:p>
    <w:p w14:paraId="404FC537" w14:textId="77777777" w:rsidR="008F0BC9" w:rsidRPr="000B0692" w:rsidRDefault="008F0BC9" w:rsidP="008F0BC9">
      <w:pPr>
        <w:pStyle w:val="PargrafodaLista"/>
        <w:ind w:left="785"/>
        <w:rPr>
          <w:rFonts w:ascii="Rockwell" w:hAnsi="Rockwell"/>
          <w:color w:val="538135" w:themeColor="accent6" w:themeShade="BF"/>
        </w:rPr>
      </w:pPr>
    </w:p>
    <w:p w14:paraId="074FEE95" w14:textId="2A2D092E" w:rsidR="008F0BC9" w:rsidRPr="000B0692" w:rsidRDefault="008F0BC9" w:rsidP="008F0BC9">
      <w:pPr>
        <w:pStyle w:val="PargrafodaLista"/>
        <w:numPr>
          <w:ilvl w:val="0"/>
          <w:numId w:val="3"/>
        </w:numPr>
        <w:rPr>
          <w:rStyle w:val="Hyperlink"/>
          <w:rFonts w:ascii="Rockwell" w:hAnsi="Rockwell"/>
          <w:b/>
          <w:bCs/>
          <w:i/>
          <w:iCs/>
          <w:color w:val="538135" w:themeColor="accent6" w:themeShade="BF"/>
        </w:rPr>
      </w:pPr>
      <w:r w:rsidRPr="000B0692">
        <w:rPr>
          <w:rFonts w:ascii="Rockwell" w:eastAsia="Times New Roman" w:hAnsi="Rockwell" w:cs="Times New Roman"/>
          <w:color w:val="538135" w:themeColor="accent6" w:themeShade="BF"/>
        </w:rPr>
        <w:fldChar w:fldCharType="begin"/>
      </w:r>
      <w:r w:rsidRPr="000B0692">
        <w:rPr>
          <w:rFonts w:ascii="Rockwell" w:eastAsia="Times New Roman" w:hAnsi="Rockwell" w:cs="Times New Roman"/>
          <w:color w:val="538135" w:themeColor="accent6" w:themeShade="BF"/>
        </w:rPr>
        <w:instrText xml:space="preserve"> HYPERLINK "https://www.scrum.org" </w:instrText>
      </w:r>
      <w:r w:rsidRPr="000B0692">
        <w:rPr>
          <w:rFonts w:ascii="Rockwell" w:eastAsia="Times New Roman" w:hAnsi="Rockwell" w:cs="Times New Roman"/>
          <w:color w:val="538135" w:themeColor="accent6" w:themeShade="BF"/>
        </w:rPr>
        <w:fldChar w:fldCharType="separate"/>
      </w:r>
      <w:r w:rsidR="00F179F8" w:rsidRPr="000B0692">
        <w:rPr>
          <w:rStyle w:val="Hyperlink"/>
          <w:rFonts w:ascii="Rockwell" w:eastAsia="Times New Roman" w:hAnsi="Rockwell" w:cs="Times New Roman"/>
          <w:i/>
          <w:iCs/>
          <w:color w:val="538135" w:themeColor="accent6" w:themeShade="BF"/>
        </w:rPr>
        <w:t>Guia do Scrum</w:t>
      </w:r>
    </w:p>
    <w:p w14:paraId="31C9019F" w14:textId="6E8C7E2C" w:rsidR="008F0BC9" w:rsidRPr="000B0692" w:rsidRDefault="008F0BC9" w:rsidP="008F0BC9">
      <w:pPr>
        <w:pStyle w:val="PargrafodaLista"/>
        <w:ind w:left="785"/>
        <w:rPr>
          <w:rFonts w:ascii="Rockwell" w:hAnsi="Rockwell"/>
          <w:b/>
          <w:bCs/>
          <w:color w:val="538135" w:themeColor="accent6" w:themeShade="BF"/>
        </w:rPr>
      </w:pPr>
      <w:r w:rsidRPr="000B0692">
        <w:rPr>
          <w:rFonts w:ascii="Rockwell" w:eastAsia="Times New Roman" w:hAnsi="Rockwell" w:cs="Times New Roman"/>
          <w:color w:val="538135" w:themeColor="accent6" w:themeShade="BF"/>
        </w:rPr>
        <w:fldChar w:fldCharType="end"/>
      </w:r>
    </w:p>
    <w:p w14:paraId="2BACEBB2" w14:textId="16985FF7" w:rsidR="00AB5068" w:rsidRPr="000B0692" w:rsidRDefault="00057373" w:rsidP="00BB580A">
      <w:pPr>
        <w:pStyle w:val="PargrafodaLista"/>
        <w:numPr>
          <w:ilvl w:val="0"/>
          <w:numId w:val="3"/>
        </w:numPr>
        <w:rPr>
          <w:rFonts w:ascii="Rockwell" w:hAnsi="Rockwell"/>
          <w:b/>
          <w:bCs/>
          <w:i/>
          <w:iCs/>
          <w:color w:val="538135" w:themeColor="accent6" w:themeShade="BF"/>
        </w:rPr>
      </w:pPr>
      <w:hyperlink r:id="rId11" w:history="1">
        <w:r w:rsidR="008F0BC9" w:rsidRPr="000B0692">
          <w:rPr>
            <w:rStyle w:val="Hyperlink"/>
            <w:rFonts w:ascii="Rockwell" w:eastAsia="Times New Roman" w:hAnsi="Rockwell" w:cs="Times New Roman"/>
            <w:i/>
            <w:iCs/>
            <w:color w:val="538135" w:themeColor="accent6" w:themeShade="BF"/>
          </w:rPr>
          <w:t>Wikipedia</w:t>
        </w:r>
      </w:hyperlink>
      <w:r w:rsidR="00692B72" w:rsidRPr="000B0692">
        <w:rPr>
          <w:rFonts w:ascii="Rockwell" w:eastAsia="Times New Roman" w:hAnsi="Rockwell" w:cs="Times New Roman"/>
          <w:i/>
          <w:iCs/>
        </w:rPr>
        <w:br/>
      </w:r>
    </w:p>
    <w:p w14:paraId="23DAC80F" w14:textId="77777777" w:rsidR="00AB5068" w:rsidRPr="003617F8" w:rsidRDefault="00692B72">
      <w:pPr>
        <w:pStyle w:val="Ttulo2"/>
        <w:rPr>
          <w:rFonts w:ascii="Rockwell" w:hAnsi="Rockwell"/>
          <w:b/>
          <w:bCs/>
          <w:color w:val="000000"/>
          <w:sz w:val="44"/>
          <w:szCs w:val="44"/>
        </w:rPr>
      </w:pPr>
      <w:bookmarkStart w:id="8" w:name="_Toc164862837"/>
      <w:r w:rsidRPr="003617F8">
        <w:rPr>
          <w:rFonts w:ascii="Rockwell" w:hAnsi="Rockwell"/>
          <w:b/>
          <w:bCs/>
          <w:color w:val="538135" w:themeColor="accent6" w:themeShade="BF"/>
          <w:sz w:val="44"/>
          <w:szCs w:val="44"/>
        </w:rPr>
        <w:t>Processo da Metodologia</w:t>
      </w:r>
      <w:bookmarkEnd w:id="8"/>
      <w:r w:rsidRPr="003617F8">
        <w:rPr>
          <w:rFonts w:ascii="Rockwell" w:hAnsi="Rockwell"/>
          <w:b/>
          <w:bCs/>
          <w:color w:val="000000"/>
          <w:sz w:val="44"/>
          <w:szCs w:val="44"/>
        </w:rPr>
        <w:tab/>
      </w:r>
    </w:p>
    <w:p w14:paraId="1B39AA5D" w14:textId="77777777" w:rsidR="00AB5068" w:rsidRPr="008166E8" w:rsidRDefault="00AB5068">
      <w:pPr>
        <w:rPr>
          <w:rFonts w:ascii="Rockwell" w:hAnsi="Rockwell"/>
        </w:rPr>
      </w:pPr>
    </w:p>
    <w:p w14:paraId="3862AA6D" w14:textId="77777777" w:rsidR="00B67AB6" w:rsidRPr="00B67AB6" w:rsidRDefault="00B67AB6" w:rsidP="00B67AB6">
      <w:pPr>
        <w:rPr>
          <w:rFonts w:ascii="Rockwell" w:hAnsi="Rockwell"/>
          <w:color w:val="538135" w:themeColor="accent6" w:themeShade="BF"/>
        </w:rPr>
      </w:pPr>
      <w:r w:rsidRPr="00B67AB6">
        <w:rPr>
          <w:rFonts w:ascii="Rockwell" w:hAnsi="Rockwell"/>
          <w:color w:val="538135" w:themeColor="accent6" w:themeShade="BF"/>
        </w:rPr>
        <w:t>1. Planejamento da Sprint:</w:t>
      </w:r>
    </w:p>
    <w:p w14:paraId="3C30E4C6" w14:textId="77777777" w:rsidR="00B67AB6" w:rsidRPr="00B67AB6" w:rsidRDefault="00B67AB6" w:rsidP="00B67AB6">
      <w:pPr>
        <w:rPr>
          <w:rFonts w:ascii="Rockwell" w:hAnsi="Rockwell"/>
          <w:color w:val="595959" w:themeColor="text1" w:themeTint="A6"/>
        </w:rPr>
      </w:pPr>
      <w:r w:rsidRPr="00B67AB6">
        <w:rPr>
          <w:rFonts w:ascii="Rockwell" w:hAnsi="Rockwell"/>
          <w:color w:val="595959" w:themeColor="text1" w:themeTint="A6"/>
        </w:rPr>
        <w:t>A equipe define o objetivo da sprint, seleciona as funcionalidades do backlog do produto a serem desenvolvidas e estima o esforço necessário para completá-las.</w:t>
      </w:r>
    </w:p>
    <w:p w14:paraId="3AC55D37" w14:textId="64F60C5B" w:rsidR="00B67AB6" w:rsidRPr="00B67AB6" w:rsidRDefault="00B67AB6" w:rsidP="00B67AB6">
      <w:pPr>
        <w:rPr>
          <w:rFonts w:ascii="Rockwell" w:hAnsi="Rockwell"/>
          <w:color w:val="595959" w:themeColor="text1" w:themeTint="A6"/>
        </w:rPr>
      </w:pPr>
      <w:r w:rsidRPr="00B67AB6">
        <w:rPr>
          <w:rFonts w:ascii="Rockwell" w:hAnsi="Rockwell"/>
          <w:color w:val="595959" w:themeColor="text1" w:themeTint="A6"/>
        </w:rPr>
        <w:t>O PO prioriza as funcionalidades de acordo com o valor comercial e o risco.</w:t>
      </w:r>
    </w:p>
    <w:p w14:paraId="4E44EEC7" w14:textId="77777777" w:rsidR="00B67AB6" w:rsidRPr="00B67AB6" w:rsidRDefault="00B67AB6" w:rsidP="00B67AB6">
      <w:pPr>
        <w:rPr>
          <w:rFonts w:ascii="Rockwell" w:hAnsi="Rockwell"/>
          <w:color w:val="595959" w:themeColor="text1" w:themeTint="A6"/>
        </w:rPr>
      </w:pPr>
    </w:p>
    <w:p w14:paraId="4095E64A" w14:textId="77777777" w:rsidR="00B67AB6" w:rsidRPr="00B67AB6" w:rsidRDefault="00B67AB6" w:rsidP="00B67AB6">
      <w:pPr>
        <w:rPr>
          <w:rFonts w:ascii="Rockwell" w:hAnsi="Rockwell"/>
          <w:color w:val="538135" w:themeColor="accent6" w:themeShade="BF"/>
        </w:rPr>
      </w:pPr>
      <w:r w:rsidRPr="00B67AB6">
        <w:rPr>
          <w:rFonts w:ascii="Rockwell" w:hAnsi="Rockwell"/>
          <w:color w:val="538135" w:themeColor="accent6" w:themeShade="BF"/>
        </w:rPr>
        <w:t>2. Daily Scrum:</w:t>
      </w:r>
    </w:p>
    <w:p w14:paraId="7B3F4DC6" w14:textId="3423A376" w:rsidR="00B67AB6" w:rsidRPr="00B67AB6" w:rsidRDefault="00B67AB6" w:rsidP="00B67AB6">
      <w:pPr>
        <w:rPr>
          <w:rFonts w:ascii="Rockwell" w:hAnsi="Rockwell"/>
          <w:color w:val="595959" w:themeColor="text1" w:themeTint="A6"/>
        </w:rPr>
      </w:pPr>
      <w:r w:rsidRPr="00B67AB6">
        <w:rPr>
          <w:rFonts w:ascii="Rockwell" w:hAnsi="Rockwell"/>
          <w:color w:val="595959" w:themeColor="text1" w:themeTint="A6"/>
        </w:rPr>
        <w:t>Reunião diária de 15 minutos onde cada membro da equipe compartilha o que fez no dia anterior, o que fará no dia atual e quais são seus impedimentos.</w:t>
      </w:r>
      <w:r w:rsidR="000B0692">
        <w:rPr>
          <w:rFonts w:ascii="Rockwell" w:hAnsi="Rockwell"/>
          <w:color w:val="595959" w:themeColor="text1" w:themeTint="A6"/>
        </w:rPr>
        <w:t xml:space="preserve"> </w:t>
      </w:r>
      <w:r w:rsidRPr="00B67AB6">
        <w:rPr>
          <w:rFonts w:ascii="Rockwell" w:hAnsi="Rockwell"/>
          <w:color w:val="595959" w:themeColor="text1" w:themeTint="A6"/>
        </w:rPr>
        <w:t>O Scrum Master facilita a reunião e garante que a equipe esteja focada em completar o sprint.</w:t>
      </w:r>
    </w:p>
    <w:p w14:paraId="4D91AA3E" w14:textId="77777777" w:rsidR="00B67AB6" w:rsidRPr="00B67AB6" w:rsidRDefault="00B67AB6" w:rsidP="00B67AB6">
      <w:pPr>
        <w:rPr>
          <w:rFonts w:ascii="Rockwell" w:hAnsi="Rockwell"/>
          <w:color w:val="595959" w:themeColor="text1" w:themeTint="A6"/>
        </w:rPr>
      </w:pPr>
    </w:p>
    <w:p w14:paraId="6D6BD1EB" w14:textId="4C6D376F" w:rsidR="00B67AB6" w:rsidRPr="00B67AB6" w:rsidRDefault="00B67AB6" w:rsidP="00B67AB6">
      <w:pPr>
        <w:rPr>
          <w:rFonts w:ascii="Rockwell" w:hAnsi="Rockwell"/>
          <w:color w:val="538135" w:themeColor="accent6" w:themeShade="BF"/>
        </w:rPr>
      </w:pPr>
      <w:r>
        <w:rPr>
          <w:rFonts w:ascii="Rockwell" w:hAnsi="Rockwell"/>
          <w:color w:val="538135" w:themeColor="accent6" w:themeShade="BF"/>
        </w:rPr>
        <w:t>3</w:t>
      </w:r>
      <w:r w:rsidRPr="00B67AB6">
        <w:rPr>
          <w:rFonts w:ascii="Rockwell" w:hAnsi="Rockwell"/>
          <w:color w:val="538135" w:themeColor="accent6" w:themeShade="BF"/>
        </w:rPr>
        <w:t>. Revisão da Sprint:</w:t>
      </w:r>
    </w:p>
    <w:p w14:paraId="1221970E" w14:textId="416FA9BE" w:rsidR="00B67AB6" w:rsidRPr="00B67AB6" w:rsidRDefault="00B67AB6" w:rsidP="00B67AB6">
      <w:pPr>
        <w:rPr>
          <w:rFonts w:ascii="Rockwell" w:hAnsi="Rockwell"/>
          <w:color w:val="595959" w:themeColor="text1" w:themeTint="A6"/>
        </w:rPr>
      </w:pPr>
      <w:r w:rsidRPr="00B67AB6">
        <w:rPr>
          <w:rFonts w:ascii="Rockwell" w:hAnsi="Rockwell"/>
          <w:color w:val="595959" w:themeColor="text1" w:themeTint="A6"/>
        </w:rPr>
        <w:t xml:space="preserve">Reunião no final da sprint onde a equipe demonstra </w:t>
      </w:r>
      <w:r w:rsidR="00F179F8">
        <w:rPr>
          <w:rFonts w:ascii="Rockwell" w:hAnsi="Rockwell"/>
          <w:color w:val="595959" w:themeColor="text1" w:themeTint="A6"/>
        </w:rPr>
        <w:t>uma nova versão do</w:t>
      </w:r>
      <w:r w:rsidRPr="00B67AB6">
        <w:rPr>
          <w:rFonts w:ascii="Rockwell" w:hAnsi="Rockwell"/>
          <w:color w:val="595959" w:themeColor="text1" w:themeTint="A6"/>
        </w:rPr>
        <w:t xml:space="preserve"> software</w:t>
      </w:r>
      <w:r w:rsidR="00F179F8">
        <w:rPr>
          <w:rFonts w:ascii="Rockwell" w:hAnsi="Rockwell"/>
          <w:color w:val="595959" w:themeColor="text1" w:themeTint="A6"/>
        </w:rPr>
        <w:t xml:space="preserve"> </w:t>
      </w:r>
      <w:r w:rsidRPr="00B67AB6">
        <w:rPr>
          <w:rFonts w:ascii="Rockwell" w:hAnsi="Rockwell"/>
          <w:color w:val="595959" w:themeColor="text1" w:themeTint="A6"/>
        </w:rPr>
        <w:t>ao PO e outros stakeholders.</w:t>
      </w:r>
      <w:r w:rsidR="00F179F8">
        <w:rPr>
          <w:rFonts w:ascii="Rockwell" w:hAnsi="Rockwell"/>
          <w:color w:val="595959" w:themeColor="text1" w:themeTint="A6"/>
        </w:rPr>
        <w:t xml:space="preserve"> </w:t>
      </w:r>
      <w:r w:rsidRPr="00B67AB6">
        <w:rPr>
          <w:rFonts w:ascii="Rockwell" w:hAnsi="Rockwell"/>
          <w:color w:val="595959" w:themeColor="text1" w:themeTint="A6"/>
        </w:rPr>
        <w:t>É um momento para feedback, validação e ajuste do backlog do produto.</w:t>
      </w:r>
    </w:p>
    <w:p w14:paraId="243BC654" w14:textId="77777777" w:rsidR="00B67AB6" w:rsidRPr="00B67AB6" w:rsidRDefault="00B67AB6" w:rsidP="00B67AB6">
      <w:pPr>
        <w:rPr>
          <w:rFonts w:ascii="Rockwell" w:hAnsi="Rockwell"/>
          <w:color w:val="595959" w:themeColor="text1" w:themeTint="A6"/>
        </w:rPr>
      </w:pPr>
    </w:p>
    <w:p w14:paraId="2DACA697" w14:textId="038EE0C9" w:rsidR="00B67AB6" w:rsidRPr="00B67AB6" w:rsidRDefault="00B67AB6" w:rsidP="00B67AB6">
      <w:pPr>
        <w:rPr>
          <w:rFonts w:ascii="Rockwell" w:hAnsi="Rockwell"/>
          <w:color w:val="538135" w:themeColor="accent6" w:themeShade="BF"/>
        </w:rPr>
      </w:pPr>
      <w:r>
        <w:rPr>
          <w:rFonts w:ascii="Rockwell" w:hAnsi="Rockwell"/>
          <w:color w:val="538135" w:themeColor="accent6" w:themeShade="BF"/>
        </w:rPr>
        <w:t>4</w:t>
      </w:r>
      <w:r w:rsidRPr="00B67AB6">
        <w:rPr>
          <w:rFonts w:ascii="Rockwell" w:hAnsi="Rockwell"/>
          <w:color w:val="538135" w:themeColor="accent6" w:themeShade="BF"/>
        </w:rPr>
        <w:t>. Retrospectiva da Sprint:</w:t>
      </w:r>
    </w:p>
    <w:p w14:paraId="5415F3FF" w14:textId="73CFBC95" w:rsidR="00AB5068" w:rsidRDefault="00B67AB6" w:rsidP="00B67AB6">
      <w:pPr>
        <w:rPr>
          <w:rFonts w:ascii="Rockwell" w:hAnsi="Rockwell"/>
          <w:color w:val="595959" w:themeColor="text1" w:themeTint="A6"/>
        </w:rPr>
      </w:pPr>
      <w:r w:rsidRPr="00B67AB6">
        <w:rPr>
          <w:rFonts w:ascii="Rockwell" w:hAnsi="Rockwell"/>
          <w:color w:val="595959" w:themeColor="text1" w:themeTint="A6"/>
        </w:rPr>
        <w:t>Reunião para discutir o que deu certo e o que deu errado na sprint, com foco em identificar oportunidades de melhoria para a próxima sprint.</w:t>
      </w:r>
    </w:p>
    <w:p w14:paraId="038282D0" w14:textId="77777777" w:rsidR="00F179F8" w:rsidRPr="00B67AB6" w:rsidRDefault="00F179F8" w:rsidP="00B67AB6">
      <w:pPr>
        <w:rPr>
          <w:rFonts w:ascii="Rockwell" w:hAnsi="Rockwell"/>
          <w:color w:val="595959" w:themeColor="text1" w:themeTint="A6"/>
        </w:rPr>
      </w:pPr>
    </w:p>
    <w:p w14:paraId="693E7332" w14:textId="4E486AD1" w:rsidR="00AB5068" w:rsidRPr="008166E8" w:rsidRDefault="00AB5068">
      <w:pPr>
        <w:rPr>
          <w:rFonts w:ascii="Rockwell" w:eastAsia="Times New Roman" w:hAnsi="Rockwell" w:cs="Times New Roman"/>
        </w:rPr>
      </w:pPr>
    </w:p>
    <w:p w14:paraId="1BD64525" w14:textId="5D6DF781" w:rsidR="00AB5068" w:rsidRPr="008166E8" w:rsidRDefault="000B0692" w:rsidP="000B0692">
      <w:pPr>
        <w:jc w:val="center"/>
        <w:rPr>
          <w:rFonts w:ascii="Rockwell" w:eastAsia="Times New Roman" w:hAnsi="Rockwell" w:cs="Times New Roman"/>
        </w:rPr>
      </w:pPr>
      <w:r w:rsidRPr="008166E8">
        <w:rPr>
          <w:rFonts w:ascii="Rockwell" w:eastAsia="Times New Roman" w:hAnsi="Rockwell" w:cs="Times New Roman"/>
          <w:noProof/>
        </w:rPr>
        <w:drawing>
          <wp:inline distT="114300" distB="114300" distL="114300" distR="114300" wp14:anchorId="5EBD037A" wp14:editId="466D9375">
            <wp:extent cx="5631180" cy="236982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31180" cy="2369820"/>
                    </a:xfrm>
                    <a:prstGeom prst="rect">
                      <a:avLst/>
                    </a:prstGeom>
                    <a:ln/>
                  </pic:spPr>
                </pic:pic>
              </a:graphicData>
            </a:graphic>
          </wp:inline>
        </w:drawing>
      </w:r>
    </w:p>
    <w:p w14:paraId="27093C56" w14:textId="443634F6" w:rsidR="00AB5068" w:rsidRPr="00AF285B" w:rsidRDefault="00692B72">
      <w:pPr>
        <w:pStyle w:val="Ttulo1"/>
        <w:rPr>
          <w:rFonts w:ascii="Rockwell" w:hAnsi="Rockwell"/>
          <w:b/>
          <w:bCs/>
          <w:color w:val="385623" w:themeColor="accent6" w:themeShade="80"/>
          <w:sz w:val="56"/>
          <w:szCs w:val="56"/>
        </w:rPr>
      </w:pPr>
      <w:bookmarkStart w:id="9" w:name="_Toc164862838"/>
      <w:r w:rsidRPr="00AF285B">
        <w:rPr>
          <w:rFonts w:ascii="Rockwell" w:hAnsi="Rockwell"/>
          <w:b/>
          <w:bCs/>
          <w:color w:val="385623" w:themeColor="accent6" w:themeShade="80"/>
          <w:sz w:val="56"/>
          <w:szCs w:val="56"/>
        </w:rPr>
        <w:lastRenderedPageBreak/>
        <w:t>ARTEFATOS DO PRODUTO</w:t>
      </w:r>
      <w:bookmarkEnd w:id="9"/>
    </w:p>
    <w:p w14:paraId="6E9AA59E" w14:textId="77777777" w:rsidR="003F6ED5" w:rsidRPr="003F6ED5" w:rsidRDefault="003F6ED5" w:rsidP="003F6ED5"/>
    <w:p w14:paraId="285C6C4F" w14:textId="77777777" w:rsidR="00AB5068" w:rsidRPr="008166E8" w:rsidRDefault="00AB5068">
      <w:pPr>
        <w:rPr>
          <w:rFonts w:ascii="Rockwell" w:eastAsia="Times New Roman" w:hAnsi="Rockwell" w:cs="Times New Roman"/>
        </w:rPr>
      </w:pPr>
    </w:p>
    <w:p w14:paraId="7CB3EDF5" w14:textId="0653C69C" w:rsidR="00AB5068" w:rsidRDefault="00692B72">
      <w:pPr>
        <w:pStyle w:val="Ttulo2"/>
        <w:rPr>
          <w:rFonts w:ascii="Rockwell" w:eastAsia="Times New Roman" w:hAnsi="Rockwell" w:cs="Times New Roman"/>
          <w:b/>
          <w:bCs/>
          <w:color w:val="538135" w:themeColor="accent6" w:themeShade="BF"/>
          <w:sz w:val="44"/>
          <w:szCs w:val="44"/>
        </w:rPr>
      </w:pPr>
      <w:bookmarkStart w:id="10" w:name="_Toc164862839"/>
      <w:r w:rsidRPr="003617F8">
        <w:rPr>
          <w:rFonts w:ascii="Rockwell" w:hAnsi="Rockwell"/>
          <w:b/>
          <w:bCs/>
          <w:color w:val="538135" w:themeColor="accent6" w:themeShade="BF"/>
          <w:sz w:val="44"/>
          <w:szCs w:val="44"/>
        </w:rPr>
        <w:t>Atores</w:t>
      </w:r>
      <w:bookmarkEnd w:id="10"/>
      <w:r w:rsidRPr="003617F8">
        <w:rPr>
          <w:rFonts w:ascii="Rockwell" w:eastAsia="Times New Roman" w:hAnsi="Rockwell" w:cs="Times New Roman"/>
          <w:b/>
          <w:bCs/>
          <w:color w:val="538135" w:themeColor="accent6" w:themeShade="BF"/>
          <w:sz w:val="44"/>
          <w:szCs w:val="44"/>
        </w:rPr>
        <w:t xml:space="preserve"> </w:t>
      </w:r>
    </w:p>
    <w:p w14:paraId="56F700DF" w14:textId="77777777" w:rsidR="00F179F8" w:rsidRPr="00F179F8" w:rsidRDefault="00F179F8" w:rsidP="00F179F8"/>
    <w:p w14:paraId="038603AA" w14:textId="13F35215" w:rsidR="00AB780C" w:rsidRDefault="00AB780C" w:rsidP="00AB780C">
      <w:r w:rsidRPr="003F6ED5">
        <w:rPr>
          <w:rFonts w:ascii="Rockwell" w:hAnsi="Rockwell"/>
          <w:b/>
          <w:bCs/>
          <w:color w:val="538135" w:themeColor="accent6" w:themeShade="BF"/>
        </w:rPr>
        <w:t>Cliente:</w:t>
      </w:r>
      <w:r w:rsidRPr="003F6ED5">
        <w:rPr>
          <w:color w:val="538135" w:themeColor="accent6" w:themeShade="BF"/>
        </w:rPr>
        <w:t xml:space="preserve"> </w:t>
      </w:r>
      <w:r w:rsidRPr="003F6ED5">
        <w:rPr>
          <w:rFonts w:ascii="Rockwell" w:hAnsi="Rockwell"/>
          <w:color w:val="595959" w:themeColor="text1" w:themeTint="A6"/>
        </w:rPr>
        <w:t xml:space="preserve">Os clientes são usuários do e-commerce que navegam, pesquisam, e compram </w:t>
      </w:r>
      <w:r w:rsidR="003F6ED5" w:rsidRPr="003F6ED5">
        <w:rPr>
          <w:rFonts w:ascii="Rockwell" w:hAnsi="Rockwell"/>
          <w:color w:val="595959" w:themeColor="text1" w:themeTint="A6"/>
        </w:rPr>
        <w:t>produtos</w:t>
      </w:r>
      <w:r w:rsidRPr="003F6ED5">
        <w:rPr>
          <w:rFonts w:ascii="Rockwell" w:hAnsi="Rockwell"/>
          <w:color w:val="595959" w:themeColor="text1" w:themeTint="A6"/>
        </w:rPr>
        <w:t xml:space="preserve">. Eles podem criar contas para gerenciar suas informações de compra e listas de desejos, e também podem deixar avaliações e comentários sobre os produtos. Os clientes buscam uma experiência de compra fácil e agradável, com informações completas e confiáveis sobre os </w:t>
      </w:r>
      <w:r w:rsidR="003F6ED5" w:rsidRPr="003F6ED5">
        <w:rPr>
          <w:rFonts w:ascii="Rockwell" w:hAnsi="Rockwell"/>
          <w:color w:val="595959" w:themeColor="text1" w:themeTint="A6"/>
        </w:rPr>
        <w:t>produtos</w:t>
      </w:r>
      <w:r w:rsidRPr="003F6ED5">
        <w:rPr>
          <w:rFonts w:ascii="Rockwell" w:hAnsi="Rockwell"/>
          <w:color w:val="595959" w:themeColor="text1" w:themeTint="A6"/>
        </w:rPr>
        <w:t xml:space="preserve"> e </w:t>
      </w:r>
      <w:r w:rsidR="003F6ED5" w:rsidRPr="003F6ED5">
        <w:rPr>
          <w:rFonts w:ascii="Rockwell" w:hAnsi="Rockwell"/>
          <w:color w:val="595959" w:themeColor="text1" w:themeTint="A6"/>
        </w:rPr>
        <w:t>os fornecedores</w:t>
      </w:r>
      <w:r w:rsidRPr="003F6ED5">
        <w:rPr>
          <w:rFonts w:ascii="Rockwell" w:hAnsi="Rockwell"/>
          <w:color w:val="595959" w:themeColor="text1" w:themeTint="A6"/>
        </w:rPr>
        <w:t>.</w:t>
      </w:r>
    </w:p>
    <w:p w14:paraId="4A48DA45" w14:textId="77777777" w:rsidR="00AB780C" w:rsidRDefault="00AB780C" w:rsidP="00AB780C"/>
    <w:p w14:paraId="37459E8F" w14:textId="27D60F33" w:rsidR="00AB780C" w:rsidRDefault="00AB780C" w:rsidP="00AB780C">
      <w:pPr>
        <w:rPr>
          <w:rFonts w:ascii="Rockwell" w:hAnsi="Rockwell"/>
          <w:b/>
          <w:bCs/>
          <w:sz w:val="28"/>
          <w:szCs w:val="28"/>
        </w:rPr>
      </w:pPr>
      <w:r w:rsidRPr="003F6ED5">
        <w:rPr>
          <w:rFonts w:ascii="Rockwell" w:hAnsi="Rockwell"/>
          <w:b/>
          <w:bCs/>
          <w:color w:val="538135" w:themeColor="accent6" w:themeShade="BF"/>
        </w:rPr>
        <w:t>Administrador:</w:t>
      </w:r>
      <w:r w:rsidR="003F6ED5" w:rsidRPr="003F6ED5">
        <w:rPr>
          <w:rFonts w:ascii="Rockwell" w:hAnsi="Rockwell"/>
          <w:b/>
          <w:bCs/>
          <w:color w:val="538135" w:themeColor="accent6" w:themeShade="BF"/>
        </w:rPr>
        <w:t xml:space="preserve"> </w:t>
      </w:r>
      <w:r w:rsidR="003F6ED5" w:rsidRPr="003F6ED5">
        <w:rPr>
          <w:rFonts w:ascii="Rockwell" w:hAnsi="Rockwell"/>
          <w:color w:val="595959" w:themeColor="text1" w:themeTint="A6"/>
        </w:rPr>
        <w:t>Os administradores são responsáveis pela gestão do e-commerce, incluindo a adição e atualização de produtos, gerenciamento de pedidos e estoque, e atendimento ao cliente. Eles têm acesso a ferramentas de análise e relatórios para monitorar o desempenho das vendas e a satisfação dos clientes. Os administradores garantem que o site funcione sem problemas e que as informações estejam sempre atualizadas.</w:t>
      </w:r>
    </w:p>
    <w:p w14:paraId="08D89AD8" w14:textId="77777777" w:rsidR="00AB780C" w:rsidRPr="00AB780C" w:rsidRDefault="00AB780C" w:rsidP="00AB780C">
      <w:pPr>
        <w:rPr>
          <w:rFonts w:ascii="Rockwell" w:hAnsi="Rockwell"/>
          <w:b/>
          <w:bCs/>
          <w:sz w:val="28"/>
          <w:szCs w:val="28"/>
        </w:rPr>
      </w:pPr>
    </w:p>
    <w:p w14:paraId="4BD22E10" w14:textId="47848081" w:rsidR="00AB780C" w:rsidRDefault="00AB780C" w:rsidP="00AB780C">
      <w:pPr>
        <w:rPr>
          <w:rFonts w:ascii="Rockwell" w:hAnsi="Rockwell"/>
          <w:b/>
          <w:bCs/>
          <w:sz w:val="28"/>
          <w:szCs w:val="28"/>
        </w:rPr>
      </w:pPr>
      <w:r w:rsidRPr="003F6ED5">
        <w:rPr>
          <w:rFonts w:ascii="Rockwell" w:hAnsi="Rockwell"/>
          <w:b/>
          <w:bCs/>
          <w:color w:val="538135" w:themeColor="accent6" w:themeShade="BF"/>
        </w:rPr>
        <w:t>Manutenção:</w:t>
      </w:r>
      <w:r w:rsidR="003F6ED5" w:rsidRPr="003F6ED5">
        <w:rPr>
          <w:rFonts w:ascii="Rockwell" w:hAnsi="Rockwell"/>
          <w:b/>
          <w:bCs/>
          <w:color w:val="538135" w:themeColor="accent6" w:themeShade="BF"/>
        </w:rPr>
        <w:t xml:space="preserve"> </w:t>
      </w:r>
      <w:r w:rsidR="003F6ED5" w:rsidRPr="003F6ED5">
        <w:rPr>
          <w:rFonts w:ascii="Rockwell" w:hAnsi="Rockwell"/>
          <w:color w:val="595959" w:themeColor="text1" w:themeTint="A6"/>
        </w:rPr>
        <w:t>A equipe de manutenção cuida do aspecto técnico do e-commerce, garantindo que a plataforma esteja funcionando corretamente e sem interrupções. Eles são responsáveis pela implementação de atualizações, correções de bugs e melhorias no sistema. A manutenção também envolve a segurança do site, protegendo contra ameaças e garantindo a integridade dos dados dos usuários.</w:t>
      </w:r>
    </w:p>
    <w:p w14:paraId="6C57D267" w14:textId="77777777" w:rsidR="00AB780C" w:rsidRPr="00AB780C" w:rsidRDefault="00AB780C" w:rsidP="00AB780C">
      <w:pPr>
        <w:rPr>
          <w:rFonts w:ascii="Rockwell" w:hAnsi="Rockwell"/>
          <w:b/>
          <w:bCs/>
          <w:sz w:val="28"/>
          <w:szCs w:val="28"/>
        </w:rPr>
      </w:pPr>
    </w:p>
    <w:p w14:paraId="7629F168" w14:textId="0DCBF83B" w:rsidR="00AB780C" w:rsidRPr="003F6ED5" w:rsidRDefault="00AB780C" w:rsidP="003F6ED5">
      <w:pPr>
        <w:rPr>
          <w:rFonts w:ascii="Rockwell" w:hAnsi="Rockwell"/>
          <w:color w:val="595959" w:themeColor="text1" w:themeTint="A6"/>
        </w:rPr>
      </w:pPr>
      <w:r w:rsidRPr="003F6ED5">
        <w:rPr>
          <w:rFonts w:ascii="Rockwell" w:hAnsi="Rockwell"/>
          <w:b/>
          <w:bCs/>
          <w:color w:val="538135" w:themeColor="accent6" w:themeShade="BF"/>
        </w:rPr>
        <w:t xml:space="preserve">API </w:t>
      </w:r>
      <w:proofErr w:type="spellStart"/>
      <w:r w:rsidRPr="003F6ED5">
        <w:rPr>
          <w:rFonts w:ascii="Rockwell" w:hAnsi="Rockwell"/>
          <w:b/>
          <w:bCs/>
          <w:color w:val="538135" w:themeColor="accent6" w:themeShade="BF"/>
        </w:rPr>
        <w:t>Pag</w:t>
      </w:r>
      <w:r w:rsidR="00E834A6">
        <w:rPr>
          <w:rFonts w:ascii="Rockwell" w:hAnsi="Rockwell"/>
          <w:b/>
          <w:bCs/>
          <w:color w:val="538135" w:themeColor="accent6" w:themeShade="BF"/>
        </w:rPr>
        <w:t>B</w:t>
      </w:r>
      <w:r w:rsidRPr="003F6ED5">
        <w:rPr>
          <w:rFonts w:ascii="Rockwell" w:hAnsi="Rockwell"/>
          <w:b/>
          <w:bCs/>
          <w:color w:val="538135" w:themeColor="accent6" w:themeShade="BF"/>
        </w:rPr>
        <w:t>ank</w:t>
      </w:r>
      <w:proofErr w:type="spellEnd"/>
      <w:r w:rsidRPr="003F6ED5">
        <w:rPr>
          <w:rFonts w:ascii="Rockwell" w:hAnsi="Rockwell"/>
          <w:b/>
          <w:bCs/>
          <w:color w:val="538135" w:themeColor="accent6" w:themeShade="BF"/>
        </w:rPr>
        <w:t xml:space="preserve"> (planejamento futuro):</w:t>
      </w:r>
      <w:r w:rsidR="003F6ED5" w:rsidRPr="003F6ED5">
        <w:rPr>
          <w:rFonts w:ascii="Rockwell" w:hAnsi="Rockwell"/>
          <w:b/>
          <w:bCs/>
          <w:color w:val="538135" w:themeColor="accent6" w:themeShade="BF"/>
        </w:rPr>
        <w:t xml:space="preserve"> </w:t>
      </w:r>
      <w:r w:rsidR="003F6ED5" w:rsidRPr="003F6ED5">
        <w:rPr>
          <w:rFonts w:ascii="Rockwell" w:hAnsi="Rockwell"/>
          <w:color w:val="595959" w:themeColor="text1" w:themeTint="A6"/>
        </w:rPr>
        <w:t xml:space="preserve">O </w:t>
      </w:r>
      <w:proofErr w:type="spellStart"/>
      <w:r w:rsidR="003F6ED5" w:rsidRPr="003F6ED5">
        <w:rPr>
          <w:rFonts w:ascii="Rockwell" w:hAnsi="Rockwell"/>
          <w:color w:val="595959" w:themeColor="text1" w:themeTint="A6"/>
        </w:rPr>
        <w:t>PagBank</w:t>
      </w:r>
      <w:proofErr w:type="spellEnd"/>
      <w:r w:rsidR="003F6ED5" w:rsidRPr="003F6ED5">
        <w:rPr>
          <w:rFonts w:ascii="Rockwell" w:hAnsi="Rockwell"/>
          <w:color w:val="595959" w:themeColor="text1" w:themeTint="A6"/>
        </w:rPr>
        <w:t xml:space="preserve"> é um serviço de pagamento digital que pode ser integrado ao e-commerce para oferecer mais opções de pagamento aos clientes. No planejamento futuro, a integração com o </w:t>
      </w:r>
      <w:proofErr w:type="spellStart"/>
      <w:r w:rsidR="003F6ED5" w:rsidRPr="003F6ED5">
        <w:rPr>
          <w:rFonts w:ascii="Rockwell" w:hAnsi="Rockwell"/>
          <w:color w:val="595959" w:themeColor="text1" w:themeTint="A6"/>
        </w:rPr>
        <w:t>PagBank</w:t>
      </w:r>
      <w:proofErr w:type="spellEnd"/>
      <w:r w:rsidR="003F6ED5" w:rsidRPr="003F6ED5">
        <w:rPr>
          <w:rFonts w:ascii="Rockwell" w:hAnsi="Rockwell"/>
          <w:color w:val="595959" w:themeColor="text1" w:themeTint="A6"/>
        </w:rPr>
        <w:t xml:space="preserve"> permitirá transações mais rápidas e seguras, além de facilitar a gestão financeira tanto para os clientes quanto para os administradores. A inclusão do </w:t>
      </w:r>
      <w:proofErr w:type="spellStart"/>
      <w:r w:rsidR="003F6ED5" w:rsidRPr="003F6ED5">
        <w:rPr>
          <w:rFonts w:ascii="Rockwell" w:hAnsi="Rockwell"/>
          <w:color w:val="595959" w:themeColor="text1" w:themeTint="A6"/>
        </w:rPr>
        <w:t>PagBank</w:t>
      </w:r>
      <w:proofErr w:type="spellEnd"/>
      <w:r w:rsidR="003F6ED5" w:rsidRPr="003F6ED5">
        <w:rPr>
          <w:rFonts w:ascii="Rockwell" w:hAnsi="Rockwell"/>
          <w:color w:val="595959" w:themeColor="text1" w:themeTint="A6"/>
        </w:rPr>
        <w:t xml:space="preserve"> busca melhorar a experiência do usuário, oferecendo uma maior variedade de métodos de pagamento, incluindo carteiras digitais e parcelamentos.</w:t>
      </w:r>
    </w:p>
    <w:p w14:paraId="02E77E06" w14:textId="77777777" w:rsidR="00AB5068" w:rsidRPr="008166E8" w:rsidRDefault="00AB5068">
      <w:pPr>
        <w:rPr>
          <w:rFonts w:ascii="Rockwell" w:hAnsi="Rockwell"/>
          <w:color w:val="4472C4"/>
        </w:rPr>
      </w:pPr>
    </w:p>
    <w:p w14:paraId="0A44ECDA" w14:textId="77777777" w:rsidR="003F6ED5" w:rsidRDefault="003F6ED5">
      <w:pPr>
        <w:rPr>
          <w:rFonts w:ascii="Rockwell" w:eastAsia="Times New Roman" w:hAnsi="Rockwell" w:cs="Times New Roman"/>
        </w:rPr>
      </w:pPr>
    </w:p>
    <w:p w14:paraId="3EE8F365" w14:textId="77777777" w:rsidR="003F6ED5" w:rsidRDefault="003F6ED5">
      <w:pPr>
        <w:rPr>
          <w:rFonts w:ascii="Rockwell" w:eastAsia="Times New Roman" w:hAnsi="Rockwell" w:cs="Times New Roman"/>
        </w:rPr>
      </w:pPr>
    </w:p>
    <w:p w14:paraId="497A44A5" w14:textId="77777777" w:rsidR="003F6ED5" w:rsidRDefault="003F6ED5">
      <w:pPr>
        <w:rPr>
          <w:rFonts w:ascii="Rockwell" w:eastAsia="Times New Roman" w:hAnsi="Rockwell" w:cs="Times New Roman"/>
        </w:rPr>
      </w:pPr>
    </w:p>
    <w:p w14:paraId="3F93F5C6" w14:textId="77777777" w:rsidR="003F6ED5" w:rsidRDefault="003F6ED5">
      <w:pPr>
        <w:rPr>
          <w:rFonts w:ascii="Rockwell" w:eastAsia="Times New Roman" w:hAnsi="Rockwell" w:cs="Times New Roman"/>
        </w:rPr>
      </w:pPr>
    </w:p>
    <w:p w14:paraId="3A2513B9" w14:textId="3DD09FF3" w:rsidR="003F6ED5" w:rsidRDefault="003F6ED5">
      <w:pPr>
        <w:rPr>
          <w:rFonts w:ascii="Rockwell" w:eastAsia="Times New Roman" w:hAnsi="Rockwell" w:cs="Times New Roman"/>
        </w:rPr>
      </w:pPr>
    </w:p>
    <w:p w14:paraId="0795095E" w14:textId="7B9517B0" w:rsidR="003F6ED5" w:rsidRDefault="003F6ED5">
      <w:pPr>
        <w:rPr>
          <w:rFonts w:ascii="Rockwell" w:eastAsia="Times New Roman" w:hAnsi="Rockwell" w:cs="Times New Roman"/>
        </w:rPr>
      </w:pPr>
    </w:p>
    <w:p w14:paraId="21BAB227" w14:textId="77777777" w:rsidR="003F6ED5" w:rsidRDefault="003F6ED5">
      <w:pPr>
        <w:rPr>
          <w:rFonts w:ascii="Rockwell" w:eastAsia="Times New Roman" w:hAnsi="Rockwell" w:cs="Times New Roman"/>
        </w:rPr>
      </w:pPr>
    </w:p>
    <w:p w14:paraId="31DDAEBD" w14:textId="77777777" w:rsidR="003F6ED5" w:rsidRDefault="003F6ED5">
      <w:pPr>
        <w:rPr>
          <w:rFonts w:ascii="Rockwell" w:eastAsia="Times New Roman" w:hAnsi="Rockwell" w:cs="Times New Roman"/>
        </w:rPr>
      </w:pPr>
    </w:p>
    <w:p w14:paraId="05DA5744" w14:textId="3B727ACC" w:rsidR="00AB5068" w:rsidRPr="008166E8" w:rsidRDefault="00692B72">
      <w:pPr>
        <w:rPr>
          <w:rFonts w:ascii="Rockwell" w:eastAsia="Times New Roman" w:hAnsi="Rockwell" w:cs="Times New Roman"/>
        </w:rPr>
      </w:pPr>
      <w:r w:rsidRPr="008166E8">
        <w:rPr>
          <w:rFonts w:ascii="Rockwell" w:eastAsia="Times New Roman" w:hAnsi="Rockwell" w:cs="Times New Roman"/>
        </w:rPr>
        <w:br/>
      </w:r>
    </w:p>
    <w:p w14:paraId="24529031" w14:textId="77382A54" w:rsidR="00AB5068" w:rsidRPr="003617F8" w:rsidRDefault="00692B72" w:rsidP="00D03867">
      <w:pPr>
        <w:pStyle w:val="Ttulo2"/>
        <w:rPr>
          <w:rFonts w:ascii="Rockwell" w:hAnsi="Rockwell"/>
          <w:b/>
          <w:bCs/>
          <w:color w:val="538135" w:themeColor="accent6" w:themeShade="BF"/>
          <w:sz w:val="44"/>
          <w:szCs w:val="44"/>
        </w:rPr>
      </w:pPr>
      <w:bookmarkStart w:id="11" w:name="_Toc164862840"/>
      <w:r w:rsidRPr="003617F8">
        <w:rPr>
          <w:rFonts w:ascii="Rockwell" w:hAnsi="Rockwell"/>
          <w:b/>
          <w:bCs/>
          <w:color w:val="538135" w:themeColor="accent6" w:themeShade="BF"/>
          <w:sz w:val="44"/>
          <w:szCs w:val="44"/>
        </w:rPr>
        <w:lastRenderedPageBreak/>
        <w:t>Requisitos Funcionais</w:t>
      </w:r>
      <w:bookmarkEnd w:id="11"/>
    </w:p>
    <w:p w14:paraId="0E727306" w14:textId="77777777" w:rsidR="00AB5068" w:rsidRPr="008166E8" w:rsidRDefault="00AB5068">
      <w:pPr>
        <w:rPr>
          <w:rFonts w:ascii="Rockwell" w:eastAsia="Times New Roman" w:hAnsi="Rockwell" w:cs="Times New Roman"/>
        </w:rPr>
      </w:pPr>
    </w:p>
    <w:tbl>
      <w:tblPr>
        <w:tblW w:w="9630" w:type="dxa"/>
        <w:tblInd w:w="5" w:type="dxa"/>
        <w:tblLayout w:type="fixed"/>
        <w:tblCellMar>
          <w:left w:w="10" w:type="dxa"/>
          <w:right w:w="10" w:type="dxa"/>
        </w:tblCellMar>
        <w:tblLook w:val="04A0" w:firstRow="1" w:lastRow="0" w:firstColumn="1" w:lastColumn="0" w:noHBand="0" w:noVBand="1"/>
      </w:tblPr>
      <w:tblGrid>
        <w:gridCol w:w="974"/>
        <w:gridCol w:w="7306"/>
        <w:gridCol w:w="1350"/>
      </w:tblGrid>
      <w:tr w:rsidR="00376006" w14:paraId="607BDABF" w14:textId="77777777" w:rsidTr="003617F8">
        <w:tc>
          <w:tcPr>
            <w:tcW w:w="974" w:type="dxa"/>
            <w:shd w:val="clear" w:color="auto" w:fill="385623" w:themeFill="accent6" w:themeFillShade="80"/>
            <w:tcMar>
              <w:top w:w="0" w:type="dxa"/>
              <w:left w:w="108" w:type="dxa"/>
              <w:bottom w:w="0" w:type="dxa"/>
              <w:right w:w="108" w:type="dxa"/>
            </w:tcMar>
          </w:tcPr>
          <w:p w14:paraId="25FC480F" w14:textId="56496135" w:rsidR="00376006" w:rsidRPr="00B12060" w:rsidRDefault="00376006" w:rsidP="00A90FFC">
            <w:pPr>
              <w:rPr>
                <w:rFonts w:ascii="Rockwell" w:hAnsi="Rockwell"/>
                <w:b/>
                <w:bCs/>
                <w:color w:val="F2F2F2" w:themeColor="background1" w:themeShade="F2"/>
              </w:rPr>
            </w:pPr>
            <w:proofErr w:type="spellStart"/>
            <w:r w:rsidRPr="00B12060">
              <w:rPr>
                <w:rFonts w:ascii="Rockwell" w:hAnsi="Rockwell"/>
                <w:b/>
                <w:bCs/>
                <w:color w:val="F2F2F2" w:themeColor="background1" w:themeShade="F2"/>
              </w:rPr>
              <w:t>Cód</w:t>
            </w:r>
            <w:proofErr w:type="spellEnd"/>
          </w:p>
        </w:tc>
        <w:tc>
          <w:tcPr>
            <w:tcW w:w="7306" w:type="dxa"/>
            <w:shd w:val="clear" w:color="auto" w:fill="385623" w:themeFill="accent6" w:themeFillShade="80"/>
            <w:tcMar>
              <w:top w:w="0" w:type="dxa"/>
              <w:left w:w="108" w:type="dxa"/>
              <w:bottom w:w="0" w:type="dxa"/>
              <w:right w:w="108" w:type="dxa"/>
            </w:tcMar>
          </w:tcPr>
          <w:p w14:paraId="5A65330D" w14:textId="5168CDAD" w:rsidR="00376006" w:rsidRPr="00B12060" w:rsidRDefault="00376006" w:rsidP="00A90FFC">
            <w:pPr>
              <w:rPr>
                <w:rFonts w:ascii="Rockwell" w:hAnsi="Rockwell"/>
                <w:b/>
                <w:bCs/>
                <w:color w:val="F2F2F2" w:themeColor="background1" w:themeShade="F2"/>
              </w:rPr>
            </w:pPr>
            <w:r w:rsidRPr="00B12060">
              <w:rPr>
                <w:rFonts w:ascii="Rockwell" w:hAnsi="Rockwell"/>
                <w:b/>
                <w:bCs/>
                <w:color w:val="F2F2F2" w:themeColor="background1" w:themeShade="F2"/>
              </w:rPr>
              <w:t>Requisitos</w:t>
            </w:r>
          </w:p>
        </w:tc>
        <w:tc>
          <w:tcPr>
            <w:tcW w:w="1350" w:type="dxa"/>
            <w:shd w:val="clear" w:color="auto" w:fill="385623" w:themeFill="accent6" w:themeFillShade="80"/>
            <w:tcMar>
              <w:top w:w="0" w:type="dxa"/>
              <w:left w:w="108" w:type="dxa"/>
              <w:bottom w:w="0" w:type="dxa"/>
              <w:right w:w="108" w:type="dxa"/>
            </w:tcMar>
          </w:tcPr>
          <w:p w14:paraId="77645E20" w14:textId="77777777" w:rsidR="00376006" w:rsidRPr="00B12060" w:rsidRDefault="00376006" w:rsidP="00A90FFC">
            <w:pPr>
              <w:rPr>
                <w:rFonts w:ascii="Rockwell" w:hAnsi="Rockwell"/>
                <w:color w:val="F2F2F2" w:themeColor="background1" w:themeShade="F2"/>
              </w:rPr>
            </w:pPr>
            <w:r w:rsidRPr="00B12060">
              <w:rPr>
                <w:rFonts w:ascii="Rockwell" w:hAnsi="Rockwell"/>
                <w:color w:val="F2F2F2" w:themeColor="background1" w:themeShade="F2"/>
                <w:sz w:val="22"/>
                <w:szCs w:val="22"/>
              </w:rPr>
              <w:t>Prioridade</w:t>
            </w:r>
          </w:p>
        </w:tc>
      </w:tr>
      <w:tr w:rsidR="00376006" w14:paraId="521A3B67"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0A83CB99" w14:textId="77777777" w:rsidR="00376006" w:rsidRDefault="00376006" w:rsidP="00A90FFC">
            <w:r>
              <w:rPr>
                <w:sz w:val="20"/>
                <w:szCs w:val="20"/>
              </w:rPr>
              <w:t>RF01</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7D2669DF" w14:textId="77777777" w:rsidR="00376006" w:rsidRDefault="00376006" w:rsidP="00A90FFC">
            <w:pPr>
              <w:rPr>
                <w:color w:val="000000"/>
              </w:rPr>
            </w:pPr>
            <w:r>
              <w:rPr>
                <w:color w:val="000000"/>
                <w:sz w:val="20"/>
                <w:szCs w:val="20"/>
              </w:rPr>
              <w:t>Implementar cadastro de produtos</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45B8802E" w14:textId="2F800265" w:rsidR="00376006" w:rsidRDefault="0026723D" w:rsidP="00A90FFC">
            <w:pPr>
              <w:rPr>
                <w:color w:val="000000"/>
              </w:rPr>
            </w:pPr>
            <w:r>
              <w:rPr>
                <w:color w:val="000000"/>
                <w:sz w:val="20"/>
                <w:szCs w:val="20"/>
              </w:rPr>
              <w:t>2</w:t>
            </w:r>
          </w:p>
        </w:tc>
      </w:tr>
      <w:tr w:rsidR="00376006" w14:paraId="70A8C550" w14:textId="77777777" w:rsidTr="003617F8">
        <w:tc>
          <w:tcPr>
            <w:tcW w:w="97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365BE53" w14:textId="77777777" w:rsidR="00376006" w:rsidRDefault="00376006" w:rsidP="00A90FFC">
            <w:r>
              <w:rPr>
                <w:sz w:val="20"/>
                <w:szCs w:val="20"/>
              </w:rPr>
              <w:t>RF02</w:t>
            </w:r>
          </w:p>
        </w:tc>
        <w:tc>
          <w:tcPr>
            <w:tcW w:w="7306"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143632D" w14:textId="77777777" w:rsidR="00376006" w:rsidRDefault="00376006" w:rsidP="00A90FFC">
            <w:pPr>
              <w:rPr>
                <w:sz w:val="20"/>
                <w:szCs w:val="20"/>
              </w:rPr>
            </w:pPr>
            <w:r>
              <w:rPr>
                <w:sz w:val="20"/>
                <w:szCs w:val="20"/>
              </w:rPr>
              <w:t>Implementar carrinho de compras</w:t>
            </w:r>
          </w:p>
        </w:tc>
        <w:tc>
          <w:tcPr>
            <w:tcW w:w="135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114073D7" w14:textId="77777777" w:rsidR="00376006" w:rsidRDefault="00376006" w:rsidP="00A90FFC">
            <w:pPr>
              <w:rPr>
                <w:sz w:val="20"/>
                <w:szCs w:val="20"/>
              </w:rPr>
            </w:pPr>
            <w:r>
              <w:rPr>
                <w:sz w:val="20"/>
                <w:szCs w:val="20"/>
              </w:rPr>
              <w:t>1</w:t>
            </w:r>
          </w:p>
        </w:tc>
      </w:tr>
      <w:tr w:rsidR="00376006" w14:paraId="797FABA8" w14:textId="77777777" w:rsidTr="003617F8">
        <w:tc>
          <w:tcPr>
            <w:tcW w:w="974"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15A67AF9" w14:textId="77777777" w:rsidR="00376006" w:rsidRDefault="00376006" w:rsidP="00A90FFC">
            <w:r>
              <w:rPr>
                <w:sz w:val="20"/>
                <w:szCs w:val="20"/>
              </w:rPr>
              <w:t>RF03</w:t>
            </w:r>
          </w:p>
        </w:tc>
        <w:tc>
          <w:tcPr>
            <w:tcW w:w="730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2EC869B7" w14:textId="77777777" w:rsidR="00376006" w:rsidRDefault="00376006" w:rsidP="00A90FFC">
            <w:pPr>
              <w:rPr>
                <w:sz w:val="20"/>
                <w:szCs w:val="20"/>
              </w:rPr>
            </w:pPr>
            <w:r>
              <w:rPr>
                <w:sz w:val="20"/>
                <w:szCs w:val="20"/>
              </w:rPr>
              <w:t>Implementação de pagamento online</w:t>
            </w:r>
          </w:p>
        </w:tc>
        <w:tc>
          <w:tcPr>
            <w:tcW w:w="135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98C615A" w14:textId="7C98D753" w:rsidR="00376006" w:rsidRDefault="0026723D" w:rsidP="00A90FFC">
            <w:pPr>
              <w:rPr>
                <w:sz w:val="20"/>
                <w:szCs w:val="20"/>
              </w:rPr>
            </w:pPr>
            <w:r>
              <w:rPr>
                <w:sz w:val="20"/>
                <w:szCs w:val="20"/>
              </w:rPr>
              <w:t>2</w:t>
            </w:r>
          </w:p>
        </w:tc>
      </w:tr>
      <w:tr w:rsidR="00376006" w14:paraId="09C6C55E" w14:textId="77777777" w:rsidTr="003617F8">
        <w:tc>
          <w:tcPr>
            <w:tcW w:w="97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31E956CD" w14:textId="77777777" w:rsidR="00376006" w:rsidRDefault="00376006" w:rsidP="00A90FFC">
            <w:pPr>
              <w:rPr>
                <w:sz w:val="20"/>
                <w:szCs w:val="20"/>
              </w:rPr>
            </w:pPr>
            <w:r>
              <w:rPr>
                <w:sz w:val="20"/>
                <w:szCs w:val="20"/>
              </w:rPr>
              <w:t>RF04</w:t>
            </w:r>
          </w:p>
        </w:tc>
        <w:tc>
          <w:tcPr>
            <w:tcW w:w="7306"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FB3B93B" w14:textId="77777777" w:rsidR="00376006" w:rsidRDefault="00376006" w:rsidP="00A90FFC">
            <w:pPr>
              <w:rPr>
                <w:sz w:val="20"/>
                <w:szCs w:val="20"/>
              </w:rPr>
            </w:pPr>
            <w:r>
              <w:rPr>
                <w:sz w:val="20"/>
                <w:szCs w:val="20"/>
              </w:rPr>
              <w:t>Gerir estoque de produtos</w:t>
            </w:r>
          </w:p>
        </w:tc>
        <w:tc>
          <w:tcPr>
            <w:tcW w:w="1350"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CD60692" w14:textId="27306E32" w:rsidR="00376006" w:rsidRDefault="0026723D" w:rsidP="00A90FFC">
            <w:pPr>
              <w:rPr>
                <w:sz w:val="20"/>
                <w:szCs w:val="20"/>
              </w:rPr>
            </w:pPr>
            <w:r>
              <w:rPr>
                <w:sz w:val="20"/>
                <w:szCs w:val="20"/>
              </w:rPr>
              <w:t>2</w:t>
            </w:r>
          </w:p>
        </w:tc>
      </w:tr>
      <w:tr w:rsidR="00376006" w14:paraId="023C307D"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298E4EB6" w14:textId="77777777" w:rsidR="00376006" w:rsidRDefault="00376006" w:rsidP="00A90FFC">
            <w:pPr>
              <w:rPr>
                <w:sz w:val="20"/>
                <w:szCs w:val="20"/>
              </w:rPr>
            </w:pPr>
            <w:r>
              <w:rPr>
                <w:sz w:val="20"/>
                <w:szCs w:val="20"/>
              </w:rPr>
              <w:t>RF05</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36E725C" w14:textId="77777777" w:rsidR="00376006" w:rsidRDefault="00376006" w:rsidP="00A90FFC">
            <w:pPr>
              <w:rPr>
                <w:sz w:val="20"/>
                <w:szCs w:val="20"/>
              </w:rPr>
            </w:pPr>
            <w:r>
              <w:rPr>
                <w:sz w:val="20"/>
                <w:szCs w:val="20"/>
              </w:rPr>
              <w:t>Deve ter avaliações e comentários dos produtos</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4F260FE2" w14:textId="0DA67A95" w:rsidR="00376006" w:rsidRDefault="0026723D" w:rsidP="00A90FFC">
            <w:pPr>
              <w:rPr>
                <w:sz w:val="20"/>
                <w:szCs w:val="20"/>
              </w:rPr>
            </w:pPr>
            <w:r>
              <w:rPr>
                <w:sz w:val="20"/>
                <w:szCs w:val="20"/>
              </w:rPr>
              <w:t>1</w:t>
            </w:r>
          </w:p>
        </w:tc>
      </w:tr>
      <w:tr w:rsidR="00376006" w14:paraId="054B0E0F" w14:textId="77777777" w:rsidTr="003617F8">
        <w:tc>
          <w:tcPr>
            <w:tcW w:w="974"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A1CE7A7" w14:textId="77777777" w:rsidR="00376006" w:rsidRDefault="00376006" w:rsidP="00A90FFC">
            <w:pPr>
              <w:rPr>
                <w:sz w:val="20"/>
                <w:szCs w:val="20"/>
              </w:rPr>
            </w:pPr>
            <w:r>
              <w:rPr>
                <w:sz w:val="20"/>
                <w:szCs w:val="20"/>
              </w:rPr>
              <w:t>RF06</w:t>
            </w:r>
          </w:p>
        </w:tc>
        <w:tc>
          <w:tcPr>
            <w:tcW w:w="730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21EFCD03" w14:textId="77777777" w:rsidR="00376006" w:rsidRDefault="00376006" w:rsidP="00A90FFC">
            <w:pPr>
              <w:rPr>
                <w:sz w:val="20"/>
                <w:szCs w:val="20"/>
              </w:rPr>
            </w:pPr>
            <w:r>
              <w:rPr>
                <w:sz w:val="20"/>
                <w:szCs w:val="20"/>
              </w:rPr>
              <w:t>Gerar relatório de pedidos</w:t>
            </w:r>
          </w:p>
        </w:tc>
        <w:tc>
          <w:tcPr>
            <w:tcW w:w="1350"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798A052" w14:textId="520825F3" w:rsidR="00376006" w:rsidRDefault="0026723D" w:rsidP="00A90FFC">
            <w:pPr>
              <w:rPr>
                <w:sz w:val="20"/>
                <w:szCs w:val="20"/>
              </w:rPr>
            </w:pPr>
            <w:r>
              <w:rPr>
                <w:sz w:val="20"/>
                <w:szCs w:val="20"/>
              </w:rPr>
              <w:t>1</w:t>
            </w:r>
          </w:p>
        </w:tc>
      </w:tr>
      <w:tr w:rsidR="00376006" w14:paraId="1462C74F"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2B6705A1" w14:textId="77777777" w:rsidR="00376006" w:rsidRDefault="00376006" w:rsidP="00A90FFC">
            <w:pPr>
              <w:rPr>
                <w:sz w:val="20"/>
                <w:szCs w:val="20"/>
              </w:rPr>
            </w:pPr>
            <w:r>
              <w:rPr>
                <w:sz w:val="20"/>
                <w:szCs w:val="20"/>
              </w:rPr>
              <w:t>RF07</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2A4FC376" w14:textId="77777777" w:rsidR="00376006" w:rsidRDefault="00376006" w:rsidP="00A90FFC">
            <w:pPr>
              <w:rPr>
                <w:sz w:val="20"/>
                <w:szCs w:val="20"/>
              </w:rPr>
            </w:pPr>
            <w:r>
              <w:rPr>
                <w:sz w:val="20"/>
                <w:szCs w:val="20"/>
              </w:rPr>
              <w:t>Desenvolver listagem de produtos servindo de vitrine virtual</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10A54C4" w14:textId="77777777" w:rsidR="00376006" w:rsidRDefault="00376006" w:rsidP="00A90FFC">
            <w:pPr>
              <w:rPr>
                <w:sz w:val="20"/>
                <w:szCs w:val="20"/>
              </w:rPr>
            </w:pPr>
            <w:r>
              <w:rPr>
                <w:sz w:val="20"/>
                <w:szCs w:val="20"/>
              </w:rPr>
              <w:t>1</w:t>
            </w:r>
          </w:p>
        </w:tc>
      </w:tr>
      <w:tr w:rsidR="00376006" w14:paraId="39F3533C" w14:textId="77777777" w:rsidTr="003617F8">
        <w:tc>
          <w:tcPr>
            <w:tcW w:w="974"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2C84EEF4" w14:textId="77777777" w:rsidR="00376006" w:rsidRDefault="00376006" w:rsidP="00A90FFC">
            <w:pPr>
              <w:rPr>
                <w:sz w:val="20"/>
                <w:szCs w:val="20"/>
              </w:rPr>
            </w:pPr>
            <w:r>
              <w:rPr>
                <w:sz w:val="20"/>
                <w:szCs w:val="20"/>
              </w:rPr>
              <w:t>RF08</w:t>
            </w:r>
          </w:p>
        </w:tc>
        <w:tc>
          <w:tcPr>
            <w:tcW w:w="730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2CFC489" w14:textId="77777777" w:rsidR="00376006" w:rsidRDefault="00376006" w:rsidP="00A90FFC">
            <w:pPr>
              <w:rPr>
                <w:sz w:val="20"/>
                <w:szCs w:val="20"/>
              </w:rPr>
            </w:pPr>
            <w:r>
              <w:rPr>
                <w:sz w:val="20"/>
                <w:szCs w:val="20"/>
              </w:rPr>
              <w:t>Desenvolver lista de desejos</w:t>
            </w:r>
          </w:p>
        </w:tc>
        <w:tc>
          <w:tcPr>
            <w:tcW w:w="1350"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77B37097" w14:textId="62204595" w:rsidR="00376006" w:rsidRDefault="0026723D" w:rsidP="00A90FFC">
            <w:pPr>
              <w:rPr>
                <w:sz w:val="20"/>
                <w:szCs w:val="20"/>
              </w:rPr>
            </w:pPr>
            <w:r>
              <w:rPr>
                <w:sz w:val="20"/>
                <w:szCs w:val="20"/>
              </w:rPr>
              <w:t>3</w:t>
            </w:r>
          </w:p>
        </w:tc>
      </w:tr>
      <w:tr w:rsidR="00376006" w14:paraId="1EFF6919"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46CCF173" w14:textId="77777777" w:rsidR="00376006" w:rsidRDefault="00376006" w:rsidP="00A90FFC">
            <w:pPr>
              <w:rPr>
                <w:sz w:val="20"/>
                <w:szCs w:val="20"/>
              </w:rPr>
            </w:pPr>
            <w:r>
              <w:rPr>
                <w:sz w:val="20"/>
                <w:szCs w:val="20"/>
              </w:rPr>
              <w:t>RF09</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3F579BA6" w14:textId="77777777" w:rsidR="00376006" w:rsidRDefault="00376006" w:rsidP="00A90FFC">
            <w:pPr>
              <w:rPr>
                <w:sz w:val="20"/>
                <w:szCs w:val="20"/>
              </w:rPr>
            </w:pPr>
            <w:r>
              <w:rPr>
                <w:sz w:val="20"/>
                <w:szCs w:val="20"/>
              </w:rPr>
              <w:t>Desenvolver área de produtos promocionais(vitrine)</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1EFB051A" w14:textId="52985CF2" w:rsidR="00376006" w:rsidRDefault="0026723D" w:rsidP="00A90FFC">
            <w:pPr>
              <w:rPr>
                <w:sz w:val="20"/>
                <w:szCs w:val="20"/>
              </w:rPr>
            </w:pPr>
            <w:r>
              <w:rPr>
                <w:sz w:val="20"/>
                <w:szCs w:val="20"/>
              </w:rPr>
              <w:t>1</w:t>
            </w:r>
          </w:p>
        </w:tc>
      </w:tr>
      <w:tr w:rsidR="00376006" w14:paraId="3D0E7B50" w14:textId="77777777" w:rsidTr="003617F8">
        <w:tc>
          <w:tcPr>
            <w:tcW w:w="974"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476FB5D4" w14:textId="77777777" w:rsidR="00376006" w:rsidRDefault="00376006" w:rsidP="00A90FFC">
            <w:pPr>
              <w:rPr>
                <w:sz w:val="20"/>
                <w:szCs w:val="20"/>
              </w:rPr>
            </w:pPr>
            <w:r>
              <w:rPr>
                <w:sz w:val="20"/>
                <w:szCs w:val="20"/>
              </w:rPr>
              <w:t>RF10</w:t>
            </w:r>
          </w:p>
        </w:tc>
        <w:tc>
          <w:tcPr>
            <w:tcW w:w="730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239F6660" w14:textId="77777777" w:rsidR="00376006" w:rsidRDefault="00376006" w:rsidP="00A90FFC">
            <w:pPr>
              <w:rPr>
                <w:sz w:val="20"/>
                <w:szCs w:val="20"/>
              </w:rPr>
            </w:pPr>
            <w:r>
              <w:rPr>
                <w:sz w:val="20"/>
                <w:szCs w:val="20"/>
              </w:rPr>
              <w:t>Desenvolver área dos produtos mais vendidos(vitrine)</w:t>
            </w:r>
          </w:p>
        </w:tc>
        <w:tc>
          <w:tcPr>
            <w:tcW w:w="1350"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35273AFB" w14:textId="55DB8E01" w:rsidR="00376006" w:rsidRDefault="0026723D" w:rsidP="00A90FFC">
            <w:pPr>
              <w:rPr>
                <w:sz w:val="20"/>
                <w:szCs w:val="20"/>
              </w:rPr>
            </w:pPr>
            <w:r>
              <w:rPr>
                <w:sz w:val="20"/>
                <w:szCs w:val="20"/>
              </w:rPr>
              <w:t>1</w:t>
            </w:r>
          </w:p>
        </w:tc>
      </w:tr>
      <w:tr w:rsidR="00376006" w14:paraId="491F61D0"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6F9D7484" w14:textId="77777777" w:rsidR="00376006" w:rsidRDefault="00376006" w:rsidP="00A90FFC">
            <w:pPr>
              <w:rPr>
                <w:sz w:val="20"/>
                <w:szCs w:val="20"/>
              </w:rPr>
            </w:pPr>
            <w:r>
              <w:rPr>
                <w:sz w:val="20"/>
                <w:szCs w:val="20"/>
              </w:rPr>
              <w:t>RF11</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068BDE99" w14:textId="77777777" w:rsidR="00376006" w:rsidRDefault="00376006" w:rsidP="00A90FFC">
            <w:pPr>
              <w:rPr>
                <w:sz w:val="20"/>
                <w:szCs w:val="20"/>
              </w:rPr>
            </w:pPr>
            <w:r>
              <w:rPr>
                <w:sz w:val="20"/>
                <w:szCs w:val="20"/>
              </w:rPr>
              <w:t>Implementar login de usuários com fast login</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3EE743C3" w14:textId="4217890D" w:rsidR="00376006" w:rsidRDefault="0026723D" w:rsidP="00A90FFC">
            <w:pPr>
              <w:rPr>
                <w:sz w:val="20"/>
                <w:szCs w:val="20"/>
              </w:rPr>
            </w:pPr>
            <w:r>
              <w:rPr>
                <w:sz w:val="20"/>
                <w:szCs w:val="20"/>
              </w:rPr>
              <w:t>2</w:t>
            </w:r>
          </w:p>
        </w:tc>
      </w:tr>
      <w:tr w:rsidR="00376006" w14:paraId="1B464216" w14:textId="77777777" w:rsidTr="003617F8">
        <w:tc>
          <w:tcPr>
            <w:tcW w:w="974"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3F83776" w14:textId="77777777" w:rsidR="00376006" w:rsidRDefault="00376006" w:rsidP="00A90FFC">
            <w:pPr>
              <w:rPr>
                <w:sz w:val="20"/>
                <w:szCs w:val="20"/>
              </w:rPr>
            </w:pPr>
            <w:r>
              <w:rPr>
                <w:sz w:val="20"/>
                <w:szCs w:val="20"/>
              </w:rPr>
              <w:t>RF12</w:t>
            </w:r>
          </w:p>
        </w:tc>
        <w:tc>
          <w:tcPr>
            <w:tcW w:w="730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74748DF8" w14:textId="77777777" w:rsidR="00376006" w:rsidRDefault="00376006" w:rsidP="00A90FFC">
            <w:pPr>
              <w:rPr>
                <w:sz w:val="20"/>
                <w:szCs w:val="20"/>
              </w:rPr>
            </w:pPr>
            <w:r>
              <w:rPr>
                <w:sz w:val="20"/>
                <w:szCs w:val="20"/>
              </w:rPr>
              <w:t>Haverá uma lista de categoria de produtos destinado a filtragem para o cliente</w:t>
            </w:r>
          </w:p>
        </w:tc>
        <w:tc>
          <w:tcPr>
            <w:tcW w:w="1350"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367756B6" w14:textId="1B2E0CB9" w:rsidR="00376006" w:rsidRDefault="0026723D" w:rsidP="00A90FFC">
            <w:pPr>
              <w:rPr>
                <w:sz w:val="20"/>
                <w:szCs w:val="20"/>
              </w:rPr>
            </w:pPr>
            <w:r>
              <w:rPr>
                <w:sz w:val="20"/>
                <w:szCs w:val="20"/>
              </w:rPr>
              <w:t>1</w:t>
            </w:r>
          </w:p>
        </w:tc>
      </w:tr>
      <w:tr w:rsidR="00376006" w14:paraId="43FE8152"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716201C8" w14:textId="77777777" w:rsidR="00376006" w:rsidRDefault="00376006" w:rsidP="00A90FFC">
            <w:pPr>
              <w:rPr>
                <w:sz w:val="20"/>
                <w:szCs w:val="20"/>
              </w:rPr>
            </w:pPr>
            <w:r>
              <w:rPr>
                <w:sz w:val="20"/>
                <w:szCs w:val="20"/>
              </w:rPr>
              <w:t>RF13</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7EB53E9" w14:textId="77777777" w:rsidR="00376006" w:rsidRDefault="00376006" w:rsidP="00A90FFC">
            <w:pPr>
              <w:rPr>
                <w:sz w:val="20"/>
                <w:szCs w:val="20"/>
              </w:rPr>
            </w:pPr>
            <w:r>
              <w:rPr>
                <w:sz w:val="20"/>
                <w:szCs w:val="20"/>
              </w:rPr>
              <w:t>Implementação de janela para a pesquisa de produto específico</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79FEEE07" w14:textId="77777777" w:rsidR="00376006" w:rsidRDefault="00376006" w:rsidP="00A90FFC">
            <w:pPr>
              <w:rPr>
                <w:sz w:val="20"/>
                <w:szCs w:val="20"/>
              </w:rPr>
            </w:pPr>
            <w:r>
              <w:rPr>
                <w:sz w:val="20"/>
                <w:szCs w:val="20"/>
              </w:rPr>
              <w:t>1</w:t>
            </w:r>
          </w:p>
        </w:tc>
      </w:tr>
      <w:tr w:rsidR="00376006" w14:paraId="2B27E99F" w14:textId="77777777" w:rsidTr="003617F8">
        <w:tc>
          <w:tcPr>
            <w:tcW w:w="974"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15B40D85" w14:textId="77777777" w:rsidR="00376006" w:rsidRDefault="00376006" w:rsidP="00A90FFC">
            <w:pPr>
              <w:rPr>
                <w:sz w:val="20"/>
                <w:szCs w:val="20"/>
              </w:rPr>
            </w:pPr>
            <w:r>
              <w:rPr>
                <w:sz w:val="20"/>
                <w:szCs w:val="20"/>
              </w:rPr>
              <w:t>RF13</w:t>
            </w:r>
          </w:p>
        </w:tc>
        <w:tc>
          <w:tcPr>
            <w:tcW w:w="730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37775BEB" w14:textId="77777777" w:rsidR="00376006" w:rsidRDefault="00376006" w:rsidP="00A90FFC">
            <w:pPr>
              <w:rPr>
                <w:sz w:val="20"/>
                <w:szCs w:val="20"/>
              </w:rPr>
            </w:pPr>
            <w:r>
              <w:rPr>
                <w:sz w:val="20"/>
                <w:szCs w:val="20"/>
              </w:rPr>
              <w:t>Desenvolver área destinada a devolução e acompanhamento de produtos</w:t>
            </w:r>
          </w:p>
        </w:tc>
        <w:tc>
          <w:tcPr>
            <w:tcW w:w="1350"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790E0D7A" w14:textId="77777777" w:rsidR="00376006" w:rsidRDefault="00376006" w:rsidP="00A90FFC">
            <w:pPr>
              <w:rPr>
                <w:sz w:val="20"/>
                <w:szCs w:val="20"/>
              </w:rPr>
            </w:pPr>
            <w:r>
              <w:rPr>
                <w:sz w:val="20"/>
                <w:szCs w:val="20"/>
              </w:rPr>
              <w:t>2</w:t>
            </w:r>
          </w:p>
        </w:tc>
      </w:tr>
      <w:tr w:rsidR="00376006" w14:paraId="35EE1863"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353A4C9C" w14:textId="77777777" w:rsidR="00376006" w:rsidRDefault="00376006" w:rsidP="00A90FFC">
            <w:pPr>
              <w:rPr>
                <w:sz w:val="20"/>
                <w:szCs w:val="20"/>
              </w:rPr>
            </w:pPr>
            <w:r>
              <w:rPr>
                <w:sz w:val="20"/>
                <w:szCs w:val="20"/>
              </w:rPr>
              <w:t>RF14</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1899B9F7" w14:textId="77777777" w:rsidR="00376006" w:rsidRDefault="00376006" w:rsidP="00A90FFC">
            <w:pPr>
              <w:rPr>
                <w:sz w:val="20"/>
                <w:szCs w:val="20"/>
              </w:rPr>
            </w:pPr>
            <w:r>
              <w:rPr>
                <w:sz w:val="20"/>
                <w:szCs w:val="20"/>
              </w:rPr>
              <w:t>Descrição abordando o item escolhido</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C800289" w14:textId="0C63D9F0" w:rsidR="00376006" w:rsidRDefault="0026723D" w:rsidP="00A90FFC">
            <w:pPr>
              <w:rPr>
                <w:sz w:val="20"/>
                <w:szCs w:val="20"/>
              </w:rPr>
            </w:pPr>
            <w:r>
              <w:rPr>
                <w:sz w:val="20"/>
                <w:szCs w:val="20"/>
              </w:rPr>
              <w:t>1</w:t>
            </w:r>
          </w:p>
        </w:tc>
      </w:tr>
      <w:tr w:rsidR="00376006" w14:paraId="39507031" w14:textId="77777777" w:rsidTr="003617F8">
        <w:tc>
          <w:tcPr>
            <w:tcW w:w="974"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A2A66E9" w14:textId="77777777" w:rsidR="00376006" w:rsidRDefault="00376006" w:rsidP="00A90FFC">
            <w:pPr>
              <w:rPr>
                <w:sz w:val="20"/>
                <w:szCs w:val="20"/>
              </w:rPr>
            </w:pPr>
            <w:r>
              <w:rPr>
                <w:sz w:val="20"/>
                <w:szCs w:val="20"/>
              </w:rPr>
              <w:t>RF15</w:t>
            </w:r>
          </w:p>
        </w:tc>
        <w:tc>
          <w:tcPr>
            <w:tcW w:w="730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17BA9D10" w14:textId="33369E50" w:rsidR="00376006" w:rsidRDefault="00376006" w:rsidP="00A90FFC">
            <w:pPr>
              <w:rPr>
                <w:sz w:val="20"/>
                <w:szCs w:val="20"/>
              </w:rPr>
            </w:pPr>
            <w:r>
              <w:rPr>
                <w:sz w:val="20"/>
                <w:szCs w:val="20"/>
              </w:rPr>
              <w:t xml:space="preserve">Desenvolver suporte SAC com </w:t>
            </w:r>
            <w:r w:rsidR="00E834A6">
              <w:rPr>
                <w:sz w:val="20"/>
                <w:szCs w:val="20"/>
              </w:rPr>
              <w:t>C</w:t>
            </w:r>
            <w:r>
              <w:rPr>
                <w:sz w:val="20"/>
                <w:szCs w:val="20"/>
              </w:rPr>
              <w:t>hatBot</w:t>
            </w:r>
          </w:p>
        </w:tc>
        <w:tc>
          <w:tcPr>
            <w:tcW w:w="1350"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6D282CED" w14:textId="44FB3B10" w:rsidR="00376006" w:rsidRDefault="0026723D" w:rsidP="00A90FFC">
            <w:pPr>
              <w:rPr>
                <w:sz w:val="20"/>
                <w:szCs w:val="20"/>
              </w:rPr>
            </w:pPr>
            <w:r>
              <w:rPr>
                <w:sz w:val="20"/>
                <w:szCs w:val="20"/>
              </w:rPr>
              <w:t>3</w:t>
            </w:r>
          </w:p>
        </w:tc>
      </w:tr>
      <w:tr w:rsidR="00376006" w14:paraId="25B7283B" w14:textId="77777777" w:rsidTr="003617F8">
        <w:tc>
          <w:tcPr>
            <w:tcW w:w="974"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DECD773" w14:textId="77777777" w:rsidR="00376006" w:rsidRDefault="00376006" w:rsidP="00A90FFC">
            <w:pPr>
              <w:rPr>
                <w:sz w:val="20"/>
                <w:szCs w:val="20"/>
              </w:rPr>
            </w:pPr>
            <w:r>
              <w:rPr>
                <w:sz w:val="20"/>
                <w:szCs w:val="20"/>
              </w:rPr>
              <w:t>RF16</w:t>
            </w:r>
          </w:p>
        </w:tc>
        <w:tc>
          <w:tcPr>
            <w:tcW w:w="730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621233D6" w14:textId="77777777" w:rsidR="00376006" w:rsidRDefault="00376006" w:rsidP="00A90FFC">
            <w:pPr>
              <w:rPr>
                <w:sz w:val="20"/>
                <w:szCs w:val="20"/>
              </w:rPr>
            </w:pPr>
            <w:r>
              <w:rPr>
                <w:sz w:val="20"/>
                <w:szCs w:val="20"/>
              </w:rPr>
              <w:t>Implementar área de cupons</w:t>
            </w:r>
          </w:p>
        </w:tc>
        <w:tc>
          <w:tcPr>
            <w:tcW w:w="1350"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6F5B8982" w14:textId="0D1AB4E6" w:rsidR="00376006" w:rsidRDefault="0026723D" w:rsidP="00A90FFC">
            <w:pPr>
              <w:rPr>
                <w:sz w:val="20"/>
                <w:szCs w:val="20"/>
              </w:rPr>
            </w:pPr>
            <w:r>
              <w:rPr>
                <w:sz w:val="20"/>
                <w:szCs w:val="20"/>
              </w:rPr>
              <w:t>3</w:t>
            </w:r>
          </w:p>
        </w:tc>
      </w:tr>
    </w:tbl>
    <w:p w14:paraId="11F9779E" w14:textId="77777777" w:rsidR="00AB5068" w:rsidRPr="008166E8" w:rsidRDefault="00692B72">
      <w:pPr>
        <w:rPr>
          <w:rFonts w:ascii="Rockwell" w:eastAsia="Times New Roman" w:hAnsi="Rockwell" w:cs="Times New Roman"/>
        </w:rPr>
      </w:pPr>
      <w:r w:rsidRPr="008166E8">
        <w:rPr>
          <w:rFonts w:ascii="Rockwell" w:eastAsia="Times New Roman" w:hAnsi="Rockwell" w:cs="Times New Roman"/>
        </w:rPr>
        <w:br/>
      </w:r>
    </w:p>
    <w:p w14:paraId="19354C53" w14:textId="77777777" w:rsidR="00376006" w:rsidRPr="003617F8" w:rsidRDefault="00376006" w:rsidP="00D03867">
      <w:pPr>
        <w:pStyle w:val="Ttulo2"/>
        <w:rPr>
          <w:rFonts w:ascii="Rockwell" w:hAnsi="Rockwell"/>
          <w:b/>
          <w:bCs/>
          <w:color w:val="538135" w:themeColor="accent6" w:themeShade="BF"/>
          <w:sz w:val="44"/>
          <w:szCs w:val="44"/>
        </w:rPr>
      </w:pPr>
      <w:bookmarkStart w:id="12" w:name="_Toc164862841"/>
      <w:r w:rsidRPr="003617F8">
        <w:rPr>
          <w:rFonts w:ascii="Rockwell" w:eastAsia="Calibri" w:hAnsi="Rockwell" w:cs="Calibri"/>
          <w:b/>
          <w:bCs/>
          <w:color w:val="538135" w:themeColor="accent6" w:themeShade="BF"/>
          <w:sz w:val="44"/>
          <w:szCs w:val="44"/>
        </w:rPr>
        <w:t>Requisitos Não-funcionais</w:t>
      </w:r>
      <w:bookmarkEnd w:id="12"/>
    </w:p>
    <w:p w14:paraId="2CBDD210" w14:textId="77777777" w:rsidR="00376006" w:rsidRDefault="00376006" w:rsidP="00376006">
      <w:pPr>
        <w:rPr>
          <w:rFonts w:ascii="Times New Roman" w:eastAsia="Times New Roman" w:hAnsi="Times New Roman" w:cs="Times New Roman"/>
        </w:rPr>
      </w:pPr>
    </w:p>
    <w:tbl>
      <w:tblPr>
        <w:tblW w:w="9630" w:type="dxa"/>
        <w:tblInd w:w="5" w:type="dxa"/>
        <w:tblLayout w:type="fixed"/>
        <w:tblCellMar>
          <w:left w:w="10" w:type="dxa"/>
          <w:right w:w="10" w:type="dxa"/>
        </w:tblCellMar>
        <w:tblLook w:val="04A0" w:firstRow="1" w:lastRow="0" w:firstColumn="1" w:lastColumn="0" w:noHBand="0" w:noVBand="1"/>
      </w:tblPr>
      <w:tblGrid>
        <w:gridCol w:w="1035"/>
        <w:gridCol w:w="6539"/>
        <w:gridCol w:w="2056"/>
      </w:tblGrid>
      <w:tr w:rsidR="00376006" w14:paraId="3A867CEA" w14:textId="77777777" w:rsidTr="003617F8">
        <w:tc>
          <w:tcPr>
            <w:tcW w:w="1035" w:type="dxa"/>
            <w:tcBorders>
              <w:top w:val="single" w:sz="4" w:space="0" w:color="000000"/>
              <w:left w:val="single" w:sz="4" w:space="0" w:color="000000"/>
              <w:bottom w:val="single" w:sz="4" w:space="0" w:color="000000"/>
              <w:right w:val="single" w:sz="4" w:space="0" w:color="000000"/>
            </w:tcBorders>
            <w:shd w:val="clear" w:color="auto" w:fill="385623" w:themeFill="accent6" w:themeFillShade="80"/>
            <w:tcMar>
              <w:top w:w="0" w:type="dxa"/>
              <w:left w:w="108" w:type="dxa"/>
              <w:bottom w:w="0" w:type="dxa"/>
              <w:right w:w="108" w:type="dxa"/>
            </w:tcMar>
          </w:tcPr>
          <w:p w14:paraId="0930755A" w14:textId="0251A419" w:rsidR="00376006" w:rsidRPr="00B12060" w:rsidRDefault="00376006" w:rsidP="00A90FFC">
            <w:pPr>
              <w:rPr>
                <w:rFonts w:ascii="Rockwell" w:hAnsi="Rockwell"/>
                <w:color w:val="F2F2F2" w:themeColor="background1" w:themeShade="F2"/>
              </w:rPr>
            </w:pPr>
            <w:proofErr w:type="spellStart"/>
            <w:r w:rsidRPr="00B12060">
              <w:rPr>
                <w:rFonts w:ascii="Rockwell" w:hAnsi="Rockwell"/>
                <w:color w:val="F2F2F2" w:themeColor="background1" w:themeShade="F2"/>
              </w:rPr>
              <w:t>Cód</w:t>
            </w:r>
            <w:proofErr w:type="spellEnd"/>
          </w:p>
        </w:tc>
        <w:tc>
          <w:tcPr>
            <w:tcW w:w="6539" w:type="dxa"/>
            <w:tcBorders>
              <w:top w:val="single" w:sz="4" w:space="0" w:color="000000"/>
              <w:left w:val="single" w:sz="4" w:space="0" w:color="000000"/>
              <w:bottom w:val="single" w:sz="4" w:space="0" w:color="000000"/>
              <w:right w:val="single" w:sz="4" w:space="0" w:color="000000"/>
            </w:tcBorders>
            <w:shd w:val="clear" w:color="auto" w:fill="385623" w:themeFill="accent6" w:themeFillShade="80"/>
            <w:tcMar>
              <w:top w:w="0" w:type="dxa"/>
              <w:left w:w="108" w:type="dxa"/>
              <w:bottom w:w="0" w:type="dxa"/>
              <w:right w:w="108" w:type="dxa"/>
            </w:tcMar>
          </w:tcPr>
          <w:p w14:paraId="2312A064" w14:textId="3CA757F7" w:rsidR="00376006" w:rsidRPr="00B12060" w:rsidRDefault="00376006" w:rsidP="00A90FFC">
            <w:pPr>
              <w:rPr>
                <w:rFonts w:ascii="Rockwell" w:hAnsi="Rockwell"/>
                <w:b/>
                <w:bCs/>
                <w:color w:val="F2F2F2" w:themeColor="background1" w:themeShade="F2"/>
              </w:rPr>
            </w:pPr>
            <w:r w:rsidRPr="00B12060">
              <w:rPr>
                <w:rFonts w:ascii="Rockwell" w:hAnsi="Rockwell"/>
                <w:b/>
                <w:bCs/>
                <w:color w:val="F2F2F2" w:themeColor="background1" w:themeShade="F2"/>
              </w:rPr>
              <w:t>Requisitos</w:t>
            </w:r>
          </w:p>
        </w:tc>
        <w:tc>
          <w:tcPr>
            <w:tcW w:w="2056" w:type="dxa"/>
            <w:tcBorders>
              <w:top w:val="single" w:sz="4" w:space="0" w:color="000000"/>
              <w:left w:val="single" w:sz="4" w:space="0" w:color="000000"/>
              <w:bottom w:val="single" w:sz="4" w:space="0" w:color="000000"/>
              <w:right w:val="single" w:sz="4" w:space="0" w:color="000000"/>
            </w:tcBorders>
            <w:shd w:val="clear" w:color="auto" w:fill="385623" w:themeFill="accent6" w:themeFillShade="80"/>
            <w:tcMar>
              <w:top w:w="0" w:type="dxa"/>
              <w:left w:w="108" w:type="dxa"/>
              <w:bottom w:w="0" w:type="dxa"/>
              <w:right w:w="108" w:type="dxa"/>
            </w:tcMar>
          </w:tcPr>
          <w:p w14:paraId="1C9FD3A1" w14:textId="77777777" w:rsidR="00376006" w:rsidRPr="00B12060" w:rsidRDefault="00376006" w:rsidP="00376006">
            <w:pPr>
              <w:jc w:val="center"/>
              <w:rPr>
                <w:rFonts w:ascii="Rockwell" w:hAnsi="Rockwell"/>
                <w:b/>
                <w:bCs/>
                <w:color w:val="F2F2F2" w:themeColor="background1" w:themeShade="F2"/>
              </w:rPr>
            </w:pPr>
            <w:r w:rsidRPr="00B12060">
              <w:rPr>
                <w:rFonts w:ascii="Rockwell" w:hAnsi="Rockwell"/>
                <w:b/>
                <w:bCs/>
                <w:color w:val="F2F2F2" w:themeColor="background1" w:themeShade="F2"/>
                <w:sz w:val="22"/>
                <w:szCs w:val="22"/>
              </w:rPr>
              <w:t>Prioridade</w:t>
            </w:r>
          </w:p>
        </w:tc>
      </w:tr>
      <w:tr w:rsidR="00376006" w14:paraId="324DF2F2" w14:textId="77777777" w:rsidTr="003617F8">
        <w:tc>
          <w:tcPr>
            <w:tcW w:w="103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472E40A" w14:textId="77777777" w:rsidR="00376006" w:rsidRDefault="00376006" w:rsidP="00A90FFC">
            <w:r>
              <w:rPr>
                <w:sz w:val="20"/>
                <w:szCs w:val="20"/>
              </w:rPr>
              <w:t>RNF01</w:t>
            </w:r>
          </w:p>
        </w:tc>
        <w:tc>
          <w:tcPr>
            <w:tcW w:w="653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56A334F7" w14:textId="77777777" w:rsidR="00376006" w:rsidRDefault="00376006" w:rsidP="00A90FFC">
            <w:pPr>
              <w:rPr>
                <w:sz w:val="20"/>
                <w:szCs w:val="20"/>
              </w:rPr>
            </w:pPr>
            <w:r>
              <w:rPr>
                <w:sz w:val="20"/>
                <w:szCs w:val="20"/>
              </w:rPr>
              <w:t>Prover segurança dos dados do cliente e transações financeiras</w:t>
            </w:r>
          </w:p>
        </w:tc>
        <w:tc>
          <w:tcPr>
            <w:tcW w:w="205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4E33BFB2" w14:textId="77777777" w:rsidR="00376006" w:rsidRDefault="00376006" w:rsidP="00A90FFC">
            <w:pPr>
              <w:rPr>
                <w:sz w:val="20"/>
                <w:szCs w:val="20"/>
              </w:rPr>
            </w:pPr>
            <w:r>
              <w:rPr>
                <w:sz w:val="20"/>
                <w:szCs w:val="20"/>
              </w:rPr>
              <w:t>1</w:t>
            </w:r>
          </w:p>
        </w:tc>
      </w:tr>
      <w:tr w:rsidR="00376006" w14:paraId="56AFB861" w14:textId="77777777" w:rsidTr="003617F8">
        <w:tc>
          <w:tcPr>
            <w:tcW w:w="103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736DFB3D" w14:textId="77777777" w:rsidR="00376006" w:rsidRDefault="00376006" w:rsidP="00A90FFC">
            <w:r>
              <w:rPr>
                <w:sz w:val="20"/>
                <w:szCs w:val="20"/>
              </w:rPr>
              <w:t>RNF02</w:t>
            </w:r>
          </w:p>
        </w:tc>
        <w:tc>
          <w:tcPr>
            <w:tcW w:w="653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D4C3E62" w14:textId="77777777" w:rsidR="00376006" w:rsidRDefault="00376006" w:rsidP="00A90FFC">
            <w:pPr>
              <w:rPr>
                <w:sz w:val="20"/>
                <w:szCs w:val="20"/>
              </w:rPr>
            </w:pPr>
            <w:r>
              <w:rPr>
                <w:sz w:val="20"/>
                <w:szCs w:val="20"/>
              </w:rPr>
              <w:t>Desempenho rápido</w:t>
            </w:r>
          </w:p>
        </w:tc>
        <w:tc>
          <w:tcPr>
            <w:tcW w:w="2056"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1020CBE" w14:textId="77777777" w:rsidR="00376006" w:rsidRDefault="00376006" w:rsidP="00A90FFC">
            <w:pPr>
              <w:rPr>
                <w:sz w:val="20"/>
                <w:szCs w:val="20"/>
              </w:rPr>
            </w:pPr>
            <w:r>
              <w:rPr>
                <w:sz w:val="20"/>
                <w:szCs w:val="20"/>
              </w:rPr>
              <w:t>2</w:t>
            </w:r>
          </w:p>
        </w:tc>
      </w:tr>
      <w:tr w:rsidR="00376006" w14:paraId="6107D3FC" w14:textId="77777777" w:rsidTr="003617F8">
        <w:tc>
          <w:tcPr>
            <w:tcW w:w="1035"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2E413589" w14:textId="77777777" w:rsidR="00376006" w:rsidRDefault="00376006" w:rsidP="00A90FFC">
            <w:r>
              <w:rPr>
                <w:sz w:val="20"/>
                <w:szCs w:val="20"/>
              </w:rPr>
              <w:t>RNF03</w:t>
            </w:r>
          </w:p>
        </w:tc>
        <w:tc>
          <w:tcPr>
            <w:tcW w:w="6539"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16AF8983" w14:textId="77777777" w:rsidR="00376006" w:rsidRDefault="00376006" w:rsidP="00A90FFC">
            <w:pPr>
              <w:rPr>
                <w:sz w:val="20"/>
                <w:szCs w:val="20"/>
              </w:rPr>
            </w:pPr>
            <w:r>
              <w:rPr>
                <w:sz w:val="20"/>
                <w:szCs w:val="20"/>
              </w:rPr>
              <w:t>Manutenibilidade do sistema</w:t>
            </w:r>
          </w:p>
        </w:tc>
        <w:tc>
          <w:tcPr>
            <w:tcW w:w="2056"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673B17AA" w14:textId="77777777" w:rsidR="00376006" w:rsidRDefault="00376006" w:rsidP="00A90FFC">
            <w:pPr>
              <w:rPr>
                <w:sz w:val="20"/>
                <w:szCs w:val="20"/>
              </w:rPr>
            </w:pPr>
            <w:r>
              <w:rPr>
                <w:sz w:val="20"/>
                <w:szCs w:val="20"/>
              </w:rPr>
              <w:t>1</w:t>
            </w:r>
          </w:p>
        </w:tc>
      </w:tr>
      <w:tr w:rsidR="00376006" w14:paraId="51FD35BC" w14:textId="77777777" w:rsidTr="003617F8">
        <w:tc>
          <w:tcPr>
            <w:tcW w:w="1035"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45C54B9" w14:textId="77777777" w:rsidR="00376006" w:rsidRDefault="00376006" w:rsidP="00A90FFC">
            <w:pPr>
              <w:rPr>
                <w:sz w:val="20"/>
                <w:szCs w:val="20"/>
              </w:rPr>
            </w:pPr>
            <w:r>
              <w:rPr>
                <w:sz w:val="20"/>
                <w:szCs w:val="20"/>
              </w:rPr>
              <w:t>RNF04</w:t>
            </w:r>
          </w:p>
        </w:tc>
        <w:tc>
          <w:tcPr>
            <w:tcW w:w="6539"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652AFF71" w14:textId="77777777" w:rsidR="00376006" w:rsidRDefault="00376006" w:rsidP="00A90FFC">
            <w:pPr>
              <w:rPr>
                <w:sz w:val="20"/>
                <w:szCs w:val="20"/>
              </w:rPr>
            </w:pPr>
            <w:r>
              <w:rPr>
                <w:sz w:val="20"/>
                <w:szCs w:val="20"/>
              </w:rPr>
              <w:t>Usabilidade do sistema</w:t>
            </w:r>
          </w:p>
        </w:tc>
        <w:tc>
          <w:tcPr>
            <w:tcW w:w="2056"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3D9681C5" w14:textId="77777777" w:rsidR="00376006" w:rsidRDefault="00376006" w:rsidP="00A90FFC">
            <w:pPr>
              <w:rPr>
                <w:sz w:val="20"/>
                <w:szCs w:val="20"/>
              </w:rPr>
            </w:pPr>
            <w:r>
              <w:rPr>
                <w:sz w:val="20"/>
                <w:szCs w:val="20"/>
              </w:rPr>
              <w:t>1</w:t>
            </w:r>
          </w:p>
        </w:tc>
      </w:tr>
      <w:tr w:rsidR="00376006" w14:paraId="267597D7" w14:textId="77777777" w:rsidTr="003617F8">
        <w:tc>
          <w:tcPr>
            <w:tcW w:w="1035"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7A035EF6" w14:textId="77777777" w:rsidR="00376006" w:rsidRDefault="00376006" w:rsidP="00A90FFC">
            <w:pPr>
              <w:rPr>
                <w:sz w:val="20"/>
                <w:szCs w:val="20"/>
              </w:rPr>
            </w:pPr>
            <w:r>
              <w:rPr>
                <w:sz w:val="20"/>
                <w:szCs w:val="20"/>
              </w:rPr>
              <w:t>RNF05</w:t>
            </w:r>
          </w:p>
        </w:tc>
        <w:tc>
          <w:tcPr>
            <w:tcW w:w="6539"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6E5EF242" w14:textId="77777777" w:rsidR="00376006" w:rsidRDefault="00376006" w:rsidP="00A90FFC">
            <w:pPr>
              <w:rPr>
                <w:sz w:val="20"/>
                <w:szCs w:val="20"/>
              </w:rPr>
            </w:pPr>
            <w:r>
              <w:rPr>
                <w:sz w:val="20"/>
                <w:szCs w:val="20"/>
              </w:rPr>
              <w:t>Escalabilidade do sistema</w:t>
            </w:r>
          </w:p>
        </w:tc>
        <w:tc>
          <w:tcPr>
            <w:tcW w:w="205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4B80C796" w14:textId="77777777" w:rsidR="00376006" w:rsidRDefault="00376006" w:rsidP="00A90FFC">
            <w:pPr>
              <w:rPr>
                <w:sz w:val="20"/>
                <w:szCs w:val="20"/>
              </w:rPr>
            </w:pPr>
            <w:r>
              <w:rPr>
                <w:sz w:val="20"/>
                <w:szCs w:val="20"/>
              </w:rPr>
              <w:t>1</w:t>
            </w:r>
          </w:p>
        </w:tc>
      </w:tr>
      <w:tr w:rsidR="00376006" w14:paraId="4FC27531" w14:textId="77777777" w:rsidTr="003617F8">
        <w:trPr>
          <w:trHeight w:val="269"/>
        </w:trPr>
        <w:tc>
          <w:tcPr>
            <w:tcW w:w="1035"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84EDE7D" w14:textId="77777777" w:rsidR="00376006" w:rsidRDefault="00376006" w:rsidP="00A90FFC">
            <w:pPr>
              <w:rPr>
                <w:sz w:val="20"/>
                <w:szCs w:val="20"/>
              </w:rPr>
            </w:pPr>
            <w:r>
              <w:rPr>
                <w:sz w:val="20"/>
                <w:szCs w:val="20"/>
              </w:rPr>
              <w:t>RNF06</w:t>
            </w:r>
          </w:p>
        </w:tc>
        <w:tc>
          <w:tcPr>
            <w:tcW w:w="6539"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54BA0A8B" w14:textId="77777777" w:rsidR="00376006" w:rsidRDefault="00376006" w:rsidP="00A90FFC">
            <w:pPr>
              <w:rPr>
                <w:sz w:val="20"/>
                <w:szCs w:val="20"/>
              </w:rPr>
            </w:pPr>
            <w:r>
              <w:rPr>
                <w:sz w:val="20"/>
                <w:szCs w:val="20"/>
              </w:rPr>
              <w:t>Sustentabilidade</w:t>
            </w:r>
          </w:p>
        </w:tc>
        <w:tc>
          <w:tcPr>
            <w:tcW w:w="2056" w:type="dxa"/>
            <w:tcBorders>
              <w:left w:val="single" w:sz="4" w:space="0" w:color="000000"/>
              <w:bottom w:val="single" w:sz="4" w:space="0" w:color="000000"/>
              <w:right w:val="single" w:sz="4" w:space="0" w:color="000000"/>
            </w:tcBorders>
            <w:shd w:val="clear" w:color="auto" w:fill="E2EFD9" w:themeFill="accent6" w:themeFillTint="33"/>
            <w:tcMar>
              <w:top w:w="0" w:type="dxa"/>
              <w:left w:w="108" w:type="dxa"/>
              <w:bottom w:w="0" w:type="dxa"/>
              <w:right w:w="108" w:type="dxa"/>
            </w:tcMar>
          </w:tcPr>
          <w:p w14:paraId="00336BFD" w14:textId="77777777" w:rsidR="00376006" w:rsidRDefault="00376006" w:rsidP="00A90FFC">
            <w:pPr>
              <w:rPr>
                <w:sz w:val="20"/>
                <w:szCs w:val="20"/>
              </w:rPr>
            </w:pPr>
            <w:r>
              <w:rPr>
                <w:sz w:val="20"/>
                <w:szCs w:val="20"/>
              </w:rPr>
              <w:t>1</w:t>
            </w:r>
          </w:p>
        </w:tc>
      </w:tr>
      <w:tr w:rsidR="00376006" w14:paraId="3C89380D" w14:textId="77777777" w:rsidTr="003617F8">
        <w:trPr>
          <w:trHeight w:val="269"/>
        </w:trPr>
        <w:tc>
          <w:tcPr>
            <w:tcW w:w="1035"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7216C00D" w14:textId="77777777" w:rsidR="00376006" w:rsidRDefault="00376006" w:rsidP="00A90FFC">
            <w:pPr>
              <w:rPr>
                <w:sz w:val="20"/>
                <w:szCs w:val="20"/>
              </w:rPr>
            </w:pPr>
            <w:r>
              <w:rPr>
                <w:sz w:val="20"/>
                <w:szCs w:val="20"/>
              </w:rPr>
              <w:t>RNF07</w:t>
            </w:r>
          </w:p>
        </w:tc>
        <w:tc>
          <w:tcPr>
            <w:tcW w:w="6539"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6DD2A67C" w14:textId="77777777" w:rsidR="00376006" w:rsidRDefault="00376006" w:rsidP="00A90FFC">
            <w:pPr>
              <w:rPr>
                <w:sz w:val="20"/>
                <w:szCs w:val="20"/>
              </w:rPr>
            </w:pPr>
            <w:r>
              <w:rPr>
                <w:sz w:val="20"/>
                <w:szCs w:val="20"/>
              </w:rPr>
              <w:t>Acessibilidade</w:t>
            </w:r>
          </w:p>
        </w:tc>
        <w:tc>
          <w:tcPr>
            <w:tcW w:w="2056" w:type="dxa"/>
            <w:tcBorders>
              <w:left w:val="single" w:sz="4" w:space="0" w:color="000000"/>
              <w:bottom w:val="single" w:sz="4" w:space="0" w:color="000000"/>
              <w:right w:val="single" w:sz="4" w:space="0" w:color="000000"/>
            </w:tcBorders>
            <w:shd w:val="clear" w:color="auto" w:fill="C5E0B3" w:themeFill="accent6" w:themeFillTint="66"/>
            <w:tcMar>
              <w:top w:w="0" w:type="dxa"/>
              <w:left w:w="108" w:type="dxa"/>
              <w:bottom w:w="0" w:type="dxa"/>
              <w:right w:w="108" w:type="dxa"/>
            </w:tcMar>
          </w:tcPr>
          <w:p w14:paraId="4549D550" w14:textId="2CDF1E36" w:rsidR="00376006" w:rsidRDefault="008F0BC9" w:rsidP="00A90FFC">
            <w:pPr>
              <w:rPr>
                <w:sz w:val="20"/>
                <w:szCs w:val="20"/>
              </w:rPr>
            </w:pPr>
            <w:r>
              <w:rPr>
                <w:sz w:val="20"/>
                <w:szCs w:val="20"/>
              </w:rPr>
              <w:t>1</w:t>
            </w:r>
          </w:p>
        </w:tc>
      </w:tr>
    </w:tbl>
    <w:p w14:paraId="132B82B8" w14:textId="20855F34" w:rsidR="00D03867" w:rsidRDefault="00D03867">
      <w:pPr>
        <w:jc w:val="both"/>
        <w:rPr>
          <w:rFonts w:ascii="Rockwell" w:hAnsi="Rockwell"/>
        </w:rPr>
      </w:pPr>
    </w:p>
    <w:p w14:paraId="37A21FDD" w14:textId="61AD302F" w:rsidR="003F6ED5" w:rsidRDefault="003F6ED5">
      <w:pPr>
        <w:jc w:val="both"/>
        <w:rPr>
          <w:rFonts w:ascii="Rockwell" w:hAnsi="Rockwell"/>
        </w:rPr>
      </w:pPr>
    </w:p>
    <w:p w14:paraId="4C1E5F2E" w14:textId="77777777" w:rsidR="003F6ED5" w:rsidRPr="008166E8" w:rsidRDefault="003F6ED5">
      <w:pPr>
        <w:jc w:val="both"/>
        <w:rPr>
          <w:rFonts w:ascii="Rockwell" w:hAnsi="Rockwell"/>
        </w:rPr>
      </w:pPr>
    </w:p>
    <w:p w14:paraId="467C08A9" w14:textId="77777777" w:rsidR="00AB5068" w:rsidRPr="00E834A6" w:rsidRDefault="00692B72" w:rsidP="00D03867">
      <w:pPr>
        <w:jc w:val="center"/>
        <w:rPr>
          <w:rFonts w:ascii="Rockwell" w:hAnsi="Rockwell"/>
          <w:color w:val="385623" w:themeColor="accent6" w:themeShade="80"/>
          <w:sz w:val="28"/>
          <w:szCs w:val="28"/>
        </w:rPr>
      </w:pPr>
      <w:r w:rsidRPr="00E834A6">
        <w:rPr>
          <w:rFonts w:ascii="Rockwell" w:hAnsi="Rockwell"/>
          <w:b/>
          <w:bCs/>
          <w:color w:val="385623" w:themeColor="accent6" w:themeShade="80"/>
          <w:sz w:val="28"/>
          <w:szCs w:val="28"/>
        </w:rPr>
        <w:t>Classificação para Prioridade dos requisitos</w:t>
      </w:r>
      <w:r w:rsidRPr="00E834A6">
        <w:rPr>
          <w:rFonts w:ascii="Rockwell" w:hAnsi="Rockwell"/>
          <w:color w:val="385623" w:themeColor="accent6" w:themeShade="80"/>
          <w:sz w:val="28"/>
          <w:szCs w:val="28"/>
        </w:rPr>
        <w:t>:</w:t>
      </w:r>
    </w:p>
    <w:p w14:paraId="1F651D7A" w14:textId="77777777" w:rsidR="00AB5068" w:rsidRPr="008166E8" w:rsidRDefault="00AB5068">
      <w:pPr>
        <w:jc w:val="both"/>
        <w:rPr>
          <w:rFonts w:ascii="Rockwell" w:hAnsi="Rockwell"/>
          <w:sz w:val="20"/>
          <w:szCs w:val="20"/>
        </w:rPr>
      </w:pPr>
    </w:p>
    <w:p w14:paraId="0528A23F" w14:textId="77777777" w:rsidR="00AB5068" w:rsidRPr="00E834A6" w:rsidRDefault="00692B72">
      <w:pPr>
        <w:jc w:val="both"/>
        <w:rPr>
          <w:rFonts w:ascii="Rockwell" w:hAnsi="Rockwell"/>
          <w:color w:val="595959" w:themeColor="text1" w:themeTint="A6"/>
          <w:sz w:val="20"/>
          <w:szCs w:val="20"/>
        </w:rPr>
      </w:pPr>
      <w:r w:rsidRPr="00E834A6">
        <w:rPr>
          <w:rFonts w:ascii="Rockwell" w:hAnsi="Rockwell"/>
          <w:color w:val="595959" w:themeColor="text1" w:themeTint="A6"/>
          <w:sz w:val="20"/>
          <w:szCs w:val="20"/>
        </w:rPr>
        <w:t>1 - (Deve ter): São os requisitos essenciais e de alta prioridade, considerados fundamentais para o sucesso do sistema. São os requisitos que devem ser implementados obrigatoriamente, pois sem eles o sistema não atenderia às necessidades básicas dos usuários finais ou não cumpriria os objetivos do projeto.</w:t>
      </w:r>
    </w:p>
    <w:p w14:paraId="02E504F6" w14:textId="77777777" w:rsidR="00AB5068" w:rsidRPr="00E834A6" w:rsidRDefault="00692B72">
      <w:pPr>
        <w:jc w:val="both"/>
        <w:rPr>
          <w:rFonts w:ascii="Rockwell" w:hAnsi="Rockwell"/>
          <w:color w:val="595959" w:themeColor="text1" w:themeTint="A6"/>
          <w:sz w:val="20"/>
          <w:szCs w:val="20"/>
        </w:rPr>
      </w:pPr>
      <w:r w:rsidRPr="00E834A6">
        <w:rPr>
          <w:rFonts w:ascii="Rockwell" w:hAnsi="Rockwell"/>
          <w:color w:val="595959" w:themeColor="text1" w:themeTint="A6"/>
          <w:sz w:val="20"/>
          <w:szCs w:val="20"/>
        </w:rPr>
        <w:t>2 - (Deveria ter): São os requisitos importantes, mas não tão críticos quanto os de prioridade 1. Esses requisitos devem ser implementados se possível, mas podem ser adiados caso haja restrições de tempo ou recursos.</w:t>
      </w:r>
    </w:p>
    <w:p w14:paraId="1DF3B61B" w14:textId="5CE95FAC" w:rsidR="00AB5068" w:rsidRDefault="00692B72">
      <w:pPr>
        <w:jc w:val="both"/>
        <w:rPr>
          <w:rFonts w:ascii="Rockwell" w:hAnsi="Rockwell"/>
          <w:color w:val="595959" w:themeColor="text1" w:themeTint="A6"/>
          <w:sz w:val="20"/>
          <w:szCs w:val="20"/>
        </w:rPr>
      </w:pPr>
      <w:r w:rsidRPr="00E834A6">
        <w:rPr>
          <w:rFonts w:ascii="Rockwell" w:hAnsi="Rockwell"/>
          <w:color w:val="595959" w:themeColor="text1" w:themeTint="A6"/>
          <w:sz w:val="20"/>
          <w:szCs w:val="20"/>
        </w:rPr>
        <w:t>3 - (Poderia ter): São os requisitos desejáveis, mas não essenciais. São requisitos que podem trazer benefícios adicionais ao sistema, mas sua ausência não afetaria significativamente a funcionalidade principal.</w:t>
      </w:r>
    </w:p>
    <w:p w14:paraId="00084293" w14:textId="77777777" w:rsidR="00F179F8" w:rsidRPr="00E834A6" w:rsidRDefault="00F179F8">
      <w:pPr>
        <w:jc w:val="both"/>
        <w:rPr>
          <w:rFonts w:ascii="Rockwell" w:hAnsi="Rockwell"/>
          <w:color w:val="595959" w:themeColor="text1" w:themeTint="A6"/>
          <w:sz w:val="20"/>
          <w:szCs w:val="20"/>
        </w:rPr>
      </w:pPr>
    </w:p>
    <w:p w14:paraId="22DE1679" w14:textId="39D0CA5A" w:rsidR="00AB5068" w:rsidRPr="00F179F8" w:rsidRDefault="00692B72" w:rsidP="00A50665">
      <w:pPr>
        <w:pStyle w:val="Ttulo2"/>
        <w:rPr>
          <w:rFonts w:ascii="Rockwell" w:hAnsi="Rockwell"/>
          <w:b/>
          <w:bCs/>
          <w:color w:val="000000"/>
          <w:sz w:val="24"/>
          <w:szCs w:val="24"/>
        </w:rPr>
      </w:pPr>
      <w:bookmarkStart w:id="13" w:name="_Toc164862842"/>
      <w:r w:rsidRPr="003617F8">
        <w:rPr>
          <w:rFonts w:ascii="Rockwell" w:hAnsi="Rockwell"/>
          <w:b/>
          <w:bCs/>
          <w:color w:val="538135" w:themeColor="accent6" w:themeShade="BF"/>
          <w:sz w:val="44"/>
          <w:szCs w:val="44"/>
        </w:rPr>
        <w:lastRenderedPageBreak/>
        <w:t>Protótipo de Baixa Fidelidade</w:t>
      </w:r>
      <w:bookmarkEnd w:id="13"/>
      <w:r w:rsidR="00A50665" w:rsidRPr="00A50665">
        <w:rPr>
          <w:rFonts w:ascii="Rockwell" w:eastAsia="Times New Roman" w:hAnsi="Rockwell" w:cs="Times New Roman"/>
          <w:b/>
          <w:bCs/>
          <w:sz w:val="40"/>
          <w:szCs w:val="40"/>
        </w:rPr>
        <w:br w:type="textWrapping" w:clear="all"/>
      </w:r>
    </w:p>
    <w:p w14:paraId="3D10E125" w14:textId="77777777" w:rsidR="00AB5068" w:rsidRPr="00F179F8" w:rsidRDefault="00AB5068">
      <w:pPr>
        <w:rPr>
          <w:rFonts w:ascii="Rockwell" w:eastAsia="Times New Roman" w:hAnsi="Rockwell" w:cs="Times New Roman"/>
        </w:rPr>
      </w:pPr>
    </w:p>
    <w:p w14:paraId="4B9A2354" w14:textId="5819673D" w:rsidR="00AB5068" w:rsidRPr="003F6ED5" w:rsidRDefault="00A50665" w:rsidP="00A50665">
      <w:pPr>
        <w:jc w:val="center"/>
        <w:rPr>
          <w:rFonts w:ascii="Rockwell" w:eastAsia="Times New Roman" w:hAnsi="Rockwell" w:cs="Times New Roman"/>
          <w:b/>
          <w:bCs/>
          <w:color w:val="385623" w:themeColor="accent6" w:themeShade="80"/>
          <w:sz w:val="32"/>
          <w:szCs w:val="32"/>
        </w:rPr>
      </w:pPr>
      <w:r w:rsidRPr="003F6ED5">
        <w:rPr>
          <w:rFonts w:ascii="Rockwell" w:eastAsia="Times New Roman" w:hAnsi="Rockwell" w:cs="Times New Roman"/>
          <w:b/>
          <w:bCs/>
          <w:color w:val="385623" w:themeColor="accent6" w:themeShade="80"/>
          <w:sz w:val="32"/>
          <w:szCs w:val="32"/>
        </w:rPr>
        <w:t>DESKTOP</w:t>
      </w:r>
    </w:p>
    <w:p w14:paraId="619A7D4E" w14:textId="77777777" w:rsidR="00A50665" w:rsidRPr="008F0BC9" w:rsidRDefault="00A50665" w:rsidP="00A50665">
      <w:pPr>
        <w:jc w:val="center"/>
        <w:rPr>
          <w:rFonts w:ascii="Rockwell" w:eastAsia="Times New Roman" w:hAnsi="Rockwell" w:cs="Times New Roman"/>
          <w:color w:val="FF0000"/>
        </w:rPr>
      </w:pPr>
    </w:p>
    <w:p w14:paraId="00BA69E1" w14:textId="1E62A7D3" w:rsidR="00AB5068" w:rsidRDefault="00A50665" w:rsidP="003F6ED5">
      <w:pPr>
        <w:jc w:val="center"/>
        <w:rPr>
          <w:rFonts w:ascii="Rockwell" w:eastAsia="Times New Roman" w:hAnsi="Rockwell" w:cs="Times New Roman"/>
        </w:rPr>
      </w:pPr>
      <w:r w:rsidRPr="00A50665">
        <w:rPr>
          <w:rFonts w:ascii="Rockwell" w:eastAsia="Times New Roman" w:hAnsi="Rockwell" w:cs="Times New Roman"/>
          <w:noProof/>
        </w:rPr>
        <w:drawing>
          <wp:inline distT="0" distB="0" distL="0" distR="0" wp14:anchorId="77EEB8D0" wp14:editId="28BDFC29">
            <wp:extent cx="4552897" cy="2095500"/>
            <wp:effectExtent l="0" t="0" r="63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6667" cy="2111043"/>
                    </a:xfrm>
                    <a:prstGeom prst="rect">
                      <a:avLst/>
                    </a:prstGeom>
                  </pic:spPr>
                </pic:pic>
              </a:graphicData>
            </a:graphic>
          </wp:inline>
        </w:drawing>
      </w:r>
    </w:p>
    <w:p w14:paraId="49CCF94E" w14:textId="0ADC8E98" w:rsidR="003F6ED5" w:rsidRDefault="003F6ED5" w:rsidP="003F6ED5">
      <w:pPr>
        <w:jc w:val="center"/>
        <w:rPr>
          <w:rFonts w:ascii="Rockwell" w:eastAsia="Times New Roman" w:hAnsi="Rockwell" w:cs="Times New Roman"/>
        </w:rPr>
      </w:pPr>
    </w:p>
    <w:p w14:paraId="4A572500" w14:textId="77777777" w:rsidR="008F0BC9" w:rsidRDefault="008F0BC9" w:rsidP="003F6ED5">
      <w:pPr>
        <w:jc w:val="center"/>
        <w:rPr>
          <w:rFonts w:ascii="Rockwell" w:eastAsia="Times New Roman" w:hAnsi="Rockwell" w:cs="Times New Roman"/>
        </w:rPr>
      </w:pPr>
    </w:p>
    <w:p w14:paraId="2740905D" w14:textId="7281067C" w:rsidR="003F6ED5" w:rsidRPr="003F6ED5" w:rsidRDefault="003F6ED5" w:rsidP="003F6ED5">
      <w:pPr>
        <w:jc w:val="center"/>
        <w:rPr>
          <w:rFonts w:ascii="Rockwell" w:eastAsia="Times New Roman" w:hAnsi="Rockwell" w:cs="Times New Roman"/>
          <w:b/>
          <w:bCs/>
          <w:color w:val="385623" w:themeColor="accent6" w:themeShade="80"/>
          <w:sz w:val="32"/>
          <w:szCs w:val="32"/>
        </w:rPr>
      </w:pPr>
      <w:r w:rsidRPr="003F6ED5">
        <w:rPr>
          <w:rFonts w:ascii="Rockwell" w:eastAsia="Times New Roman" w:hAnsi="Rockwell" w:cs="Times New Roman"/>
          <w:b/>
          <w:bCs/>
          <w:color w:val="385623" w:themeColor="accent6" w:themeShade="80"/>
          <w:sz w:val="32"/>
          <w:szCs w:val="32"/>
        </w:rPr>
        <w:t>MOBILE</w:t>
      </w:r>
    </w:p>
    <w:p w14:paraId="0A7C89EC" w14:textId="6C835AFD" w:rsidR="00AB5068" w:rsidRPr="008166E8" w:rsidRDefault="00E834A6" w:rsidP="00E834A6">
      <w:pPr>
        <w:jc w:val="center"/>
        <w:rPr>
          <w:rFonts w:ascii="Rockwell" w:eastAsia="Times New Roman" w:hAnsi="Rockwell" w:cs="Times New Roman"/>
        </w:rPr>
      </w:pPr>
      <w:r>
        <w:rPr>
          <w:noProof/>
        </w:rPr>
        <w:drawing>
          <wp:inline distT="0" distB="0" distL="0" distR="0" wp14:anchorId="08595B04" wp14:editId="6336F7D8">
            <wp:extent cx="3861595" cy="4354195"/>
            <wp:effectExtent l="0" t="0" r="5715" b="825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1595" cy="4354195"/>
                    </a:xfrm>
                    <a:prstGeom prst="rect">
                      <a:avLst/>
                    </a:prstGeom>
                    <a:noFill/>
                    <a:ln>
                      <a:noFill/>
                    </a:ln>
                  </pic:spPr>
                </pic:pic>
              </a:graphicData>
            </a:graphic>
          </wp:inline>
        </w:drawing>
      </w:r>
    </w:p>
    <w:p w14:paraId="7EBCDA61" w14:textId="3C2B5B52" w:rsidR="00AB5068" w:rsidRPr="008166E8" w:rsidRDefault="00692B72">
      <w:pPr>
        <w:rPr>
          <w:rFonts w:ascii="Rockwell" w:eastAsia="Times New Roman" w:hAnsi="Rockwell" w:cs="Times New Roman"/>
        </w:rPr>
      </w:pPr>
      <w:r w:rsidRPr="008166E8">
        <w:rPr>
          <w:rFonts w:ascii="Rockwell" w:eastAsia="Times New Roman" w:hAnsi="Rockwell" w:cs="Times New Roman"/>
        </w:rPr>
        <w:lastRenderedPageBreak/>
        <w:br/>
      </w:r>
    </w:p>
    <w:p w14:paraId="2E12B54C" w14:textId="77777777" w:rsidR="00AB5068" w:rsidRPr="003617F8" w:rsidRDefault="00692B72">
      <w:pPr>
        <w:pStyle w:val="Ttulo2"/>
        <w:rPr>
          <w:rFonts w:ascii="Rockwell" w:hAnsi="Rockwell"/>
          <w:b/>
          <w:bCs/>
          <w:color w:val="538135" w:themeColor="accent6" w:themeShade="BF"/>
          <w:sz w:val="44"/>
          <w:szCs w:val="44"/>
        </w:rPr>
      </w:pPr>
      <w:bookmarkStart w:id="14" w:name="_Toc164862843"/>
      <w:r w:rsidRPr="003617F8">
        <w:rPr>
          <w:rFonts w:ascii="Rockwell" w:hAnsi="Rockwell"/>
          <w:b/>
          <w:bCs/>
          <w:color w:val="538135" w:themeColor="accent6" w:themeShade="BF"/>
          <w:sz w:val="44"/>
          <w:szCs w:val="44"/>
        </w:rPr>
        <w:t>Diagrama de Caso de Uso</w:t>
      </w:r>
      <w:bookmarkEnd w:id="14"/>
    </w:p>
    <w:p w14:paraId="1EC1FA68" w14:textId="77777777" w:rsidR="00AB5068" w:rsidRPr="008166E8" w:rsidRDefault="00AB5068">
      <w:pPr>
        <w:rPr>
          <w:rFonts w:ascii="Rockwell" w:eastAsia="Times New Roman" w:hAnsi="Rockwell" w:cs="Times New Roman"/>
        </w:rPr>
      </w:pPr>
    </w:p>
    <w:p w14:paraId="3407E1A9" w14:textId="748CB166" w:rsidR="00AB5068" w:rsidRPr="008166E8" w:rsidRDefault="00692B72" w:rsidP="00692B72">
      <w:pPr>
        <w:ind w:firstLine="360"/>
        <w:jc w:val="center"/>
        <w:rPr>
          <w:rFonts w:ascii="Rockwell" w:eastAsia="Times New Roman" w:hAnsi="Rockwell" w:cs="Times New Roman"/>
        </w:rPr>
      </w:pPr>
      <w:r w:rsidRPr="008166E8">
        <w:rPr>
          <w:rFonts w:ascii="Rockwell" w:eastAsia="Times New Roman" w:hAnsi="Rockwell" w:cs="Times New Roman"/>
        </w:rPr>
        <w:br/>
      </w:r>
      <w:r w:rsidRPr="008166E8">
        <w:rPr>
          <w:rFonts w:ascii="Rockwell" w:eastAsia="Times New Roman" w:hAnsi="Rockwell" w:cs="Times New Roman"/>
        </w:rPr>
        <w:br/>
      </w:r>
    </w:p>
    <w:p w14:paraId="2D68DC86" w14:textId="4A6068C4" w:rsidR="00AB5068" w:rsidRPr="008166E8" w:rsidRDefault="004A2A6D">
      <w:pPr>
        <w:rPr>
          <w:rFonts w:ascii="Rockwell" w:eastAsia="Times New Roman" w:hAnsi="Rockwell" w:cs="Times New Roman"/>
        </w:rPr>
      </w:pPr>
      <w:r>
        <w:rPr>
          <w:rFonts w:ascii="Rockwell" w:hAnsi="Rockwell"/>
          <w:noProof/>
        </w:rPr>
        <w:drawing>
          <wp:inline distT="0" distB="0" distL="0" distR="0" wp14:anchorId="4531AE02" wp14:editId="61116D99">
            <wp:extent cx="5943600" cy="2320290"/>
            <wp:effectExtent l="76200" t="76200" r="76200" b="800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20290"/>
                    </a:xfrm>
                    <a:prstGeom prst="rect">
                      <a:avLst/>
                    </a:prstGeom>
                    <a:noFill/>
                    <a:ln w="76200">
                      <a:solidFill>
                        <a:schemeClr val="accent6">
                          <a:lumMod val="50000"/>
                        </a:schemeClr>
                      </a:solidFill>
                    </a:ln>
                  </pic:spPr>
                </pic:pic>
              </a:graphicData>
            </a:graphic>
          </wp:inline>
        </w:drawing>
      </w:r>
    </w:p>
    <w:p w14:paraId="2AE0C923" w14:textId="77777777" w:rsidR="00AB5068" w:rsidRPr="008166E8" w:rsidRDefault="00AB5068">
      <w:pPr>
        <w:rPr>
          <w:rFonts w:ascii="Rockwell" w:eastAsia="Times New Roman" w:hAnsi="Rockwell" w:cs="Times New Roman"/>
        </w:rPr>
      </w:pPr>
    </w:p>
    <w:p w14:paraId="0C910FFF" w14:textId="77777777" w:rsidR="00AB5068" w:rsidRPr="008166E8" w:rsidRDefault="00AB5068">
      <w:pPr>
        <w:rPr>
          <w:rFonts w:ascii="Rockwell" w:eastAsia="Times New Roman" w:hAnsi="Rockwell" w:cs="Times New Roman"/>
        </w:rPr>
      </w:pPr>
    </w:p>
    <w:p w14:paraId="341F59AB" w14:textId="77777777" w:rsidR="00AB5068" w:rsidRPr="008166E8" w:rsidRDefault="00AB5068">
      <w:pPr>
        <w:rPr>
          <w:rFonts w:ascii="Rockwell" w:eastAsia="Times New Roman" w:hAnsi="Rockwell" w:cs="Times New Roman"/>
        </w:rPr>
      </w:pPr>
    </w:p>
    <w:p w14:paraId="31BFB928" w14:textId="74BED734" w:rsidR="00AB5068" w:rsidRDefault="00AB5068">
      <w:pPr>
        <w:rPr>
          <w:rFonts w:ascii="Rockwell" w:eastAsia="Times New Roman" w:hAnsi="Rockwell" w:cs="Times New Roman"/>
        </w:rPr>
      </w:pPr>
    </w:p>
    <w:p w14:paraId="5852CEB7" w14:textId="029B24DA" w:rsidR="000B0692" w:rsidRDefault="000B0692">
      <w:pPr>
        <w:rPr>
          <w:rFonts w:ascii="Rockwell" w:eastAsia="Times New Roman" w:hAnsi="Rockwell" w:cs="Times New Roman"/>
        </w:rPr>
      </w:pPr>
    </w:p>
    <w:p w14:paraId="14E1651D" w14:textId="25F0B992" w:rsidR="000B0692" w:rsidRDefault="000B0692">
      <w:pPr>
        <w:rPr>
          <w:rFonts w:ascii="Rockwell" w:eastAsia="Times New Roman" w:hAnsi="Rockwell" w:cs="Times New Roman"/>
        </w:rPr>
      </w:pPr>
    </w:p>
    <w:p w14:paraId="1F0BCAB7" w14:textId="226C9C8F" w:rsidR="000B0692" w:rsidRDefault="000B0692">
      <w:pPr>
        <w:rPr>
          <w:rFonts w:ascii="Rockwell" w:eastAsia="Times New Roman" w:hAnsi="Rockwell" w:cs="Times New Roman"/>
        </w:rPr>
      </w:pPr>
    </w:p>
    <w:p w14:paraId="3BBED7C4" w14:textId="23684E6D" w:rsidR="000B0692" w:rsidRDefault="000B0692">
      <w:pPr>
        <w:rPr>
          <w:rFonts w:ascii="Rockwell" w:eastAsia="Times New Roman" w:hAnsi="Rockwell" w:cs="Times New Roman"/>
        </w:rPr>
      </w:pPr>
    </w:p>
    <w:p w14:paraId="7395655D" w14:textId="455EA2B6" w:rsidR="000B0692" w:rsidRDefault="000B0692">
      <w:pPr>
        <w:rPr>
          <w:rFonts w:ascii="Rockwell" w:eastAsia="Times New Roman" w:hAnsi="Rockwell" w:cs="Times New Roman"/>
        </w:rPr>
      </w:pPr>
    </w:p>
    <w:p w14:paraId="5A94F8C2" w14:textId="2017FFBF" w:rsidR="000B0692" w:rsidRDefault="000B0692">
      <w:pPr>
        <w:rPr>
          <w:rFonts w:ascii="Rockwell" w:eastAsia="Times New Roman" w:hAnsi="Rockwell" w:cs="Times New Roman"/>
        </w:rPr>
      </w:pPr>
    </w:p>
    <w:p w14:paraId="53BB10FC" w14:textId="4A878224" w:rsidR="000B0692" w:rsidRDefault="000B0692">
      <w:pPr>
        <w:rPr>
          <w:rFonts w:ascii="Rockwell" w:eastAsia="Times New Roman" w:hAnsi="Rockwell" w:cs="Times New Roman"/>
        </w:rPr>
      </w:pPr>
    </w:p>
    <w:p w14:paraId="4B987CD0" w14:textId="33F91A52" w:rsidR="000B0692" w:rsidRDefault="000B0692">
      <w:pPr>
        <w:rPr>
          <w:rFonts w:ascii="Rockwell" w:eastAsia="Times New Roman" w:hAnsi="Rockwell" w:cs="Times New Roman"/>
        </w:rPr>
      </w:pPr>
    </w:p>
    <w:p w14:paraId="76737EB2" w14:textId="47D07ABC" w:rsidR="000B0692" w:rsidRDefault="000B0692">
      <w:pPr>
        <w:rPr>
          <w:rFonts w:ascii="Rockwell" w:eastAsia="Times New Roman" w:hAnsi="Rockwell" w:cs="Times New Roman"/>
        </w:rPr>
      </w:pPr>
    </w:p>
    <w:p w14:paraId="240152BE" w14:textId="61D011B2" w:rsidR="000B0692" w:rsidRDefault="000B0692">
      <w:pPr>
        <w:rPr>
          <w:rFonts w:ascii="Rockwell" w:eastAsia="Times New Roman" w:hAnsi="Rockwell" w:cs="Times New Roman"/>
        </w:rPr>
      </w:pPr>
    </w:p>
    <w:p w14:paraId="0643CF3B" w14:textId="7271BDAF" w:rsidR="000B0692" w:rsidRDefault="000B0692">
      <w:pPr>
        <w:rPr>
          <w:rFonts w:ascii="Rockwell" w:eastAsia="Times New Roman" w:hAnsi="Rockwell" w:cs="Times New Roman"/>
        </w:rPr>
      </w:pPr>
    </w:p>
    <w:p w14:paraId="1086C5B5" w14:textId="1D5B7038" w:rsidR="000B0692" w:rsidRDefault="000B0692">
      <w:pPr>
        <w:rPr>
          <w:rFonts w:ascii="Rockwell" w:eastAsia="Times New Roman" w:hAnsi="Rockwell" w:cs="Times New Roman"/>
        </w:rPr>
      </w:pPr>
    </w:p>
    <w:p w14:paraId="57ECE86A" w14:textId="369CFCB4" w:rsidR="000B0692" w:rsidRDefault="000B0692">
      <w:pPr>
        <w:rPr>
          <w:rFonts w:ascii="Rockwell" w:eastAsia="Times New Roman" w:hAnsi="Rockwell" w:cs="Times New Roman"/>
        </w:rPr>
      </w:pPr>
    </w:p>
    <w:p w14:paraId="3F976932" w14:textId="2EAB7AE8" w:rsidR="000B0692" w:rsidRDefault="000B0692">
      <w:pPr>
        <w:rPr>
          <w:rFonts w:ascii="Rockwell" w:eastAsia="Times New Roman" w:hAnsi="Rockwell" w:cs="Times New Roman"/>
        </w:rPr>
      </w:pPr>
    </w:p>
    <w:p w14:paraId="0396E4A9" w14:textId="4ECEDAB8" w:rsidR="000B0692" w:rsidRDefault="000B0692">
      <w:pPr>
        <w:rPr>
          <w:rFonts w:ascii="Rockwell" w:eastAsia="Times New Roman" w:hAnsi="Rockwell" w:cs="Times New Roman"/>
        </w:rPr>
      </w:pPr>
    </w:p>
    <w:p w14:paraId="21D2DB6D" w14:textId="37A1B03E" w:rsidR="00E20C91" w:rsidRDefault="00E20C91">
      <w:pPr>
        <w:pStyle w:val="Ttulo2"/>
        <w:rPr>
          <w:rFonts w:ascii="Rockwell" w:hAnsi="Rockwell"/>
          <w:b/>
          <w:bCs/>
          <w:color w:val="538135" w:themeColor="accent6" w:themeShade="BF"/>
          <w:sz w:val="44"/>
          <w:szCs w:val="44"/>
        </w:rPr>
      </w:pPr>
      <w:bookmarkStart w:id="15" w:name="_Toc164862844"/>
    </w:p>
    <w:p w14:paraId="50F30C0B" w14:textId="77777777" w:rsidR="00E20C91" w:rsidRPr="00E20C91" w:rsidRDefault="00E20C91" w:rsidP="00E20C91"/>
    <w:p w14:paraId="059F4B67" w14:textId="7E732156" w:rsidR="00AB5068" w:rsidRPr="003617F8" w:rsidRDefault="00692B72">
      <w:pPr>
        <w:pStyle w:val="Ttulo2"/>
        <w:rPr>
          <w:rFonts w:ascii="Rockwell" w:hAnsi="Rockwell"/>
          <w:b/>
          <w:bCs/>
          <w:color w:val="538135" w:themeColor="accent6" w:themeShade="BF"/>
          <w:sz w:val="44"/>
          <w:szCs w:val="44"/>
        </w:rPr>
      </w:pPr>
      <w:r w:rsidRPr="003617F8">
        <w:rPr>
          <w:rFonts w:ascii="Rockwell" w:hAnsi="Rockwell"/>
          <w:b/>
          <w:bCs/>
          <w:color w:val="538135" w:themeColor="accent6" w:themeShade="BF"/>
          <w:sz w:val="44"/>
          <w:szCs w:val="44"/>
        </w:rPr>
        <w:lastRenderedPageBreak/>
        <w:t>Especificação de Caso de Uso</w:t>
      </w:r>
      <w:bookmarkEnd w:id="15"/>
    </w:p>
    <w:p w14:paraId="1CE128FA" w14:textId="77777777" w:rsidR="00AB5068" w:rsidRPr="008166E8" w:rsidRDefault="00AB5068">
      <w:pPr>
        <w:rPr>
          <w:rFonts w:ascii="Rockwell" w:eastAsia="Times New Roman" w:hAnsi="Rockwell" w:cs="Times New Roman"/>
        </w:rPr>
      </w:pPr>
    </w:p>
    <w:tbl>
      <w:tblPr>
        <w:tblStyle w:val="a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6705"/>
      </w:tblGrid>
      <w:tr w:rsidR="00AB5068" w:rsidRPr="008166E8" w14:paraId="1A3845F8"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EDB153" w14:textId="77777777" w:rsidR="00AB5068" w:rsidRPr="008166E8" w:rsidRDefault="00692B72">
            <w:pPr>
              <w:rPr>
                <w:rFonts w:ascii="Rockwell" w:eastAsia="Times New Roman" w:hAnsi="Rockwell" w:cs="Times New Roman"/>
              </w:rPr>
            </w:pPr>
            <w:r w:rsidRPr="008166E8">
              <w:rPr>
                <w:rFonts w:ascii="Rockwell" w:hAnsi="Rockwell"/>
                <w:color w:val="000000"/>
              </w:rPr>
              <w:t>Cód Caso de Uso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B880F7" w14:textId="77777777" w:rsidR="00AB5068" w:rsidRPr="008166E8" w:rsidRDefault="00692B72">
            <w:pPr>
              <w:rPr>
                <w:rFonts w:ascii="Rockwell" w:eastAsia="Arial" w:hAnsi="Rockwell" w:cs="Arial"/>
                <w:sz w:val="20"/>
                <w:szCs w:val="20"/>
              </w:rPr>
            </w:pPr>
            <w:r w:rsidRPr="008166E8">
              <w:rPr>
                <w:rFonts w:ascii="Rockwell" w:eastAsia="Arial" w:hAnsi="Rockwell" w:cs="Arial"/>
                <w:sz w:val="20"/>
                <w:szCs w:val="20"/>
              </w:rPr>
              <w:t>UC01</w:t>
            </w:r>
          </w:p>
        </w:tc>
      </w:tr>
      <w:tr w:rsidR="00AB5068" w:rsidRPr="008166E8" w14:paraId="4AD06FBB"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10472" w14:textId="77777777" w:rsidR="00AB5068" w:rsidRPr="008166E8" w:rsidRDefault="00692B72">
            <w:pPr>
              <w:rPr>
                <w:rFonts w:ascii="Rockwell" w:eastAsia="Times New Roman" w:hAnsi="Rockwell" w:cs="Times New Roman"/>
              </w:rPr>
            </w:pPr>
            <w:r w:rsidRPr="008166E8">
              <w:rPr>
                <w:rFonts w:ascii="Rockwell" w:hAnsi="Rockwell"/>
                <w:color w:val="000000"/>
              </w:rPr>
              <w:t>Nome do Caso de Uso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482F4" w14:textId="3A45E1D2" w:rsidR="00AB5068" w:rsidRPr="008166E8" w:rsidRDefault="000B0692">
            <w:pPr>
              <w:rPr>
                <w:rFonts w:ascii="Rockwell" w:eastAsia="Times New Roman" w:hAnsi="Rockwell" w:cs="Times New Roman"/>
                <w:sz w:val="20"/>
                <w:szCs w:val="20"/>
              </w:rPr>
            </w:pPr>
            <w:r w:rsidRPr="000B0692">
              <w:rPr>
                <w:rFonts w:ascii="Rockwell" w:eastAsia="Times New Roman" w:hAnsi="Rockwell" w:cs="Times New Roman"/>
                <w:sz w:val="20"/>
                <w:szCs w:val="20"/>
              </w:rPr>
              <w:t>Cadastro de Usuário</w:t>
            </w:r>
          </w:p>
        </w:tc>
      </w:tr>
      <w:tr w:rsidR="00AB5068" w:rsidRPr="008166E8" w14:paraId="13B7738E"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5B2F67" w14:textId="77777777" w:rsidR="00AB5068" w:rsidRPr="008166E8" w:rsidRDefault="00692B72">
            <w:pPr>
              <w:rPr>
                <w:rFonts w:ascii="Rockwell" w:eastAsia="Times New Roman" w:hAnsi="Rockwell" w:cs="Times New Roman"/>
              </w:rPr>
            </w:pPr>
            <w:r w:rsidRPr="008166E8">
              <w:rPr>
                <w:rFonts w:ascii="Rockwell" w:hAnsi="Rockwell"/>
                <w:color w:val="000000"/>
              </w:rPr>
              <w:t>Ator(es)</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6646C" w14:textId="07A95C37" w:rsidR="00AB5068" w:rsidRPr="008166E8" w:rsidRDefault="000B0692">
            <w:pPr>
              <w:rPr>
                <w:rFonts w:ascii="Rockwell" w:eastAsia="Times New Roman" w:hAnsi="Rockwell" w:cs="Times New Roman"/>
                <w:sz w:val="20"/>
                <w:szCs w:val="20"/>
              </w:rPr>
            </w:pPr>
            <w:r w:rsidRPr="000B0692">
              <w:rPr>
                <w:rFonts w:ascii="Rockwell" w:eastAsia="Times New Roman" w:hAnsi="Rockwell" w:cs="Times New Roman"/>
                <w:sz w:val="20"/>
                <w:szCs w:val="20"/>
              </w:rPr>
              <w:t>Cliente</w:t>
            </w:r>
          </w:p>
        </w:tc>
      </w:tr>
      <w:tr w:rsidR="00AB5068" w:rsidRPr="008166E8" w14:paraId="5FD64BD7"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D8CCD9" w14:textId="77777777" w:rsidR="00AB5068" w:rsidRPr="008166E8" w:rsidRDefault="00692B72">
            <w:pPr>
              <w:rPr>
                <w:rFonts w:ascii="Rockwell" w:eastAsia="Times New Roman" w:hAnsi="Rockwell" w:cs="Times New Roman"/>
              </w:rPr>
            </w:pPr>
            <w:r w:rsidRPr="008166E8">
              <w:rPr>
                <w:rFonts w:ascii="Rockwell" w:hAnsi="Rockwell"/>
                <w:color w:val="000000"/>
              </w:rPr>
              <w:t>Descrição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79EDD" w14:textId="27B540CC" w:rsidR="00AB5068" w:rsidRPr="008166E8" w:rsidRDefault="000B0692">
            <w:pPr>
              <w:rPr>
                <w:rFonts w:ascii="Rockwell" w:eastAsia="Times New Roman" w:hAnsi="Rockwell" w:cs="Times New Roman"/>
                <w:sz w:val="20"/>
                <w:szCs w:val="20"/>
              </w:rPr>
            </w:pPr>
            <w:r w:rsidRPr="000B0692">
              <w:rPr>
                <w:rFonts w:ascii="Rockwell" w:eastAsia="Times New Roman" w:hAnsi="Rockwell" w:cs="Times New Roman"/>
                <w:sz w:val="20"/>
                <w:szCs w:val="20"/>
              </w:rPr>
              <w:t>O cliente realiza o cadastro na plataforma TechGreen para poder acessar funcionalidades como compra de produtos, gerenciar listas de desejos, realizar pedidos e visualizar histórico de compras.</w:t>
            </w:r>
          </w:p>
        </w:tc>
      </w:tr>
      <w:tr w:rsidR="00AB5068" w:rsidRPr="008166E8" w14:paraId="1E89A0C1"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2862DA" w14:textId="77777777" w:rsidR="00AB5068" w:rsidRPr="008166E8" w:rsidRDefault="00692B72">
            <w:pPr>
              <w:rPr>
                <w:rFonts w:ascii="Rockwell" w:eastAsia="Times New Roman" w:hAnsi="Rockwell" w:cs="Times New Roman"/>
              </w:rPr>
            </w:pPr>
            <w:r w:rsidRPr="008166E8">
              <w:rPr>
                <w:rFonts w:ascii="Rockwell" w:hAnsi="Rockwell"/>
                <w:color w:val="000000"/>
              </w:rPr>
              <w:t>Pré-condições</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6526AE" w14:textId="496804F3"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O cliente acessa a página de cadastro do site TechGreen.</w:t>
            </w:r>
          </w:p>
        </w:tc>
      </w:tr>
      <w:tr w:rsidR="00AB5068" w:rsidRPr="008166E8" w14:paraId="4B1513AF"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E8C0CA" w14:textId="77777777" w:rsidR="00AB5068" w:rsidRPr="008166E8" w:rsidRDefault="00692B72">
            <w:pPr>
              <w:rPr>
                <w:rFonts w:ascii="Rockwell" w:eastAsia="Times New Roman" w:hAnsi="Rockwell" w:cs="Times New Roman"/>
              </w:rPr>
            </w:pPr>
            <w:r w:rsidRPr="008166E8">
              <w:rPr>
                <w:rFonts w:ascii="Rockwell" w:hAnsi="Rockwell"/>
                <w:color w:val="000000"/>
              </w:rPr>
              <w:t>Pós-condições</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38D376" w14:textId="463C839D"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O cliente possui uma conta criada na plataforma TechGreen com login e senha, permitindo acesso às funcionalidades da plataforma.</w:t>
            </w:r>
          </w:p>
        </w:tc>
      </w:tr>
      <w:tr w:rsidR="00AB5068" w:rsidRPr="008166E8" w14:paraId="578E664D"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A0F4CC" w14:textId="77777777" w:rsidR="00AB5068" w:rsidRPr="008166E8" w:rsidRDefault="00692B72">
            <w:pPr>
              <w:rPr>
                <w:rFonts w:ascii="Rockwell" w:eastAsia="Times New Roman" w:hAnsi="Rockwell" w:cs="Times New Roman"/>
              </w:rPr>
            </w:pPr>
            <w:r w:rsidRPr="008166E8">
              <w:rPr>
                <w:rFonts w:ascii="Rockwell" w:hAnsi="Rockwell"/>
                <w:color w:val="000000"/>
              </w:rPr>
              <w:t>Cenário Principal</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BFF58A" w14:textId="77777777" w:rsidR="00E20C91" w:rsidRDefault="00E20C91" w:rsidP="00E20C91">
            <w:pPr>
              <w:pStyle w:val="PargrafodaLista"/>
              <w:numPr>
                <w:ilvl w:val="0"/>
                <w:numId w:val="5"/>
              </w:numPr>
              <w:rPr>
                <w:rFonts w:ascii="Rockwell" w:eastAsia="Times New Roman" w:hAnsi="Rockwell" w:cs="Times New Roman"/>
                <w:sz w:val="20"/>
                <w:szCs w:val="20"/>
              </w:rPr>
            </w:pPr>
            <w:r w:rsidRPr="00E20C91">
              <w:rPr>
                <w:rFonts w:ascii="Rockwell" w:eastAsia="Times New Roman" w:hAnsi="Rockwell" w:cs="Times New Roman"/>
                <w:sz w:val="20"/>
                <w:szCs w:val="20"/>
              </w:rPr>
              <w:t>O cliente acessa a página de cadastro.</w:t>
            </w:r>
          </w:p>
          <w:p w14:paraId="6BD81490" w14:textId="77777777" w:rsidR="00E20C91" w:rsidRDefault="00E20C91" w:rsidP="00E20C91">
            <w:pPr>
              <w:pStyle w:val="PargrafodaLista"/>
              <w:numPr>
                <w:ilvl w:val="0"/>
                <w:numId w:val="5"/>
              </w:numPr>
              <w:rPr>
                <w:rFonts w:ascii="Rockwell" w:eastAsia="Times New Roman" w:hAnsi="Rockwell" w:cs="Times New Roman"/>
                <w:sz w:val="20"/>
                <w:szCs w:val="20"/>
              </w:rPr>
            </w:pPr>
            <w:r w:rsidRPr="00E20C91">
              <w:rPr>
                <w:rFonts w:ascii="Rockwell" w:eastAsia="Times New Roman" w:hAnsi="Rockwell" w:cs="Times New Roman"/>
                <w:sz w:val="20"/>
                <w:szCs w:val="20"/>
              </w:rPr>
              <w:t>2.</w:t>
            </w:r>
            <w:r w:rsidRPr="00E20C91">
              <w:rPr>
                <w:rFonts w:ascii="Rockwell" w:eastAsia="Times New Roman" w:hAnsi="Rockwell" w:cs="Times New Roman"/>
                <w:sz w:val="20"/>
                <w:szCs w:val="20"/>
              </w:rPr>
              <w:t>Preenche os campos obrigatórios com informações válidas (nome, email, senha).</w:t>
            </w:r>
          </w:p>
          <w:p w14:paraId="7A642CD6" w14:textId="77777777" w:rsidR="00E20C91" w:rsidRDefault="00E20C91" w:rsidP="00E20C91">
            <w:pPr>
              <w:pStyle w:val="PargrafodaLista"/>
              <w:numPr>
                <w:ilvl w:val="0"/>
                <w:numId w:val="5"/>
              </w:numPr>
              <w:rPr>
                <w:rFonts w:ascii="Rockwell" w:eastAsia="Times New Roman" w:hAnsi="Rockwell" w:cs="Times New Roman"/>
                <w:sz w:val="20"/>
                <w:szCs w:val="20"/>
              </w:rPr>
            </w:pPr>
            <w:r w:rsidRPr="00E20C91">
              <w:rPr>
                <w:rFonts w:ascii="Rockwell" w:eastAsia="Times New Roman" w:hAnsi="Rockwell" w:cs="Times New Roman"/>
                <w:sz w:val="20"/>
                <w:szCs w:val="20"/>
              </w:rPr>
              <w:t>Clica no botão "Criar Conta".</w:t>
            </w:r>
          </w:p>
          <w:p w14:paraId="040859FB" w14:textId="77777777" w:rsidR="00E20C91" w:rsidRDefault="00E20C91" w:rsidP="00E20C91">
            <w:pPr>
              <w:pStyle w:val="PargrafodaLista"/>
              <w:numPr>
                <w:ilvl w:val="0"/>
                <w:numId w:val="5"/>
              </w:numPr>
              <w:rPr>
                <w:rFonts w:ascii="Rockwell" w:eastAsia="Times New Roman" w:hAnsi="Rockwell" w:cs="Times New Roman"/>
                <w:sz w:val="20"/>
                <w:szCs w:val="20"/>
              </w:rPr>
            </w:pPr>
            <w:r w:rsidRPr="00E20C91">
              <w:rPr>
                <w:rFonts w:ascii="Rockwell" w:eastAsia="Times New Roman" w:hAnsi="Rockwell" w:cs="Times New Roman"/>
                <w:sz w:val="20"/>
                <w:szCs w:val="20"/>
              </w:rPr>
              <w:t>O sistema valida as informações fornecidas.</w:t>
            </w:r>
          </w:p>
          <w:p w14:paraId="1F5D6C18" w14:textId="77777777" w:rsidR="00E20C91" w:rsidRDefault="00E20C91" w:rsidP="00E20C91">
            <w:pPr>
              <w:pStyle w:val="PargrafodaLista"/>
              <w:numPr>
                <w:ilvl w:val="0"/>
                <w:numId w:val="5"/>
              </w:numPr>
              <w:rPr>
                <w:rFonts w:ascii="Rockwell" w:eastAsia="Times New Roman" w:hAnsi="Rockwell" w:cs="Times New Roman"/>
                <w:sz w:val="20"/>
                <w:szCs w:val="20"/>
              </w:rPr>
            </w:pPr>
            <w:r w:rsidRPr="00E20C91">
              <w:rPr>
                <w:rFonts w:ascii="Rockwell" w:eastAsia="Times New Roman" w:hAnsi="Rockwell" w:cs="Times New Roman"/>
                <w:sz w:val="20"/>
                <w:szCs w:val="20"/>
              </w:rPr>
              <w:t>Caso as informações sejam válidas, o sistema cria a conta do cliente e o redireciona para a página inicial da plataforma.</w:t>
            </w:r>
          </w:p>
          <w:p w14:paraId="73DBEFE0" w14:textId="0771447F" w:rsidR="00AB5068" w:rsidRPr="00E20C91" w:rsidRDefault="00E20C91" w:rsidP="00E20C91">
            <w:pPr>
              <w:pStyle w:val="PargrafodaLista"/>
              <w:numPr>
                <w:ilvl w:val="0"/>
                <w:numId w:val="5"/>
              </w:numPr>
              <w:rPr>
                <w:rFonts w:ascii="Rockwell" w:eastAsia="Times New Roman" w:hAnsi="Rockwell" w:cs="Times New Roman"/>
                <w:sz w:val="20"/>
                <w:szCs w:val="20"/>
              </w:rPr>
            </w:pPr>
            <w:r w:rsidRPr="00E20C91">
              <w:rPr>
                <w:rFonts w:ascii="Rockwell" w:eastAsia="Times New Roman" w:hAnsi="Rockwell" w:cs="Times New Roman"/>
                <w:sz w:val="20"/>
                <w:szCs w:val="20"/>
              </w:rPr>
              <w:t>O cliente recebe um email de confirmação de cadastro.</w:t>
            </w:r>
          </w:p>
        </w:tc>
      </w:tr>
      <w:tr w:rsidR="00AB5068" w:rsidRPr="008166E8" w14:paraId="19176D7B"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F7878B" w14:textId="77777777" w:rsidR="00AB5068" w:rsidRPr="008166E8" w:rsidRDefault="00692B72">
            <w:pPr>
              <w:rPr>
                <w:rFonts w:ascii="Rockwell" w:eastAsia="Times New Roman" w:hAnsi="Rockwell" w:cs="Times New Roman"/>
              </w:rPr>
            </w:pPr>
            <w:r w:rsidRPr="008166E8">
              <w:rPr>
                <w:rFonts w:ascii="Rockwell" w:hAnsi="Rockwell"/>
                <w:color w:val="000000"/>
              </w:rPr>
              <w:t>Cenário Alternativo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17A4BC" w14:textId="31975823"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Caso as informações fornecidas pelo cliente sejam inválidas, o sistema exibe uma mensagem de erro e solicita que o cliente corrija as informações.</w:t>
            </w:r>
          </w:p>
        </w:tc>
      </w:tr>
    </w:tbl>
    <w:p w14:paraId="32CFCF77" w14:textId="77777777" w:rsidR="00AB5068" w:rsidRPr="008166E8" w:rsidRDefault="00AB5068">
      <w:pPr>
        <w:rPr>
          <w:rFonts w:ascii="Rockwell" w:eastAsia="Times New Roman" w:hAnsi="Rockwell" w:cs="Times New Roman"/>
        </w:rPr>
      </w:pPr>
    </w:p>
    <w:tbl>
      <w:tblPr>
        <w:tblStyle w:val="ab"/>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6705"/>
      </w:tblGrid>
      <w:tr w:rsidR="00AB5068" w:rsidRPr="008166E8" w14:paraId="4B07D25A"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6E284" w14:textId="77777777" w:rsidR="00AB5068" w:rsidRPr="008166E8" w:rsidRDefault="00692B72">
            <w:pPr>
              <w:rPr>
                <w:rFonts w:ascii="Rockwell" w:eastAsia="Times New Roman" w:hAnsi="Rockwell" w:cs="Times New Roman"/>
              </w:rPr>
            </w:pPr>
            <w:r w:rsidRPr="008166E8">
              <w:rPr>
                <w:rFonts w:ascii="Rockwell" w:hAnsi="Rockwell"/>
                <w:color w:val="000000"/>
              </w:rPr>
              <w:t>Cód Caso de Uso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CDD6F" w14:textId="7593FCC4" w:rsidR="00AB5068" w:rsidRPr="008166E8" w:rsidRDefault="00E20C91">
            <w:pPr>
              <w:rPr>
                <w:rFonts w:ascii="Rockwell" w:eastAsia="Times New Roman" w:hAnsi="Rockwell" w:cs="Times New Roman"/>
                <w:sz w:val="20"/>
                <w:szCs w:val="20"/>
              </w:rPr>
            </w:pPr>
            <w:r>
              <w:rPr>
                <w:rFonts w:ascii="Rockwell" w:eastAsia="Times New Roman" w:hAnsi="Rockwell" w:cs="Times New Roman"/>
                <w:sz w:val="20"/>
                <w:szCs w:val="20"/>
              </w:rPr>
              <w:t>UC02</w:t>
            </w:r>
          </w:p>
        </w:tc>
      </w:tr>
      <w:tr w:rsidR="00AB5068" w:rsidRPr="008166E8" w14:paraId="1D72091C"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D972C" w14:textId="77777777" w:rsidR="00AB5068" w:rsidRPr="008166E8" w:rsidRDefault="00692B72">
            <w:pPr>
              <w:rPr>
                <w:rFonts w:ascii="Rockwell" w:eastAsia="Times New Roman" w:hAnsi="Rockwell" w:cs="Times New Roman"/>
              </w:rPr>
            </w:pPr>
            <w:r w:rsidRPr="008166E8">
              <w:rPr>
                <w:rFonts w:ascii="Rockwell" w:hAnsi="Rockwell"/>
                <w:color w:val="000000"/>
              </w:rPr>
              <w:t>Nome do Caso de Uso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3D299C" w14:textId="731BE426"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Compra de Produto</w:t>
            </w:r>
          </w:p>
        </w:tc>
      </w:tr>
      <w:tr w:rsidR="00AB5068" w:rsidRPr="008166E8" w14:paraId="54DD8488"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43CEE" w14:textId="77777777" w:rsidR="00AB5068" w:rsidRPr="008166E8" w:rsidRDefault="00692B72">
            <w:pPr>
              <w:rPr>
                <w:rFonts w:ascii="Rockwell" w:eastAsia="Times New Roman" w:hAnsi="Rockwell" w:cs="Times New Roman"/>
              </w:rPr>
            </w:pPr>
            <w:r w:rsidRPr="008166E8">
              <w:rPr>
                <w:rFonts w:ascii="Rockwell" w:hAnsi="Rockwell"/>
                <w:color w:val="000000"/>
              </w:rPr>
              <w:t>Ator(es)</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2546B" w14:textId="205A8709"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Cliente</w:t>
            </w:r>
          </w:p>
        </w:tc>
      </w:tr>
      <w:tr w:rsidR="00AB5068" w:rsidRPr="008166E8" w14:paraId="35AB87BF"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23264" w14:textId="77777777" w:rsidR="00AB5068" w:rsidRPr="008166E8" w:rsidRDefault="00692B72">
            <w:pPr>
              <w:rPr>
                <w:rFonts w:ascii="Rockwell" w:eastAsia="Times New Roman" w:hAnsi="Rockwell" w:cs="Times New Roman"/>
              </w:rPr>
            </w:pPr>
            <w:r w:rsidRPr="008166E8">
              <w:rPr>
                <w:rFonts w:ascii="Rockwell" w:hAnsi="Rockwell"/>
                <w:color w:val="000000"/>
              </w:rPr>
              <w:t>Descrição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C41021" w14:textId="05562B6C"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O cliente escolhe um produto na plataforma TechGreen, adiciona-o ao carrinho de compras, realiza o pagamento e finaliza a compra.</w:t>
            </w:r>
          </w:p>
        </w:tc>
      </w:tr>
      <w:tr w:rsidR="00AB5068" w:rsidRPr="008166E8" w14:paraId="601CF066"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83885A" w14:textId="77777777" w:rsidR="00AB5068" w:rsidRPr="008166E8" w:rsidRDefault="00692B72">
            <w:pPr>
              <w:rPr>
                <w:rFonts w:ascii="Rockwell" w:eastAsia="Times New Roman" w:hAnsi="Rockwell" w:cs="Times New Roman"/>
              </w:rPr>
            </w:pPr>
            <w:r w:rsidRPr="008166E8">
              <w:rPr>
                <w:rFonts w:ascii="Rockwell" w:hAnsi="Rockwell"/>
                <w:color w:val="000000"/>
              </w:rPr>
              <w:t>Pré-condições</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128FA2" w14:textId="7FE7C06D"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O cliente está navegando pela plataforma TechGreen e encontrou um produto que deseja comprar. O cliente possui uma conta cadastrada na plataforma.</w:t>
            </w:r>
          </w:p>
        </w:tc>
      </w:tr>
      <w:tr w:rsidR="00AB5068" w:rsidRPr="008166E8" w14:paraId="639C568D"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3F5BE2" w14:textId="77777777" w:rsidR="00AB5068" w:rsidRPr="008166E8" w:rsidRDefault="00692B72">
            <w:pPr>
              <w:rPr>
                <w:rFonts w:ascii="Rockwell" w:eastAsia="Times New Roman" w:hAnsi="Rockwell" w:cs="Times New Roman"/>
              </w:rPr>
            </w:pPr>
            <w:r w:rsidRPr="008166E8">
              <w:rPr>
                <w:rFonts w:ascii="Rockwell" w:hAnsi="Rockwell"/>
                <w:color w:val="000000"/>
              </w:rPr>
              <w:t>Pós-condições</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B4DD59" w14:textId="41D69AE3" w:rsidR="00AB5068" w:rsidRPr="008166E8" w:rsidRDefault="00E20C91">
            <w:pPr>
              <w:rPr>
                <w:rFonts w:ascii="Rockwell" w:eastAsia="Times New Roman" w:hAnsi="Rockwell" w:cs="Times New Roman"/>
                <w:sz w:val="20"/>
                <w:szCs w:val="20"/>
              </w:rPr>
            </w:pPr>
            <w:r w:rsidRPr="00E20C91">
              <w:rPr>
                <w:rFonts w:ascii="Rockwell" w:eastAsia="Times New Roman" w:hAnsi="Rockwell" w:cs="Times New Roman"/>
                <w:sz w:val="20"/>
                <w:szCs w:val="20"/>
              </w:rPr>
              <w:t>O pedido do cliente é realizado com sucesso e o cliente recebe uma confirmação de compra via email, com informações sobre o pedido e o prazo de entrega.</w:t>
            </w:r>
          </w:p>
        </w:tc>
      </w:tr>
      <w:tr w:rsidR="00AB5068" w:rsidRPr="008166E8" w14:paraId="02713BDC"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15A67" w14:textId="77777777" w:rsidR="00AB5068" w:rsidRPr="008166E8" w:rsidRDefault="00692B72">
            <w:pPr>
              <w:rPr>
                <w:rFonts w:ascii="Rockwell" w:eastAsia="Times New Roman" w:hAnsi="Rockwell" w:cs="Times New Roman"/>
              </w:rPr>
            </w:pPr>
            <w:r w:rsidRPr="008166E8">
              <w:rPr>
                <w:rFonts w:ascii="Rockwell" w:hAnsi="Rockwell"/>
                <w:color w:val="000000"/>
              </w:rPr>
              <w:t>Cenário Principal</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9E7AAF" w14:textId="1B2FFF5A"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O cliente escolhe um produto na plataform</w:t>
            </w:r>
            <w:r>
              <w:rPr>
                <w:rFonts w:ascii="Rockwell" w:eastAsia="Times New Roman" w:hAnsi="Rockwell" w:cs="Times New Roman"/>
                <w:sz w:val="20"/>
                <w:szCs w:val="20"/>
              </w:rPr>
              <w:t>a</w:t>
            </w:r>
            <w:r w:rsidRPr="00E20C91">
              <w:rPr>
                <w:rFonts w:ascii="Rockwell" w:eastAsia="Times New Roman" w:hAnsi="Rockwell" w:cs="Times New Roman"/>
                <w:sz w:val="20"/>
                <w:szCs w:val="20"/>
              </w:rPr>
              <w:t>.</w:t>
            </w:r>
          </w:p>
          <w:p w14:paraId="01D57B26" w14:textId="77777777"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Seleciona a quantidade desejada e adiciona o produto ao carrinho de compras.</w:t>
            </w:r>
          </w:p>
          <w:p w14:paraId="75E1FFAC" w14:textId="77777777"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O cliente visualiza os produtos no carrinho e pode editar a quantidade ou remover itens.</w:t>
            </w:r>
          </w:p>
          <w:p w14:paraId="7A1A6364" w14:textId="77777777"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O cliente prossegue para o checkout.</w:t>
            </w:r>
          </w:p>
          <w:p w14:paraId="6163F879" w14:textId="77777777"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Informa os dados de entrega e escolha o método de pagamento.</w:t>
            </w:r>
          </w:p>
          <w:p w14:paraId="5340319E" w14:textId="77777777"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Realiza o pagamento.</w:t>
            </w:r>
          </w:p>
          <w:p w14:paraId="60BC574F" w14:textId="77777777" w:rsidR="00E20C91"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O sistema confirma o pagamento e gera um pedido.</w:t>
            </w:r>
          </w:p>
          <w:p w14:paraId="51E612EF" w14:textId="346E5488" w:rsidR="00AB5068" w:rsidRPr="00E20C91" w:rsidRDefault="00E20C91" w:rsidP="00E20C91">
            <w:pPr>
              <w:pStyle w:val="PargrafodaLista"/>
              <w:numPr>
                <w:ilvl w:val="0"/>
                <w:numId w:val="6"/>
              </w:numPr>
              <w:rPr>
                <w:rFonts w:ascii="Rockwell" w:eastAsia="Times New Roman" w:hAnsi="Rockwell" w:cs="Times New Roman"/>
                <w:sz w:val="20"/>
                <w:szCs w:val="20"/>
              </w:rPr>
            </w:pPr>
            <w:r w:rsidRPr="00E20C91">
              <w:rPr>
                <w:rFonts w:ascii="Rockwell" w:eastAsia="Times New Roman" w:hAnsi="Rockwell" w:cs="Times New Roman"/>
                <w:sz w:val="20"/>
                <w:szCs w:val="20"/>
              </w:rPr>
              <w:t>O cliente recebe um email de confirmação de compra.</w:t>
            </w:r>
          </w:p>
        </w:tc>
      </w:tr>
      <w:tr w:rsidR="00AB5068" w:rsidRPr="008166E8" w14:paraId="70443D63" w14:textId="77777777">
        <w:tc>
          <w:tcPr>
            <w:tcW w:w="2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122304" w14:textId="77777777" w:rsidR="00AB5068" w:rsidRPr="008166E8" w:rsidRDefault="00692B72">
            <w:pPr>
              <w:rPr>
                <w:rFonts w:ascii="Rockwell" w:eastAsia="Times New Roman" w:hAnsi="Rockwell" w:cs="Times New Roman"/>
              </w:rPr>
            </w:pPr>
            <w:r w:rsidRPr="008166E8">
              <w:rPr>
                <w:rFonts w:ascii="Rockwell" w:hAnsi="Rockwell"/>
                <w:color w:val="000000"/>
              </w:rPr>
              <w:t>Cenário Alternativo</w:t>
            </w:r>
          </w:p>
        </w:tc>
        <w:tc>
          <w:tcPr>
            <w:tcW w:w="67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080E3" w14:textId="77777777" w:rsidR="00E20C91" w:rsidRPr="00E20C91" w:rsidRDefault="00E20C91" w:rsidP="00E20C91">
            <w:pPr>
              <w:rPr>
                <w:rFonts w:ascii="Rockwell" w:eastAsia="Times New Roman" w:hAnsi="Rockwell" w:cs="Times New Roman"/>
                <w:sz w:val="20"/>
                <w:szCs w:val="20"/>
              </w:rPr>
            </w:pPr>
            <w:r w:rsidRPr="00E20C91">
              <w:rPr>
                <w:rFonts w:ascii="Rockwell" w:eastAsia="Times New Roman" w:hAnsi="Rockwell" w:cs="Times New Roman"/>
                <w:sz w:val="20"/>
                <w:szCs w:val="20"/>
              </w:rPr>
              <w:t>Caso o cliente não esteja logado, o sistema solicita que ele faça login ou realize o cadastro.</w:t>
            </w:r>
          </w:p>
          <w:p w14:paraId="4BD61DDB" w14:textId="08FD74B6" w:rsidR="00AB5068" w:rsidRPr="008166E8" w:rsidRDefault="00E20C91" w:rsidP="00E20C91">
            <w:pPr>
              <w:rPr>
                <w:rFonts w:ascii="Rockwell" w:eastAsia="Times New Roman" w:hAnsi="Rockwell" w:cs="Times New Roman"/>
                <w:sz w:val="20"/>
                <w:szCs w:val="20"/>
              </w:rPr>
            </w:pPr>
            <w:r w:rsidRPr="00E20C91">
              <w:rPr>
                <w:rFonts w:ascii="Rockwell" w:eastAsia="Times New Roman" w:hAnsi="Rockwell" w:cs="Times New Roman"/>
                <w:sz w:val="20"/>
                <w:szCs w:val="20"/>
              </w:rPr>
              <w:t>Caso o cliente escolha o método de pagamento e não consiga concluir a transação, o sistema exibe uma mensagem de erro e solicita que o cliente tente novamente.</w:t>
            </w:r>
          </w:p>
        </w:tc>
      </w:tr>
    </w:tbl>
    <w:p w14:paraId="3F10EDE5" w14:textId="66BB39B5" w:rsidR="00AB5068" w:rsidRPr="008166E8" w:rsidRDefault="00AB5068" w:rsidP="00E20C91">
      <w:pPr>
        <w:pStyle w:val="Ttulo2"/>
        <w:rPr>
          <w:rFonts w:ascii="Rockwell" w:hAnsi="Rockwell"/>
        </w:rPr>
      </w:pPr>
    </w:p>
    <w:p w14:paraId="3891A63A" w14:textId="77777777" w:rsidR="00251B3C" w:rsidRPr="008166E8" w:rsidRDefault="00251B3C">
      <w:pPr>
        <w:rPr>
          <w:rFonts w:ascii="Rockwell" w:hAnsi="Rockwell"/>
        </w:rPr>
      </w:pPr>
    </w:p>
    <w:p w14:paraId="531D69D6" w14:textId="77777777" w:rsidR="00AB5068" w:rsidRPr="003617F8" w:rsidRDefault="00692B72">
      <w:pPr>
        <w:pStyle w:val="Ttulo2"/>
        <w:rPr>
          <w:rFonts w:ascii="Rockwell" w:eastAsia="Times New Roman" w:hAnsi="Rockwell" w:cs="Times New Roman"/>
          <w:b/>
          <w:bCs/>
          <w:color w:val="538135" w:themeColor="accent6" w:themeShade="BF"/>
          <w:sz w:val="44"/>
          <w:szCs w:val="44"/>
        </w:rPr>
      </w:pPr>
      <w:bookmarkStart w:id="16" w:name="_Toc164862845"/>
      <w:r w:rsidRPr="003617F8">
        <w:rPr>
          <w:rFonts w:ascii="Rockwell" w:hAnsi="Rockwell"/>
          <w:b/>
          <w:bCs/>
          <w:color w:val="538135" w:themeColor="accent6" w:themeShade="BF"/>
          <w:sz w:val="44"/>
          <w:szCs w:val="44"/>
        </w:rPr>
        <w:t>Diagrama de Classes</w:t>
      </w:r>
      <w:bookmarkEnd w:id="16"/>
    </w:p>
    <w:p w14:paraId="2A7206B1" w14:textId="77777777" w:rsidR="00AB5068" w:rsidRPr="008166E8" w:rsidRDefault="00AB5068">
      <w:pPr>
        <w:rPr>
          <w:rFonts w:ascii="Rockwell" w:eastAsia="Times New Roman" w:hAnsi="Rockwell" w:cs="Times New Roman"/>
        </w:rPr>
      </w:pPr>
    </w:p>
    <w:p w14:paraId="16539E82" w14:textId="5BF2C24A" w:rsidR="00AB5068" w:rsidRPr="008166E8" w:rsidRDefault="00251B3C" w:rsidP="00251B3C">
      <w:pPr>
        <w:rPr>
          <w:rFonts w:ascii="Rockwell" w:eastAsia="Times New Roman" w:hAnsi="Rockwell" w:cs="Times New Roman"/>
        </w:rPr>
      </w:pPr>
      <w:r>
        <w:rPr>
          <w:rFonts w:ascii="Rockwell" w:hAnsi="Rockwell"/>
          <w:noProof/>
        </w:rPr>
        <w:drawing>
          <wp:inline distT="0" distB="0" distL="0" distR="0" wp14:anchorId="70297009" wp14:editId="6FFD1252">
            <wp:extent cx="5943600" cy="51720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172075"/>
                    </a:xfrm>
                    <a:prstGeom prst="rect">
                      <a:avLst/>
                    </a:prstGeom>
                    <a:noFill/>
                    <a:ln>
                      <a:noFill/>
                    </a:ln>
                  </pic:spPr>
                </pic:pic>
              </a:graphicData>
            </a:graphic>
          </wp:inline>
        </w:drawing>
      </w:r>
    </w:p>
    <w:sectPr w:rsidR="00AB5068" w:rsidRPr="008166E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DBE1" w14:textId="77777777" w:rsidR="00057373" w:rsidRDefault="00057373" w:rsidP="00B67AB6">
      <w:r>
        <w:separator/>
      </w:r>
    </w:p>
  </w:endnote>
  <w:endnote w:type="continuationSeparator" w:id="0">
    <w:p w14:paraId="4244D222" w14:textId="77777777" w:rsidR="00057373" w:rsidRDefault="00057373" w:rsidP="00B67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BC7A" w14:textId="77777777" w:rsidR="00057373" w:rsidRDefault="00057373" w:rsidP="00B67AB6">
      <w:r>
        <w:separator/>
      </w:r>
    </w:p>
  </w:footnote>
  <w:footnote w:type="continuationSeparator" w:id="0">
    <w:p w14:paraId="2BE34D03" w14:textId="77777777" w:rsidR="00057373" w:rsidRDefault="00057373" w:rsidP="00B67A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D2D2A"/>
    <w:multiLevelType w:val="hybridMultilevel"/>
    <w:tmpl w:val="9BB620D2"/>
    <w:lvl w:ilvl="0" w:tplc="0416000F">
      <w:start w:val="1"/>
      <w:numFmt w:val="decimal"/>
      <w:lvlText w:val="%1."/>
      <w:lvlJc w:val="left"/>
      <w:pPr>
        <w:ind w:left="36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940C5A"/>
    <w:multiLevelType w:val="hybridMultilevel"/>
    <w:tmpl w:val="3EF807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D986DD9"/>
    <w:multiLevelType w:val="hybridMultilevel"/>
    <w:tmpl w:val="F37A1C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DC410C0"/>
    <w:multiLevelType w:val="hybridMultilevel"/>
    <w:tmpl w:val="C7E4FFF6"/>
    <w:lvl w:ilvl="0" w:tplc="04160005">
      <w:start w:val="1"/>
      <w:numFmt w:val="bullet"/>
      <w:lvlText w:val=""/>
      <w:lvlJc w:val="left"/>
      <w:pPr>
        <w:ind w:left="785" w:hanging="360"/>
      </w:pPr>
      <w:rPr>
        <w:rFonts w:ascii="Wingdings" w:hAnsi="Wingdings" w:hint="default"/>
        <w:b w:val="0"/>
        <w:bCs w:val="0"/>
        <w:sz w:val="32"/>
        <w:szCs w:val="32"/>
      </w:rPr>
    </w:lvl>
    <w:lvl w:ilvl="1" w:tplc="04160003" w:tentative="1">
      <w:start w:val="1"/>
      <w:numFmt w:val="bullet"/>
      <w:lvlText w:val="o"/>
      <w:lvlJc w:val="left"/>
      <w:pPr>
        <w:ind w:left="1505" w:hanging="360"/>
      </w:pPr>
      <w:rPr>
        <w:rFonts w:ascii="Courier New" w:hAnsi="Courier New" w:cs="Courier New" w:hint="default"/>
      </w:rPr>
    </w:lvl>
    <w:lvl w:ilvl="2" w:tplc="04160005" w:tentative="1">
      <w:start w:val="1"/>
      <w:numFmt w:val="bullet"/>
      <w:lvlText w:val=""/>
      <w:lvlJc w:val="left"/>
      <w:pPr>
        <w:ind w:left="2225" w:hanging="360"/>
      </w:pPr>
      <w:rPr>
        <w:rFonts w:ascii="Wingdings" w:hAnsi="Wingdings" w:hint="default"/>
      </w:rPr>
    </w:lvl>
    <w:lvl w:ilvl="3" w:tplc="04160001" w:tentative="1">
      <w:start w:val="1"/>
      <w:numFmt w:val="bullet"/>
      <w:lvlText w:val=""/>
      <w:lvlJc w:val="left"/>
      <w:pPr>
        <w:ind w:left="2945" w:hanging="360"/>
      </w:pPr>
      <w:rPr>
        <w:rFonts w:ascii="Symbol" w:hAnsi="Symbol" w:hint="default"/>
      </w:rPr>
    </w:lvl>
    <w:lvl w:ilvl="4" w:tplc="04160003" w:tentative="1">
      <w:start w:val="1"/>
      <w:numFmt w:val="bullet"/>
      <w:lvlText w:val="o"/>
      <w:lvlJc w:val="left"/>
      <w:pPr>
        <w:ind w:left="3665" w:hanging="360"/>
      </w:pPr>
      <w:rPr>
        <w:rFonts w:ascii="Courier New" w:hAnsi="Courier New" w:cs="Courier New" w:hint="default"/>
      </w:rPr>
    </w:lvl>
    <w:lvl w:ilvl="5" w:tplc="04160005" w:tentative="1">
      <w:start w:val="1"/>
      <w:numFmt w:val="bullet"/>
      <w:lvlText w:val=""/>
      <w:lvlJc w:val="left"/>
      <w:pPr>
        <w:ind w:left="4385" w:hanging="360"/>
      </w:pPr>
      <w:rPr>
        <w:rFonts w:ascii="Wingdings" w:hAnsi="Wingdings" w:hint="default"/>
      </w:rPr>
    </w:lvl>
    <w:lvl w:ilvl="6" w:tplc="04160001" w:tentative="1">
      <w:start w:val="1"/>
      <w:numFmt w:val="bullet"/>
      <w:lvlText w:val=""/>
      <w:lvlJc w:val="left"/>
      <w:pPr>
        <w:ind w:left="5105" w:hanging="360"/>
      </w:pPr>
      <w:rPr>
        <w:rFonts w:ascii="Symbol" w:hAnsi="Symbol" w:hint="default"/>
      </w:rPr>
    </w:lvl>
    <w:lvl w:ilvl="7" w:tplc="04160003" w:tentative="1">
      <w:start w:val="1"/>
      <w:numFmt w:val="bullet"/>
      <w:lvlText w:val="o"/>
      <w:lvlJc w:val="left"/>
      <w:pPr>
        <w:ind w:left="5825" w:hanging="360"/>
      </w:pPr>
      <w:rPr>
        <w:rFonts w:ascii="Courier New" w:hAnsi="Courier New" w:cs="Courier New" w:hint="default"/>
      </w:rPr>
    </w:lvl>
    <w:lvl w:ilvl="8" w:tplc="04160005" w:tentative="1">
      <w:start w:val="1"/>
      <w:numFmt w:val="bullet"/>
      <w:lvlText w:val=""/>
      <w:lvlJc w:val="left"/>
      <w:pPr>
        <w:ind w:left="6545" w:hanging="360"/>
      </w:pPr>
      <w:rPr>
        <w:rFonts w:ascii="Wingdings" w:hAnsi="Wingdings" w:hint="default"/>
      </w:rPr>
    </w:lvl>
  </w:abstractNum>
  <w:abstractNum w:abstractNumId="4" w15:restartNumberingAfterBreak="0">
    <w:nsid w:val="554035F9"/>
    <w:multiLevelType w:val="hybridMultilevel"/>
    <w:tmpl w:val="6FC8D214"/>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B110537"/>
    <w:multiLevelType w:val="hybridMultilevel"/>
    <w:tmpl w:val="7FDE079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068"/>
    <w:rsid w:val="00057373"/>
    <w:rsid w:val="000B0692"/>
    <w:rsid w:val="00251B3C"/>
    <w:rsid w:val="0026723D"/>
    <w:rsid w:val="003617F8"/>
    <w:rsid w:val="00376006"/>
    <w:rsid w:val="003A0416"/>
    <w:rsid w:val="003F6ED5"/>
    <w:rsid w:val="004068CF"/>
    <w:rsid w:val="004A2A6D"/>
    <w:rsid w:val="00583FAC"/>
    <w:rsid w:val="005B5F61"/>
    <w:rsid w:val="00603D39"/>
    <w:rsid w:val="00692B72"/>
    <w:rsid w:val="00693D86"/>
    <w:rsid w:val="006C63CD"/>
    <w:rsid w:val="008166E8"/>
    <w:rsid w:val="008F0BC9"/>
    <w:rsid w:val="009F429F"/>
    <w:rsid w:val="00A50665"/>
    <w:rsid w:val="00AB5068"/>
    <w:rsid w:val="00AB780C"/>
    <w:rsid w:val="00AF285B"/>
    <w:rsid w:val="00B12060"/>
    <w:rsid w:val="00B67AB6"/>
    <w:rsid w:val="00BB580A"/>
    <w:rsid w:val="00CF5E1D"/>
    <w:rsid w:val="00D03867"/>
    <w:rsid w:val="00DD61F8"/>
    <w:rsid w:val="00DD6D93"/>
    <w:rsid w:val="00E20C91"/>
    <w:rsid w:val="00E834A6"/>
    <w:rsid w:val="00F179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0CD8DB"/>
  <w15:docId w15:val="{511A2DC4-D302-4081-A216-5DBFB660F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866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8662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686626"/>
    <w:pPr>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NormalWeb">
    <w:name w:val="Normal (Web)"/>
    <w:basedOn w:val="Normal"/>
    <w:uiPriority w:val="99"/>
    <w:semiHidden/>
    <w:unhideWhenUsed/>
    <w:rsid w:val="00686626"/>
    <w:pPr>
      <w:spacing w:before="100" w:beforeAutospacing="1" w:after="100" w:afterAutospacing="1"/>
    </w:pPr>
    <w:rPr>
      <w:rFonts w:ascii="Times New Roman" w:eastAsia="Times New Roman" w:hAnsi="Times New Roman" w:cs="Times New Roman"/>
    </w:rPr>
  </w:style>
  <w:style w:type="character" w:styleId="Hyperlink">
    <w:name w:val="Hyperlink"/>
    <w:basedOn w:val="Fontepargpadro"/>
    <w:uiPriority w:val="99"/>
    <w:unhideWhenUsed/>
    <w:rsid w:val="00686626"/>
    <w:rPr>
      <w:color w:val="0000FF"/>
      <w:u w:val="single"/>
    </w:rPr>
  </w:style>
  <w:style w:type="character" w:customStyle="1" w:styleId="apple-tab-span">
    <w:name w:val="apple-tab-span"/>
    <w:basedOn w:val="Fontepargpadro"/>
    <w:rsid w:val="00686626"/>
  </w:style>
  <w:style w:type="character" w:customStyle="1" w:styleId="Ttulo1Char">
    <w:name w:val="Título 1 Char"/>
    <w:basedOn w:val="Fontepargpadro"/>
    <w:link w:val="Ttulo1"/>
    <w:uiPriority w:val="9"/>
    <w:rsid w:val="00686626"/>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686626"/>
    <w:pPr>
      <w:spacing w:before="480" w:line="276" w:lineRule="auto"/>
      <w:outlineLvl w:val="9"/>
    </w:pPr>
    <w:rPr>
      <w:b/>
      <w:bCs/>
      <w:sz w:val="28"/>
      <w:szCs w:val="28"/>
      <w:lang w:val="en-US"/>
    </w:rPr>
  </w:style>
  <w:style w:type="paragraph" w:styleId="Sumrio1">
    <w:name w:val="toc 1"/>
    <w:basedOn w:val="Normal"/>
    <w:next w:val="Normal"/>
    <w:autoRedefine/>
    <w:uiPriority w:val="39"/>
    <w:unhideWhenUsed/>
    <w:rsid w:val="009F429F"/>
    <w:pPr>
      <w:tabs>
        <w:tab w:val="right" w:leader="dot" w:pos="9350"/>
      </w:tabs>
      <w:spacing w:before="120"/>
    </w:pPr>
    <w:rPr>
      <w:rFonts w:ascii="Rockwell" w:hAnsi="Rockwell" w:cstheme="minorHAnsi"/>
      <w:i/>
      <w:iCs/>
      <w:noProof/>
    </w:rPr>
  </w:style>
  <w:style w:type="paragraph" w:styleId="Sumrio2">
    <w:name w:val="toc 2"/>
    <w:basedOn w:val="Normal"/>
    <w:next w:val="Normal"/>
    <w:autoRedefine/>
    <w:uiPriority w:val="39"/>
    <w:unhideWhenUsed/>
    <w:rsid w:val="00686626"/>
    <w:pPr>
      <w:spacing w:before="120"/>
      <w:ind w:left="240"/>
    </w:pPr>
    <w:rPr>
      <w:rFonts w:cstheme="minorHAnsi"/>
      <w:b/>
      <w:bCs/>
      <w:sz w:val="22"/>
      <w:szCs w:val="22"/>
    </w:rPr>
  </w:style>
  <w:style w:type="paragraph" w:styleId="Sumrio3">
    <w:name w:val="toc 3"/>
    <w:basedOn w:val="Normal"/>
    <w:next w:val="Normal"/>
    <w:autoRedefine/>
    <w:uiPriority w:val="39"/>
    <w:semiHidden/>
    <w:unhideWhenUsed/>
    <w:rsid w:val="00686626"/>
    <w:pPr>
      <w:ind w:left="480"/>
    </w:pPr>
    <w:rPr>
      <w:rFonts w:cstheme="minorHAnsi"/>
      <w:sz w:val="20"/>
      <w:szCs w:val="20"/>
    </w:rPr>
  </w:style>
  <w:style w:type="paragraph" w:styleId="Sumrio4">
    <w:name w:val="toc 4"/>
    <w:basedOn w:val="Normal"/>
    <w:next w:val="Normal"/>
    <w:autoRedefine/>
    <w:uiPriority w:val="39"/>
    <w:semiHidden/>
    <w:unhideWhenUsed/>
    <w:rsid w:val="00686626"/>
    <w:pPr>
      <w:ind w:left="720"/>
    </w:pPr>
    <w:rPr>
      <w:rFonts w:cstheme="minorHAnsi"/>
      <w:sz w:val="20"/>
      <w:szCs w:val="20"/>
    </w:rPr>
  </w:style>
  <w:style w:type="paragraph" w:styleId="Sumrio5">
    <w:name w:val="toc 5"/>
    <w:basedOn w:val="Normal"/>
    <w:next w:val="Normal"/>
    <w:autoRedefine/>
    <w:uiPriority w:val="39"/>
    <w:semiHidden/>
    <w:unhideWhenUsed/>
    <w:rsid w:val="00686626"/>
    <w:pPr>
      <w:ind w:left="960"/>
    </w:pPr>
    <w:rPr>
      <w:rFonts w:cstheme="minorHAnsi"/>
      <w:sz w:val="20"/>
      <w:szCs w:val="20"/>
    </w:rPr>
  </w:style>
  <w:style w:type="paragraph" w:styleId="Sumrio6">
    <w:name w:val="toc 6"/>
    <w:basedOn w:val="Normal"/>
    <w:next w:val="Normal"/>
    <w:autoRedefine/>
    <w:uiPriority w:val="39"/>
    <w:semiHidden/>
    <w:unhideWhenUsed/>
    <w:rsid w:val="00686626"/>
    <w:pPr>
      <w:ind w:left="1200"/>
    </w:pPr>
    <w:rPr>
      <w:rFonts w:cstheme="minorHAnsi"/>
      <w:sz w:val="20"/>
      <w:szCs w:val="20"/>
    </w:rPr>
  </w:style>
  <w:style w:type="paragraph" w:styleId="Sumrio7">
    <w:name w:val="toc 7"/>
    <w:basedOn w:val="Normal"/>
    <w:next w:val="Normal"/>
    <w:autoRedefine/>
    <w:uiPriority w:val="39"/>
    <w:semiHidden/>
    <w:unhideWhenUsed/>
    <w:rsid w:val="00686626"/>
    <w:pPr>
      <w:ind w:left="1440"/>
    </w:pPr>
    <w:rPr>
      <w:rFonts w:cstheme="minorHAnsi"/>
      <w:sz w:val="20"/>
      <w:szCs w:val="20"/>
    </w:rPr>
  </w:style>
  <w:style w:type="paragraph" w:styleId="Sumrio8">
    <w:name w:val="toc 8"/>
    <w:basedOn w:val="Normal"/>
    <w:next w:val="Normal"/>
    <w:autoRedefine/>
    <w:uiPriority w:val="39"/>
    <w:semiHidden/>
    <w:unhideWhenUsed/>
    <w:rsid w:val="00686626"/>
    <w:pPr>
      <w:ind w:left="1680"/>
    </w:pPr>
    <w:rPr>
      <w:rFonts w:cstheme="minorHAnsi"/>
      <w:sz w:val="20"/>
      <w:szCs w:val="20"/>
    </w:rPr>
  </w:style>
  <w:style w:type="paragraph" w:styleId="Sumrio9">
    <w:name w:val="toc 9"/>
    <w:basedOn w:val="Normal"/>
    <w:next w:val="Normal"/>
    <w:autoRedefine/>
    <w:uiPriority w:val="39"/>
    <w:semiHidden/>
    <w:unhideWhenUsed/>
    <w:rsid w:val="00686626"/>
    <w:pPr>
      <w:ind w:left="1920"/>
    </w:pPr>
    <w:rPr>
      <w:rFonts w:cstheme="minorHAnsi"/>
      <w:sz w:val="20"/>
      <w:szCs w:val="20"/>
    </w:rPr>
  </w:style>
  <w:style w:type="character" w:customStyle="1" w:styleId="TtuloChar">
    <w:name w:val="Título Char"/>
    <w:basedOn w:val="Fontepargpadro"/>
    <w:link w:val="Ttulo"/>
    <w:uiPriority w:val="10"/>
    <w:rsid w:val="00686626"/>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686626"/>
    <w:rPr>
      <w:rFonts w:asciiTheme="majorHAnsi" w:eastAsiaTheme="majorEastAsia" w:hAnsiTheme="majorHAnsi" w:cstheme="majorBidi"/>
      <w:color w:val="2F5496" w:themeColor="accent1" w:themeShade="BF"/>
      <w:sz w:val="26"/>
      <w:szCs w:val="26"/>
    </w:rPr>
  </w:style>
  <w:style w:type="table" w:styleId="Tabelacomgrade">
    <w:name w:val="Table Grid"/>
    <w:basedOn w:val="Tabelanormal"/>
    <w:uiPriority w:val="39"/>
    <w:rsid w:val="006866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anormal"/>
    <w:tblPr>
      <w:tblStyleRowBandSize w:val="1"/>
      <w:tblStyleColBandSize w:val="1"/>
      <w:tblCellMar>
        <w:top w:w="15" w:type="dxa"/>
        <w:left w:w="15" w:type="dxa"/>
        <w:bottom w:w="15" w:type="dxa"/>
        <w:right w:w="15"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Pr>
  </w:style>
  <w:style w:type="table" w:customStyle="1" w:styleId="a2">
    <w:basedOn w:val="Tabelanormal"/>
    <w:tblPr>
      <w:tblStyleRowBandSize w:val="1"/>
      <w:tblStyleColBandSize w:val="1"/>
    </w:tblPr>
  </w:style>
  <w:style w:type="table" w:customStyle="1" w:styleId="a3">
    <w:basedOn w:val="Tabelanormal"/>
    <w:tblPr>
      <w:tblStyleRowBandSize w:val="1"/>
      <w:tblStyleColBandSize w:val="1"/>
      <w:tblCellMar>
        <w:top w:w="15" w:type="dxa"/>
        <w:left w:w="15" w:type="dxa"/>
        <w:bottom w:w="15" w:type="dxa"/>
        <w:right w:w="15" w:type="dxa"/>
      </w:tblCellMar>
    </w:tblPr>
  </w:style>
  <w:style w:type="table" w:customStyle="1" w:styleId="a4">
    <w:basedOn w:val="Tabelanormal"/>
    <w:tblPr>
      <w:tblStyleRowBandSize w:val="1"/>
      <w:tblStyleColBandSize w:val="1"/>
      <w:tblCellMar>
        <w:top w:w="15" w:type="dxa"/>
        <w:left w:w="15" w:type="dxa"/>
        <w:bottom w:w="15" w:type="dxa"/>
        <w:right w:w="15" w:type="dxa"/>
      </w:tblCellMar>
    </w:tblPr>
  </w:style>
  <w:style w:type="table" w:customStyle="1" w:styleId="a5">
    <w:basedOn w:val="Tabelanormal"/>
    <w:tblPr>
      <w:tblStyleRowBandSize w:val="1"/>
      <w:tblStyleColBandSize w:val="1"/>
      <w:tblCellMar>
        <w:top w:w="15" w:type="dxa"/>
        <w:left w:w="15" w:type="dxa"/>
        <w:bottom w:w="15" w:type="dxa"/>
        <w:right w:w="15" w:type="dxa"/>
      </w:tblCellMar>
    </w:tblPr>
  </w:style>
  <w:style w:type="table" w:customStyle="1" w:styleId="a6">
    <w:basedOn w:val="Tabelanormal"/>
    <w:tblPr>
      <w:tblStyleRowBandSize w:val="1"/>
      <w:tblStyleColBandSize w:val="1"/>
      <w:tblCellMar>
        <w:top w:w="15" w:type="dxa"/>
        <w:left w:w="15" w:type="dxa"/>
        <w:bottom w:w="15" w:type="dxa"/>
        <w:right w:w="15" w:type="dxa"/>
      </w:tblCellMar>
    </w:tblPr>
  </w:style>
  <w:style w:type="table" w:customStyle="1" w:styleId="a7">
    <w:basedOn w:val="Tabelanormal"/>
    <w:tblPr>
      <w:tblStyleRowBandSize w:val="1"/>
      <w:tblStyleColBandSize w:val="1"/>
      <w:tblCellMar>
        <w:top w:w="15" w:type="dxa"/>
        <w:left w:w="15" w:type="dxa"/>
        <w:bottom w:w="15" w:type="dxa"/>
        <w:right w:w="15" w:type="dxa"/>
      </w:tblCellMar>
    </w:tblPr>
  </w:style>
  <w:style w:type="table" w:customStyle="1" w:styleId="a8">
    <w:basedOn w:val="Tabelanormal"/>
    <w:tblPr>
      <w:tblStyleRowBandSize w:val="1"/>
      <w:tblStyleColBandSize w:val="1"/>
      <w:tblCellMar>
        <w:top w:w="15" w:type="dxa"/>
        <w:left w:w="15" w:type="dxa"/>
        <w:bottom w:w="15" w:type="dxa"/>
        <w:right w:w="15" w:type="dxa"/>
      </w:tblCellMar>
    </w:tblPr>
  </w:style>
  <w:style w:type="table" w:customStyle="1" w:styleId="a9">
    <w:basedOn w:val="Tabelanormal"/>
    <w:tblPr>
      <w:tblStyleRowBandSize w:val="1"/>
      <w:tblStyleColBandSize w:val="1"/>
      <w:tblCellMar>
        <w:top w:w="15" w:type="dxa"/>
        <w:left w:w="15" w:type="dxa"/>
        <w:bottom w:w="15" w:type="dxa"/>
        <w:right w:w="15" w:type="dxa"/>
      </w:tblCellMar>
    </w:tblPr>
  </w:style>
  <w:style w:type="table" w:customStyle="1" w:styleId="aa">
    <w:basedOn w:val="Tabelanormal"/>
    <w:tblPr>
      <w:tblStyleRowBandSize w:val="1"/>
      <w:tblStyleColBandSize w:val="1"/>
      <w:tblCellMar>
        <w:top w:w="15" w:type="dxa"/>
        <w:left w:w="15" w:type="dxa"/>
        <w:bottom w:w="15" w:type="dxa"/>
        <w:right w:w="15" w:type="dxa"/>
      </w:tblCellMar>
    </w:tblPr>
  </w:style>
  <w:style w:type="table" w:customStyle="1" w:styleId="ab">
    <w:basedOn w:val="Tabelanormal"/>
    <w:tblPr>
      <w:tblStyleRowBandSize w:val="1"/>
      <w:tblStyleColBandSize w:val="1"/>
      <w:tblCellMar>
        <w:top w:w="15" w:type="dxa"/>
        <w:left w:w="15" w:type="dxa"/>
        <w:bottom w:w="15" w:type="dxa"/>
        <w:right w:w="15" w:type="dxa"/>
      </w:tblCellMar>
    </w:tblPr>
  </w:style>
  <w:style w:type="table" w:customStyle="1" w:styleId="ac">
    <w:basedOn w:val="Tabelanormal"/>
    <w:tblPr>
      <w:tblStyleRowBandSize w:val="1"/>
      <w:tblStyleColBandSize w:val="1"/>
      <w:tblCellMar>
        <w:top w:w="15" w:type="dxa"/>
        <w:left w:w="15" w:type="dxa"/>
        <w:bottom w:w="15" w:type="dxa"/>
        <w:right w:w="15" w:type="dxa"/>
      </w:tblCellMar>
    </w:tblPr>
  </w:style>
  <w:style w:type="paragraph" w:styleId="SemEspaamento">
    <w:name w:val="No Spacing"/>
    <w:uiPriority w:val="1"/>
    <w:qFormat/>
    <w:rsid w:val="008166E8"/>
  </w:style>
  <w:style w:type="character" w:customStyle="1" w:styleId="hljs-selector-tag">
    <w:name w:val="hljs-selector-tag"/>
    <w:basedOn w:val="Fontepargpadro"/>
    <w:rsid w:val="003A0416"/>
  </w:style>
  <w:style w:type="paragraph" w:styleId="Cabealho">
    <w:name w:val="header"/>
    <w:basedOn w:val="Normal"/>
    <w:link w:val="CabealhoChar"/>
    <w:uiPriority w:val="99"/>
    <w:unhideWhenUsed/>
    <w:rsid w:val="00B67AB6"/>
    <w:pPr>
      <w:tabs>
        <w:tab w:val="center" w:pos="4252"/>
        <w:tab w:val="right" w:pos="8504"/>
      </w:tabs>
    </w:pPr>
  </w:style>
  <w:style w:type="character" w:customStyle="1" w:styleId="CabealhoChar">
    <w:name w:val="Cabeçalho Char"/>
    <w:basedOn w:val="Fontepargpadro"/>
    <w:link w:val="Cabealho"/>
    <w:uiPriority w:val="99"/>
    <w:rsid w:val="00B67AB6"/>
  </w:style>
  <w:style w:type="paragraph" w:styleId="Rodap">
    <w:name w:val="footer"/>
    <w:basedOn w:val="Normal"/>
    <w:link w:val="RodapChar"/>
    <w:uiPriority w:val="99"/>
    <w:unhideWhenUsed/>
    <w:rsid w:val="00B67AB6"/>
    <w:pPr>
      <w:tabs>
        <w:tab w:val="center" w:pos="4252"/>
        <w:tab w:val="right" w:pos="8504"/>
      </w:tabs>
    </w:pPr>
  </w:style>
  <w:style w:type="character" w:customStyle="1" w:styleId="RodapChar">
    <w:name w:val="Rodapé Char"/>
    <w:basedOn w:val="Fontepargpadro"/>
    <w:link w:val="Rodap"/>
    <w:uiPriority w:val="99"/>
    <w:rsid w:val="00B67AB6"/>
  </w:style>
  <w:style w:type="paragraph" w:styleId="PargrafodaLista">
    <w:name w:val="List Paragraph"/>
    <w:basedOn w:val="Normal"/>
    <w:uiPriority w:val="34"/>
    <w:qFormat/>
    <w:rsid w:val="00F179F8"/>
    <w:pPr>
      <w:ind w:left="720"/>
      <w:contextualSpacing/>
    </w:pPr>
  </w:style>
  <w:style w:type="character" w:styleId="MenoPendente">
    <w:name w:val="Unresolved Mention"/>
    <w:basedOn w:val="Fontepargpadro"/>
    <w:uiPriority w:val="99"/>
    <w:semiHidden/>
    <w:unhideWhenUsed/>
    <w:rsid w:val="00F179F8"/>
    <w:rPr>
      <w:color w:val="605E5C"/>
      <w:shd w:val="clear" w:color="auto" w:fill="E1DFDD"/>
    </w:rPr>
  </w:style>
  <w:style w:type="character" w:styleId="HiperlinkVisitado">
    <w:name w:val="FollowedHyperlink"/>
    <w:basedOn w:val="Fontepargpadro"/>
    <w:uiPriority w:val="99"/>
    <w:semiHidden/>
    <w:unhideWhenUsed/>
    <w:rsid w:val="00F179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891537">
      <w:bodyDiv w:val="1"/>
      <w:marLeft w:val="0"/>
      <w:marRight w:val="0"/>
      <w:marTop w:val="0"/>
      <w:marBottom w:val="0"/>
      <w:divBdr>
        <w:top w:val="none" w:sz="0" w:space="0" w:color="auto"/>
        <w:left w:val="none" w:sz="0" w:space="0" w:color="auto"/>
        <w:bottom w:val="none" w:sz="0" w:space="0" w:color="auto"/>
        <w:right w:val="none" w:sz="0" w:space="0" w:color="auto"/>
      </w:divBdr>
      <w:divsChild>
        <w:div w:id="280038832">
          <w:marLeft w:val="144"/>
          <w:marRight w:val="0"/>
          <w:marTop w:val="0"/>
          <w:marBottom w:val="0"/>
          <w:divBdr>
            <w:top w:val="none" w:sz="0" w:space="0" w:color="auto"/>
            <w:left w:val="none" w:sz="0" w:space="0" w:color="auto"/>
            <w:bottom w:val="none" w:sz="0" w:space="0" w:color="auto"/>
            <w:right w:val="none" w:sz="0" w:space="0" w:color="auto"/>
          </w:divBdr>
        </w:div>
      </w:divsChild>
    </w:div>
    <w:div w:id="797724039">
      <w:bodyDiv w:val="1"/>
      <w:marLeft w:val="0"/>
      <w:marRight w:val="0"/>
      <w:marTop w:val="0"/>
      <w:marBottom w:val="0"/>
      <w:divBdr>
        <w:top w:val="none" w:sz="0" w:space="0" w:color="auto"/>
        <w:left w:val="none" w:sz="0" w:space="0" w:color="auto"/>
        <w:bottom w:val="none" w:sz="0" w:space="0" w:color="auto"/>
        <w:right w:val="none" w:sz="0" w:space="0" w:color="auto"/>
      </w:divBdr>
      <w:divsChild>
        <w:div w:id="491721524">
          <w:marLeft w:val="-141"/>
          <w:marRight w:val="0"/>
          <w:marTop w:val="0"/>
          <w:marBottom w:val="0"/>
          <w:divBdr>
            <w:top w:val="none" w:sz="0" w:space="0" w:color="auto"/>
            <w:left w:val="none" w:sz="0" w:space="0" w:color="auto"/>
            <w:bottom w:val="none" w:sz="0" w:space="0" w:color="auto"/>
            <w:right w:val="none" w:sz="0" w:space="0" w:color="auto"/>
          </w:divBdr>
        </w:div>
      </w:divsChild>
    </w:div>
    <w:div w:id="1981038227">
      <w:bodyDiv w:val="1"/>
      <w:marLeft w:val="0"/>
      <w:marRight w:val="0"/>
      <w:marTop w:val="0"/>
      <w:marBottom w:val="0"/>
      <w:divBdr>
        <w:top w:val="none" w:sz="0" w:space="0" w:color="auto"/>
        <w:left w:val="none" w:sz="0" w:space="0" w:color="auto"/>
        <w:bottom w:val="none" w:sz="0" w:space="0" w:color="auto"/>
        <w:right w:val="none" w:sz="0" w:space="0" w:color="auto"/>
      </w:divBdr>
      <w:divsChild>
        <w:div w:id="239412720">
          <w:marLeft w:val="144"/>
          <w:marRight w:val="0"/>
          <w:marTop w:val="0"/>
          <w:marBottom w:val="0"/>
          <w:divBdr>
            <w:top w:val="none" w:sz="0" w:space="0" w:color="auto"/>
            <w:left w:val="none" w:sz="0" w:space="0" w:color="auto"/>
            <w:bottom w:val="none" w:sz="0" w:space="0" w:color="auto"/>
            <w:right w:val="none" w:sz="0" w:space="0" w:color="auto"/>
          </w:divBdr>
        </w:div>
      </w:divsChild>
    </w:div>
    <w:div w:id="1997147970">
      <w:bodyDiv w:val="1"/>
      <w:marLeft w:val="0"/>
      <w:marRight w:val="0"/>
      <w:marTop w:val="0"/>
      <w:marBottom w:val="0"/>
      <w:divBdr>
        <w:top w:val="none" w:sz="0" w:space="0" w:color="auto"/>
        <w:left w:val="none" w:sz="0" w:space="0" w:color="auto"/>
        <w:bottom w:val="none" w:sz="0" w:space="0" w:color="auto"/>
        <w:right w:val="none" w:sz="0" w:space="0" w:color="auto"/>
      </w:divBdr>
      <w:divsChild>
        <w:div w:id="2115587000">
          <w:marLeft w:val="14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t.wikipedia.org/wiki/Scru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agilemanifesto.org/iso/ptbr/manifesto.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YGtpvzlJl26RXRo+YWYn8/p8A==">CgMxLjAyDmguaHl5ZW1pbG1sbGwxMghoLmdqZGd4czIJaC4zMGowemxsMgloLjFmb2I5dGUyCWguM3pueXNoNzIOaC5pbW8zOWVrdmQ5YW8yCWguMmV0OTJwMDIIaC50eWpjd3QyCWguMXQzaDVzZjIJaC4yczhleW8xMg5oLnJjcTA0M2oyZDRxMjIJaC4xN2RwOHZ1MgloLjNyZGNyam4yDmgudW40MGNzOXBsZXhpMgloLjI2aW4xcmcyCGgubG54Yno5MghoLnozMzd5YTgAciExTzlRc2Z5aWxqc3c3NGlYNWFLcnFhYU8wckd0Ny1YYWs=</go:docsCustomData>
</go:gDocsCustomXmlDataStorage>
</file>

<file path=customXml/itemProps1.xml><?xml version="1.0" encoding="utf-8"?>
<ds:datastoreItem xmlns:ds="http://schemas.openxmlformats.org/officeDocument/2006/customXml" ds:itemID="{62DDDAB9-3A71-4F52-9EA8-0799ADCF83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890</TotalTime>
  <Pages>12</Pages>
  <Words>2013</Words>
  <Characters>10876</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Martins</dc:creator>
  <cp:lastModifiedBy>Evandro Jr</cp:lastModifiedBy>
  <cp:revision>11</cp:revision>
  <dcterms:created xsi:type="dcterms:W3CDTF">2022-10-25T19:04:00Z</dcterms:created>
  <dcterms:modified xsi:type="dcterms:W3CDTF">2024-05-29T17:03:00Z</dcterms:modified>
</cp:coreProperties>
</file>