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5" w:rsidRDefault="003F301D" w:rsidP="003F301D">
      <w:pPr>
        <w:jc w:val="center"/>
      </w:pPr>
      <w:proofErr w:type="spellStart"/>
      <w:r>
        <w:t>Analisis</w:t>
      </w:r>
      <w:proofErr w:type="spellEnd"/>
      <w:r>
        <w:t xml:space="preserve"> Usaha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Padi</w:t>
      </w:r>
      <w:proofErr w:type="spellEnd"/>
      <w:r w:rsidR="00215C77">
        <w:br/>
        <w:t xml:space="preserve">Luas </w:t>
      </w:r>
      <w:proofErr w:type="spellStart"/>
      <w:r w:rsidR="00215C77">
        <w:t>Lahan</w:t>
      </w:r>
      <w:proofErr w:type="spellEnd"/>
      <w:r w:rsidR="00215C77">
        <w:t>: 5000 m2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0200A5" w:rsidTr="00215C77">
        <w:tc>
          <w:tcPr>
            <w:tcW w:w="704" w:type="dxa"/>
            <w:shd w:val="clear" w:color="auto" w:fill="FFC000"/>
          </w:tcPr>
          <w:p w:rsidR="000200A5" w:rsidRDefault="000200A5">
            <w:r>
              <w:t>No.</w:t>
            </w:r>
          </w:p>
        </w:tc>
        <w:tc>
          <w:tcPr>
            <w:tcW w:w="5529" w:type="dxa"/>
            <w:shd w:val="clear" w:color="auto" w:fill="FFC000"/>
          </w:tcPr>
          <w:p w:rsidR="000200A5" w:rsidRDefault="000200A5">
            <w:proofErr w:type="spellStart"/>
            <w:r>
              <w:t>Keterangan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:rsidR="000200A5" w:rsidRDefault="000200A5">
            <w:r>
              <w:t>Nominal</w:t>
            </w:r>
          </w:p>
        </w:tc>
      </w:tr>
      <w:tr w:rsidR="000200A5" w:rsidTr="00215C77">
        <w:tc>
          <w:tcPr>
            <w:tcW w:w="9350" w:type="dxa"/>
            <w:gridSpan w:val="3"/>
            <w:shd w:val="clear" w:color="auto" w:fill="FBE4D5" w:themeFill="accent2" w:themeFillTint="33"/>
          </w:tcPr>
          <w:p w:rsidR="000200A5" w:rsidRDefault="000200A5">
            <w:proofErr w:type="spellStart"/>
            <w:r>
              <w:t>Pengeluaran</w:t>
            </w:r>
            <w:proofErr w:type="spellEnd"/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1.</w:t>
            </w:r>
          </w:p>
        </w:tc>
        <w:tc>
          <w:tcPr>
            <w:tcW w:w="5529" w:type="dxa"/>
          </w:tcPr>
          <w:p w:rsidR="000200A5" w:rsidRDefault="000200A5">
            <w:proofErr w:type="spellStart"/>
            <w:r>
              <w:t>Bibit</w:t>
            </w:r>
            <w:proofErr w:type="spellEnd"/>
            <w:r>
              <w:t xml:space="preserve"> </w:t>
            </w:r>
            <w:r w:rsidR="00E675FD">
              <w:t xml:space="preserve">30 kg @ </w:t>
            </w:r>
            <w:proofErr w:type="spellStart"/>
            <w:r w:rsidR="00E675FD">
              <w:t>Rp</w:t>
            </w:r>
            <w:proofErr w:type="spellEnd"/>
            <w:r w:rsidR="00E675FD">
              <w:t>. 8.000/ kg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240.000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2.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pasang</w:t>
            </w:r>
            <w:proofErr w:type="spellEnd"/>
            <w:r>
              <w:t xml:space="preserve"> </w:t>
            </w:r>
            <w:proofErr w:type="spellStart"/>
            <w:r>
              <w:t>seng</w:t>
            </w:r>
            <w:proofErr w:type="spellEnd"/>
            <w:r>
              <w:t xml:space="preserve"> 3 orang @ </w:t>
            </w:r>
            <w:proofErr w:type="spellStart"/>
            <w:r>
              <w:t>Rp</w:t>
            </w:r>
            <w:proofErr w:type="spellEnd"/>
            <w:r>
              <w:t xml:space="preserve"> 125.000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375.000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 xml:space="preserve">3. </w:t>
            </w:r>
          </w:p>
        </w:tc>
        <w:tc>
          <w:tcPr>
            <w:tcW w:w="5529" w:type="dxa"/>
          </w:tcPr>
          <w:p w:rsidR="000200A5" w:rsidRDefault="00E675FD">
            <w:r>
              <w:t xml:space="preserve">Tenaga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benih</w:t>
            </w:r>
            <w:proofErr w:type="spellEnd"/>
            <w:r>
              <w:t xml:space="preserve"> 1 orang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125.000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 xml:space="preserve">4. 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Traktor</w:t>
            </w:r>
            <w:proofErr w:type="spellEnd"/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850.000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5.</w:t>
            </w:r>
          </w:p>
        </w:tc>
        <w:tc>
          <w:tcPr>
            <w:tcW w:w="5529" w:type="dxa"/>
          </w:tcPr>
          <w:p w:rsidR="000200A5" w:rsidRDefault="00E675FD">
            <w:r>
              <w:t xml:space="preserve">Operator </w:t>
            </w:r>
            <w:proofErr w:type="spellStart"/>
            <w:r>
              <w:t>Traktor</w:t>
            </w:r>
            <w:proofErr w:type="spellEnd"/>
            <w:r>
              <w:t xml:space="preserve"> 6 orang @ </w:t>
            </w:r>
            <w:proofErr w:type="spellStart"/>
            <w:r>
              <w:t>Rp</w:t>
            </w:r>
            <w:proofErr w:type="spellEnd"/>
            <w:r>
              <w:t xml:space="preserve"> 125.000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750.000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6.</w:t>
            </w:r>
          </w:p>
        </w:tc>
        <w:tc>
          <w:tcPr>
            <w:tcW w:w="5529" w:type="dxa"/>
          </w:tcPr>
          <w:p w:rsidR="000200A5" w:rsidRDefault="00E675FD">
            <w:r>
              <w:t xml:space="preserve">Tenaga </w:t>
            </w:r>
            <w:proofErr w:type="spellStart"/>
            <w:r>
              <w:t>Daur</w:t>
            </w:r>
            <w:proofErr w:type="spellEnd"/>
            <w:r>
              <w:t xml:space="preserve"> 4 orang @ </w:t>
            </w:r>
            <w:proofErr w:type="spellStart"/>
            <w:r>
              <w:t>Rp</w:t>
            </w:r>
            <w:proofErr w:type="spellEnd"/>
            <w:r>
              <w:t xml:space="preserve"> 125.000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500.000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7.</w:t>
            </w:r>
          </w:p>
        </w:tc>
        <w:tc>
          <w:tcPr>
            <w:tcW w:w="5529" w:type="dxa"/>
          </w:tcPr>
          <w:p w:rsidR="000200A5" w:rsidRDefault="00E675FD">
            <w:r>
              <w:t xml:space="preserve">Tenaga </w:t>
            </w:r>
            <w:proofErr w:type="spellStart"/>
            <w:r>
              <w:t>tandur</w:t>
            </w:r>
            <w:proofErr w:type="spellEnd"/>
            <w:r>
              <w:t xml:space="preserve"> 13 orang @ </w:t>
            </w:r>
            <w:proofErr w:type="spellStart"/>
            <w:r>
              <w:t>Rp</w:t>
            </w:r>
            <w:proofErr w:type="spellEnd"/>
            <w:r>
              <w:t xml:space="preserve"> 65.000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845.000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8.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Pupuk</w:t>
            </w:r>
            <w:proofErr w:type="spellEnd"/>
            <w:r>
              <w:t xml:space="preserve"> Kimia 6 </w:t>
            </w:r>
            <w:proofErr w:type="spellStart"/>
            <w:r>
              <w:t>sak</w:t>
            </w:r>
            <w:proofErr w:type="spellEnd"/>
            <w:r>
              <w:t xml:space="preserve"> @ </w:t>
            </w:r>
            <w:proofErr w:type="spellStart"/>
            <w:r>
              <w:t>Rp</w:t>
            </w:r>
            <w:proofErr w:type="spellEnd"/>
            <w:r>
              <w:t xml:space="preserve"> 330.000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1.980.000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9.</w:t>
            </w:r>
          </w:p>
        </w:tc>
        <w:tc>
          <w:tcPr>
            <w:tcW w:w="5529" w:type="dxa"/>
          </w:tcPr>
          <w:p w:rsidR="000200A5" w:rsidRDefault="00E675FD">
            <w:r>
              <w:t xml:space="preserve">Tenaga </w:t>
            </w:r>
            <w:proofErr w:type="spellStart"/>
            <w:r>
              <w:t>Tabur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2 orang @ </w:t>
            </w:r>
            <w:proofErr w:type="spellStart"/>
            <w:r>
              <w:t>Rp</w:t>
            </w:r>
            <w:proofErr w:type="spellEnd"/>
            <w:r>
              <w:t xml:space="preserve"> 125.000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250.000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10.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MaxiHumat</w:t>
            </w:r>
            <w:proofErr w:type="spellEnd"/>
            <w:r>
              <w:t xml:space="preserve"> 2 </w:t>
            </w:r>
            <w:proofErr w:type="spellStart"/>
            <w:r>
              <w:t>botol</w:t>
            </w:r>
            <w:proofErr w:type="spellEnd"/>
            <w:r>
              <w:t xml:space="preserve"> + </w:t>
            </w:r>
            <w:proofErr w:type="spellStart"/>
            <w:r>
              <w:t>maxifarm</w:t>
            </w:r>
            <w:proofErr w:type="spellEnd"/>
            <w:r>
              <w:t xml:space="preserve"> 2 </w:t>
            </w:r>
            <w:proofErr w:type="spellStart"/>
            <w:r>
              <w:t>botol</w:t>
            </w:r>
            <w:proofErr w:type="spellEnd"/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400.000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11.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rumput</w:t>
            </w:r>
            <w:proofErr w:type="spellEnd"/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580.000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12.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Obat</w:t>
            </w:r>
            <w:proofErr w:type="spellEnd"/>
            <w:r>
              <w:t xml:space="preserve"> Hama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1.220.000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0200A5">
            <w:r>
              <w:t>13.</w:t>
            </w:r>
          </w:p>
        </w:tc>
        <w:tc>
          <w:tcPr>
            <w:tcW w:w="5529" w:type="dxa"/>
          </w:tcPr>
          <w:p w:rsidR="000200A5" w:rsidRDefault="00E675FD">
            <w:r>
              <w:t xml:space="preserve">Tenaga </w:t>
            </w:r>
            <w:proofErr w:type="spellStart"/>
            <w:r>
              <w:t>semprot</w:t>
            </w:r>
            <w:proofErr w:type="spellEnd"/>
            <w:r>
              <w:t xml:space="preserve"> MH, MF &amp; </w:t>
            </w:r>
            <w:proofErr w:type="spellStart"/>
            <w:r>
              <w:t>obat</w:t>
            </w:r>
            <w:proofErr w:type="spellEnd"/>
            <w:r>
              <w:t xml:space="preserve"> 2 orang @ 125.000</w:t>
            </w:r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250.000</w:t>
            </w:r>
          </w:p>
        </w:tc>
      </w:tr>
      <w:tr w:rsidR="000200A5" w:rsidTr="000200A5">
        <w:tc>
          <w:tcPr>
            <w:tcW w:w="704" w:type="dxa"/>
          </w:tcPr>
          <w:p w:rsidR="000200A5" w:rsidRDefault="00E675FD">
            <w:r>
              <w:t>14.</w:t>
            </w:r>
          </w:p>
        </w:tc>
        <w:tc>
          <w:tcPr>
            <w:tcW w:w="5529" w:type="dxa"/>
          </w:tcPr>
          <w:p w:rsidR="000200A5" w:rsidRDefault="00E675F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(</w:t>
            </w:r>
            <w:proofErr w:type="spellStart"/>
            <w:r>
              <w:t>Combi</w:t>
            </w:r>
            <w:proofErr w:type="spellEnd"/>
            <w:r>
              <w:t xml:space="preserve">) </w:t>
            </w:r>
            <w:proofErr w:type="spellStart"/>
            <w:r>
              <w:t>Rp</w:t>
            </w:r>
            <w:proofErr w:type="spellEnd"/>
            <w:r>
              <w:t xml:space="preserve"> 35.000 / </w:t>
            </w:r>
            <w:proofErr w:type="spellStart"/>
            <w:r>
              <w:t>kuintal</w:t>
            </w:r>
            <w:proofErr w:type="spellEnd"/>
          </w:p>
        </w:tc>
        <w:tc>
          <w:tcPr>
            <w:tcW w:w="3117" w:type="dxa"/>
          </w:tcPr>
          <w:p w:rsidR="000200A5" w:rsidRDefault="00E675FD">
            <w:proofErr w:type="spellStart"/>
            <w:r>
              <w:t>Rp</w:t>
            </w:r>
            <w:proofErr w:type="spellEnd"/>
            <w:r>
              <w:t xml:space="preserve"> 1.338.400</w:t>
            </w:r>
          </w:p>
        </w:tc>
      </w:tr>
      <w:tr w:rsidR="000200A5" w:rsidTr="00215C77">
        <w:tc>
          <w:tcPr>
            <w:tcW w:w="6233" w:type="dxa"/>
            <w:gridSpan w:val="2"/>
            <w:shd w:val="clear" w:color="auto" w:fill="FBE4D5" w:themeFill="accent2" w:themeFillTint="33"/>
          </w:tcPr>
          <w:p w:rsidR="000200A5" w:rsidRDefault="000200A5">
            <w:r>
              <w:t xml:space="preserve">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Budidaya</w:t>
            </w:r>
            <w:proofErr w:type="spellEnd"/>
          </w:p>
        </w:tc>
        <w:tc>
          <w:tcPr>
            <w:tcW w:w="3117" w:type="dxa"/>
            <w:shd w:val="clear" w:color="auto" w:fill="FBE4D5" w:themeFill="accent2" w:themeFillTint="33"/>
          </w:tcPr>
          <w:p w:rsidR="000200A5" w:rsidRDefault="00215C77">
            <w:proofErr w:type="spellStart"/>
            <w:r>
              <w:t>Rp</w:t>
            </w:r>
            <w:proofErr w:type="spellEnd"/>
            <w:r>
              <w:t xml:space="preserve"> 9.703.400</w:t>
            </w:r>
          </w:p>
        </w:tc>
      </w:tr>
      <w:tr w:rsidR="000200A5" w:rsidTr="00215C77">
        <w:tc>
          <w:tcPr>
            <w:tcW w:w="9350" w:type="dxa"/>
            <w:gridSpan w:val="3"/>
            <w:shd w:val="clear" w:color="auto" w:fill="C5E0B3" w:themeFill="accent6" w:themeFillTint="66"/>
          </w:tcPr>
          <w:p w:rsidR="000200A5" w:rsidRDefault="000200A5">
            <w:proofErr w:type="spellStart"/>
            <w:r>
              <w:t>Pemasukan</w:t>
            </w:r>
            <w:proofErr w:type="spellEnd"/>
          </w:p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>1.</w:t>
            </w:r>
          </w:p>
        </w:tc>
        <w:tc>
          <w:tcPr>
            <w:tcW w:w="5529" w:type="dxa"/>
          </w:tcPr>
          <w:p w:rsidR="000200A5" w:rsidRDefault="00215C77" w:rsidP="00992B2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>: 75</w:t>
            </w:r>
            <w:r w:rsidR="000200A5">
              <w:t xml:space="preserve"> </w:t>
            </w:r>
            <w:proofErr w:type="spellStart"/>
            <w:r w:rsidR="000200A5">
              <w:t>Sak</w:t>
            </w:r>
            <w:proofErr w:type="spellEnd"/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 xml:space="preserve">2. </w:t>
            </w:r>
          </w:p>
        </w:tc>
        <w:tc>
          <w:tcPr>
            <w:tcW w:w="5529" w:type="dxa"/>
          </w:tcPr>
          <w:p w:rsidR="000200A5" w:rsidRDefault="00215C77" w:rsidP="00992B24"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>: 51</w:t>
            </w:r>
            <w:r w:rsidR="000200A5">
              <w:t xml:space="preserve"> kg/ </w:t>
            </w:r>
            <w:proofErr w:type="spellStart"/>
            <w:r w:rsidR="000200A5">
              <w:t>sak</w:t>
            </w:r>
            <w:proofErr w:type="spellEnd"/>
            <w:r>
              <w:br/>
              <w:t xml:space="preserve">Total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di </w:t>
            </w:r>
            <w:proofErr w:type="spellStart"/>
            <w:r>
              <w:t>sawah</w:t>
            </w:r>
            <w:proofErr w:type="spellEnd"/>
            <w:r>
              <w:t xml:space="preserve"> 75 x 51 kg = 3.824 kg</w:t>
            </w:r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992B24">
        <w:tc>
          <w:tcPr>
            <w:tcW w:w="704" w:type="dxa"/>
          </w:tcPr>
          <w:p w:rsidR="000200A5" w:rsidRDefault="000200A5" w:rsidP="00992B24">
            <w:r>
              <w:t>3.</w:t>
            </w:r>
          </w:p>
        </w:tc>
        <w:tc>
          <w:tcPr>
            <w:tcW w:w="5529" w:type="dxa"/>
          </w:tcPr>
          <w:p w:rsidR="000200A5" w:rsidRDefault="000200A5" w:rsidP="00992B24">
            <w:proofErr w:type="spellStart"/>
            <w:r>
              <w:t>Harga</w:t>
            </w:r>
            <w:proofErr w:type="spellEnd"/>
            <w:r w:rsidR="00215C77">
              <w:t xml:space="preserve"> </w:t>
            </w:r>
            <w:proofErr w:type="spellStart"/>
            <w:r>
              <w:t>Padi</w:t>
            </w:r>
            <w:proofErr w:type="spellEnd"/>
            <w:r w:rsidR="00215C77">
              <w:t xml:space="preserve"> </w:t>
            </w:r>
            <w:proofErr w:type="spellStart"/>
            <w:r w:rsidR="00215C77">
              <w:t>Rp</w:t>
            </w:r>
            <w:proofErr w:type="spellEnd"/>
            <w:r w:rsidR="00215C77">
              <w:t xml:space="preserve"> 6.800 /kg</w:t>
            </w:r>
          </w:p>
        </w:tc>
        <w:tc>
          <w:tcPr>
            <w:tcW w:w="3117" w:type="dxa"/>
          </w:tcPr>
          <w:p w:rsidR="000200A5" w:rsidRDefault="000200A5" w:rsidP="00992B24"/>
        </w:tc>
      </w:tr>
      <w:tr w:rsidR="000200A5" w:rsidTr="00215C77">
        <w:tc>
          <w:tcPr>
            <w:tcW w:w="6233" w:type="dxa"/>
            <w:gridSpan w:val="2"/>
            <w:shd w:val="clear" w:color="auto" w:fill="C5E0B3" w:themeFill="accent6" w:themeFillTint="66"/>
          </w:tcPr>
          <w:p w:rsidR="000200A5" w:rsidRDefault="000200A5" w:rsidP="00992B24">
            <w:r>
              <w:t xml:space="preserve">Total </w:t>
            </w:r>
            <w:proofErr w:type="spellStart"/>
            <w:r>
              <w:t>Penjualan</w:t>
            </w:r>
            <w:proofErr w:type="spellEnd"/>
            <w:r w:rsidR="00215C77">
              <w:t xml:space="preserve"> = 3.824 kg x </w:t>
            </w:r>
            <w:proofErr w:type="spellStart"/>
            <w:r w:rsidR="00215C77">
              <w:t>Rp</w:t>
            </w:r>
            <w:proofErr w:type="spellEnd"/>
            <w:r w:rsidR="00215C77">
              <w:t xml:space="preserve"> 6.800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0200A5" w:rsidRDefault="00215C77" w:rsidP="00992B24">
            <w:proofErr w:type="spellStart"/>
            <w:r>
              <w:t>Rp</w:t>
            </w:r>
            <w:proofErr w:type="spellEnd"/>
            <w:r>
              <w:t xml:space="preserve"> 26.010.000</w:t>
            </w:r>
          </w:p>
        </w:tc>
      </w:tr>
      <w:tr w:rsidR="000200A5" w:rsidTr="00215C77">
        <w:tc>
          <w:tcPr>
            <w:tcW w:w="6233" w:type="dxa"/>
            <w:gridSpan w:val="2"/>
            <w:shd w:val="clear" w:color="auto" w:fill="FFC000"/>
          </w:tcPr>
          <w:p w:rsidR="000200A5" w:rsidRDefault="000200A5" w:rsidP="00992B24">
            <w:r>
              <w:t xml:space="preserve">Total </w:t>
            </w:r>
            <w:proofErr w:type="spellStart"/>
            <w:r>
              <w:t>Keuntungan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:rsidR="000200A5" w:rsidRDefault="00215C77" w:rsidP="00992B24">
            <w:proofErr w:type="spellStart"/>
            <w:r>
              <w:t>Rp</w:t>
            </w:r>
            <w:proofErr w:type="spellEnd"/>
            <w:r>
              <w:t xml:space="preserve"> 16.306.600</w:t>
            </w:r>
          </w:p>
        </w:tc>
      </w:tr>
    </w:tbl>
    <w:p w:rsidR="00055CCC" w:rsidRDefault="00055CCC"/>
    <w:sectPr w:rsidR="0005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5"/>
    <w:rsid w:val="000200A5"/>
    <w:rsid w:val="00055CCC"/>
    <w:rsid w:val="001B5A2D"/>
    <w:rsid w:val="00215C77"/>
    <w:rsid w:val="00350027"/>
    <w:rsid w:val="003F301D"/>
    <w:rsid w:val="00404588"/>
    <w:rsid w:val="00B53C7F"/>
    <w:rsid w:val="00BF6F5A"/>
    <w:rsid w:val="00C404FF"/>
    <w:rsid w:val="00C614FA"/>
    <w:rsid w:val="00DE3C2D"/>
    <w:rsid w:val="00E675FD"/>
    <w:rsid w:val="00E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C27E"/>
  <w15:chartTrackingRefBased/>
  <w15:docId w15:val="{C227EBA0-1196-481C-A04C-6DB65742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A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4FF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58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F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588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02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3</cp:revision>
  <dcterms:created xsi:type="dcterms:W3CDTF">2024-09-18T07:10:00Z</dcterms:created>
  <dcterms:modified xsi:type="dcterms:W3CDTF">2024-11-11T05:57:00Z</dcterms:modified>
</cp:coreProperties>
</file>