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4EA1" w:rsidRDefault="006F4EA1">
      <w:pPr>
        <w:rPr>
          <w:b/>
          <w:bCs/>
          <w:sz w:val="28"/>
          <w:szCs w:val="28"/>
          <w:u w:val="single"/>
        </w:rPr>
      </w:pPr>
      <w:r w:rsidRPr="006F4EA1">
        <w:rPr>
          <w:b/>
          <w:bCs/>
          <w:color w:val="FFFFFF" w:themeColor="background1"/>
          <w:sz w:val="28"/>
          <w:szCs w:val="28"/>
          <w:u w:val="single"/>
        </w:rPr>
        <w:t xml:space="preserve">                                    </w:t>
      </w:r>
      <w:r>
        <w:rPr>
          <w:b/>
          <w:bCs/>
          <w:color w:val="FFFFFF" w:themeColor="background1"/>
          <w:sz w:val="28"/>
          <w:szCs w:val="28"/>
          <w:u w:val="single"/>
        </w:rPr>
        <w:t xml:space="preserve">             </w:t>
      </w:r>
      <w:r w:rsidRPr="006F4EA1">
        <w:rPr>
          <w:b/>
          <w:bCs/>
          <w:color w:val="FFFFFF" w:themeColor="background1"/>
          <w:sz w:val="28"/>
          <w:szCs w:val="28"/>
          <w:u w:val="single"/>
        </w:rPr>
        <w:t xml:space="preserve">    </w:t>
      </w:r>
      <w:r>
        <w:rPr>
          <w:noProof/>
        </w:rPr>
        <w:drawing>
          <wp:inline distT="0" distB="0" distL="0" distR="0" wp14:anchorId="6BF255A5" wp14:editId="4ACC7FDF">
            <wp:extent cx="1477107" cy="1278712"/>
            <wp:effectExtent l="0" t="0" r="8890" b="0"/>
            <wp:docPr id="3" name="Picture 19"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9" descr="A picture containing calendar&#10;&#10;Description automatically generated"/>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96796" cy="1295756"/>
                    </a:xfrm>
                    <a:prstGeom prst="rect">
                      <a:avLst/>
                    </a:prstGeom>
                    <a:noFill/>
                    <a:ln>
                      <a:noFill/>
                    </a:ln>
                  </pic:spPr>
                </pic:pic>
              </a:graphicData>
            </a:graphic>
          </wp:inline>
        </w:drawing>
      </w:r>
      <w:r>
        <w:rPr>
          <w:b/>
          <w:bCs/>
          <w:sz w:val="28"/>
          <w:szCs w:val="28"/>
          <w:u w:val="single"/>
        </w:rPr>
        <w:t xml:space="preserve"> </w:t>
      </w:r>
    </w:p>
    <w:p w:rsidR="006F4EA1" w:rsidRDefault="006F4EA1">
      <w:pPr>
        <w:rPr>
          <w:b/>
          <w:bCs/>
          <w:sz w:val="28"/>
          <w:szCs w:val="28"/>
          <w:u w:val="single"/>
        </w:rPr>
      </w:pPr>
    </w:p>
    <w:p w:rsidR="006F4EA1" w:rsidRDefault="006F4EA1" w:rsidP="006F4EA1">
      <w:pPr>
        <w:spacing w:line="360" w:lineRule="auto"/>
        <w:jc w:val="center"/>
        <w:rPr>
          <w:rFonts w:ascii="Times New Roman" w:hAnsi="Times New Roman" w:cs="Times New Roman"/>
          <w:b/>
        </w:rPr>
      </w:pPr>
      <w:r>
        <w:rPr>
          <w:rFonts w:ascii="Times New Roman" w:hAnsi="Times New Roman" w:cs="Times New Roman"/>
          <w:b/>
          <w:sz w:val="28"/>
        </w:rPr>
        <w:t>AMERICAN INTERNATIONAL UNIVERSITY–BANGLADESH (AIUB)</w:t>
      </w:r>
    </w:p>
    <w:p w:rsidR="006F4EA1" w:rsidRDefault="006F4EA1" w:rsidP="006F4EA1">
      <w:pPr>
        <w:spacing w:line="360" w:lineRule="auto"/>
        <w:jc w:val="center"/>
        <w:rPr>
          <w:rFonts w:ascii="Times New Roman" w:hAnsi="Times New Roman" w:cs="Times New Roman"/>
          <w:b/>
          <w:sz w:val="26"/>
        </w:rPr>
      </w:pPr>
      <w:r>
        <w:rPr>
          <w:rFonts w:ascii="Times New Roman" w:hAnsi="Times New Roman" w:cs="Times New Roman"/>
          <w:b/>
          <w:sz w:val="26"/>
        </w:rPr>
        <w:t>FACULTY OF SCIENCE &amp; TECHNOLOGY</w:t>
      </w:r>
    </w:p>
    <w:p w:rsidR="006F4EA1" w:rsidRDefault="006F4EA1" w:rsidP="006F4EA1">
      <w:pPr>
        <w:spacing w:line="360" w:lineRule="auto"/>
        <w:jc w:val="center"/>
        <w:rPr>
          <w:rFonts w:ascii="Times New Roman" w:hAnsi="Times New Roman" w:cs="Times New Roman"/>
          <w:b/>
          <w:sz w:val="26"/>
        </w:rPr>
      </w:pPr>
    </w:p>
    <w:p w:rsidR="006F4EA1" w:rsidRDefault="006F4EA1" w:rsidP="006F4EA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Spring 2022-2023</w:t>
      </w:r>
    </w:p>
    <w:p w:rsidR="006F4EA1" w:rsidRDefault="006F4EA1" w:rsidP="006F4EA1">
      <w:pPr>
        <w:spacing w:line="360" w:lineRule="auto"/>
        <w:jc w:val="center"/>
        <w:rPr>
          <w:rFonts w:ascii="Times New Roman" w:hAnsi="Times New Roman" w:cs="Times New Roman"/>
          <w:b/>
        </w:rPr>
      </w:pPr>
    </w:p>
    <w:p w:rsidR="006F4EA1" w:rsidRDefault="006F4EA1" w:rsidP="006F4EA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Section: J, Group:6 </w:t>
      </w:r>
    </w:p>
    <w:p w:rsidR="006F4EA1" w:rsidRDefault="006F4EA1" w:rsidP="006F4EA1">
      <w:pPr>
        <w:spacing w:line="360" w:lineRule="auto"/>
        <w:jc w:val="center"/>
        <w:rPr>
          <w:rFonts w:ascii="Times New Roman" w:hAnsi="Times New Roman" w:cs="Times New Roman"/>
          <w:b/>
        </w:rPr>
      </w:pPr>
    </w:p>
    <w:p w:rsidR="006F4EA1" w:rsidRDefault="006F4EA1" w:rsidP="006F4EA1">
      <w:pPr>
        <w:jc w:val="center"/>
        <w:rPr>
          <w:rFonts w:ascii="Times New Roman" w:hAnsi="Times New Roman" w:cs="Times New Roman"/>
          <w:sz w:val="24"/>
          <w:szCs w:val="24"/>
        </w:rPr>
      </w:pPr>
      <w:r>
        <w:rPr>
          <w:rFonts w:ascii="Times New Roman" w:hAnsi="Times New Roman" w:cs="Times New Roman"/>
          <w:b/>
        </w:rPr>
        <w:t xml:space="preserve">LAB REPORT: </w:t>
      </w:r>
      <w:r>
        <w:rPr>
          <w:rFonts w:ascii="Times New Roman" w:hAnsi="Times New Roman" w:cs="Times New Roman"/>
          <w:b/>
          <w:sz w:val="24"/>
          <w:szCs w:val="24"/>
        </w:rPr>
        <w:t>0</w:t>
      </w:r>
      <w:r w:rsidR="001F1F26">
        <w:rPr>
          <w:rFonts w:ascii="Times New Roman" w:hAnsi="Times New Roman" w:cs="Times New Roman"/>
          <w:b/>
          <w:sz w:val="24"/>
          <w:szCs w:val="24"/>
        </w:rPr>
        <w:t>9</w:t>
      </w:r>
    </w:p>
    <w:p w:rsidR="006F4EA1" w:rsidRDefault="006F4EA1" w:rsidP="006F4EA1">
      <w:pPr>
        <w:spacing w:line="360" w:lineRule="auto"/>
        <w:jc w:val="center"/>
        <w:rPr>
          <w:rFonts w:ascii="Times New Roman" w:hAnsi="Times New Roman" w:cs="Times New Roman"/>
          <w:b/>
        </w:rPr>
      </w:pPr>
    </w:p>
    <w:p w:rsidR="006F4EA1" w:rsidRDefault="006F4EA1" w:rsidP="006F4EA1">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Supervised By: SADMAN SHAHRIAR ALAM</w:t>
      </w:r>
    </w:p>
    <w:p w:rsidR="006F4EA1" w:rsidRDefault="006F4EA1" w:rsidP="006F4EA1">
      <w:pPr>
        <w:spacing w:line="360" w:lineRule="auto"/>
        <w:rPr>
          <w:rFonts w:ascii="Times New Roman" w:hAnsi="Times New Roman" w:cs="Times New Roman"/>
          <w:sz w:val="28"/>
          <w:szCs w:val="28"/>
        </w:rPr>
      </w:pPr>
    </w:p>
    <w:p w:rsidR="006F4EA1" w:rsidRDefault="006F4EA1" w:rsidP="006F4EA1">
      <w:pPr>
        <w:spacing w:line="360" w:lineRule="auto"/>
        <w:rPr>
          <w:rFonts w:ascii="Times New Roman" w:hAnsi="Times New Roman" w:cs="Times New Roman"/>
          <w:b/>
          <w:bCs/>
          <w:color w:val="808080"/>
          <w:sz w:val="24"/>
          <w:szCs w:val="24"/>
        </w:rPr>
      </w:pPr>
      <w:r>
        <w:rPr>
          <w:rFonts w:ascii="Trebuchet MS" w:hAnsi="Trebuchet MS" w:cs="Arial"/>
          <w:sz w:val="28"/>
          <w:szCs w:val="28"/>
        </w:rPr>
        <w:t xml:space="preserve">                                </w:t>
      </w:r>
      <w:r>
        <w:rPr>
          <w:rFonts w:ascii="Times New Roman" w:hAnsi="Times New Roman" w:cs="Times New Roman"/>
          <w:b/>
          <w:bCs/>
          <w:sz w:val="24"/>
          <w:szCs w:val="24"/>
        </w:rPr>
        <w:t>Date of Submission: 1</w:t>
      </w:r>
      <w:r w:rsidR="00700161">
        <w:rPr>
          <w:rFonts w:ascii="Times New Roman" w:hAnsi="Times New Roman" w:cs="Times New Roman"/>
          <w:b/>
          <w:bCs/>
          <w:sz w:val="24"/>
          <w:szCs w:val="24"/>
        </w:rPr>
        <w:t>6</w:t>
      </w:r>
      <w:r>
        <w:rPr>
          <w:rFonts w:ascii="Times New Roman" w:hAnsi="Times New Roman" w:cs="Times New Roman"/>
          <w:b/>
          <w:bCs/>
          <w:sz w:val="24"/>
          <w:szCs w:val="24"/>
        </w:rPr>
        <w:t>.02.2023</w:t>
      </w:r>
    </w:p>
    <w:p w:rsidR="006F4EA1" w:rsidRDefault="006F4EA1" w:rsidP="006F4EA1">
      <w:pPr>
        <w:rPr>
          <w:rFonts w:ascii="Times New Roman" w:hAnsi="Times New Roman" w:cs="Times New Roman"/>
          <w:b/>
          <w:bCs/>
          <w:sz w:val="28"/>
          <w:szCs w:val="28"/>
          <w:u w:val="single"/>
        </w:rPr>
      </w:pPr>
    </w:p>
    <w:p w:rsidR="006F4EA1" w:rsidRDefault="006F4EA1" w:rsidP="006F4EA1">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Submitted by: JONY,MD.AREFUL HAQUE(ID:19-41694-3), Group 6</w:t>
      </w:r>
    </w:p>
    <w:p w:rsidR="006F4EA1" w:rsidRDefault="006F4EA1" w:rsidP="006F4EA1">
      <w:pPr>
        <w:rPr>
          <w:rFonts w:ascii="Times New Roman" w:hAnsi="Times New Roman" w:cs="Times New Roman"/>
          <w:b/>
          <w:bCs/>
          <w:sz w:val="28"/>
          <w:szCs w:val="28"/>
          <w:u w:val="single"/>
        </w:rPr>
      </w:pPr>
    </w:p>
    <w:p w:rsidR="006F4EA1" w:rsidRDefault="006F4EA1">
      <w:pPr>
        <w:rPr>
          <w:b/>
          <w:bCs/>
          <w:sz w:val="28"/>
          <w:szCs w:val="28"/>
          <w:u w:val="single"/>
        </w:rPr>
      </w:pPr>
    </w:p>
    <w:p w:rsidR="006F4EA1" w:rsidRDefault="006F4EA1">
      <w:pPr>
        <w:rPr>
          <w:b/>
          <w:bCs/>
          <w:sz w:val="28"/>
          <w:szCs w:val="28"/>
          <w:u w:val="single"/>
        </w:rPr>
      </w:pPr>
    </w:p>
    <w:p w:rsidR="006F4EA1" w:rsidRDefault="006F4EA1">
      <w:pPr>
        <w:rPr>
          <w:b/>
          <w:bCs/>
          <w:sz w:val="28"/>
          <w:szCs w:val="28"/>
          <w:u w:val="single"/>
        </w:rPr>
      </w:pPr>
    </w:p>
    <w:p w:rsidR="001F1F26" w:rsidRDefault="001F1F26"/>
    <w:p w:rsidR="001F1F26" w:rsidRDefault="001F1F26">
      <w:pPr>
        <w:rPr>
          <w:b/>
          <w:bCs/>
          <w:sz w:val="24"/>
          <w:szCs w:val="24"/>
        </w:rPr>
      </w:pPr>
      <w:r w:rsidRPr="001F1F26">
        <w:rPr>
          <w:b/>
          <w:bCs/>
          <w:sz w:val="24"/>
          <w:szCs w:val="24"/>
        </w:rPr>
        <w:lastRenderedPageBreak/>
        <w:t>Title: Study of Analog to Analog Conversion (QAM) using MATLAB Simulink</w:t>
      </w:r>
    </w:p>
    <w:p w:rsidR="001F1F26" w:rsidRPr="002D3D54" w:rsidRDefault="001F1F26">
      <w:pPr>
        <w:rPr>
          <w:sz w:val="24"/>
          <w:szCs w:val="24"/>
          <w:u w:val="single"/>
        </w:rPr>
      </w:pPr>
      <w:r w:rsidRPr="002D3D54">
        <w:rPr>
          <w:b/>
          <w:bCs/>
          <w:sz w:val="24"/>
          <w:szCs w:val="24"/>
          <w:u w:val="single"/>
        </w:rPr>
        <w:t>Abstract</w:t>
      </w:r>
      <w:r w:rsidR="002D3D54" w:rsidRPr="002D3D54">
        <w:rPr>
          <w:b/>
          <w:bCs/>
          <w:sz w:val="24"/>
          <w:szCs w:val="24"/>
          <w:u w:val="single"/>
        </w:rPr>
        <w:t xml:space="preserve"> </w:t>
      </w:r>
      <w:r w:rsidRPr="002D3D54">
        <w:rPr>
          <w:b/>
          <w:bCs/>
          <w:sz w:val="24"/>
          <w:szCs w:val="24"/>
          <w:u w:val="single"/>
        </w:rPr>
        <w:t>:</w:t>
      </w:r>
      <w:r w:rsidRPr="002D3D54">
        <w:rPr>
          <w:sz w:val="24"/>
          <w:szCs w:val="24"/>
          <w:u w:val="single"/>
        </w:rPr>
        <w:t xml:space="preserve"> </w:t>
      </w:r>
    </w:p>
    <w:p w:rsidR="002D3D54" w:rsidRDefault="002D3D54">
      <w:r>
        <w:t>The objectives of this experiment aimed at achieving two main goals. The first goal is to gain an understanding of how MATLAB can be used to solve communication engineering problems. The second goal is to develop an understanding of Digital-to-Digital Conversion, using MATLAB.</w:t>
      </w:r>
    </w:p>
    <w:p w:rsidR="002D3D54" w:rsidRPr="002D3D54" w:rsidRDefault="002D3D54">
      <w:pPr>
        <w:rPr>
          <w:b/>
          <w:bCs/>
          <w:u w:val="single"/>
        </w:rPr>
      </w:pPr>
      <w:r w:rsidRPr="002D3D54">
        <w:rPr>
          <w:b/>
          <w:bCs/>
          <w:u w:val="single"/>
        </w:rPr>
        <w:t>Apparatus</w:t>
      </w:r>
      <w:r w:rsidRPr="002D3D54">
        <w:rPr>
          <w:b/>
          <w:bCs/>
          <w:u w:val="single"/>
        </w:rPr>
        <w:t xml:space="preserve"> </w:t>
      </w:r>
      <w:r w:rsidRPr="002D3D54">
        <w:rPr>
          <w:b/>
          <w:bCs/>
          <w:u w:val="single"/>
        </w:rPr>
        <w:t>:</w:t>
      </w:r>
    </w:p>
    <w:p w:rsidR="002D3D54" w:rsidRPr="001F1F26" w:rsidRDefault="002D3D54">
      <w:pPr>
        <w:rPr>
          <w:sz w:val="24"/>
          <w:szCs w:val="24"/>
        </w:rPr>
      </w:pPr>
      <w:r>
        <w:t xml:space="preserve"> MATLAB2016a</w:t>
      </w:r>
    </w:p>
    <w:p w:rsidR="001F1F26" w:rsidRPr="002D3D54" w:rsidRDefault="001F1F26">
      <w:pPr>
        <w:rPr>
          <w:sz w:val="24"/>
          <w:szCs w:val="24"/>
          <w:u w:val="single"/>
        </w:rPr>
      </w:pPr>
      <w:r w:rsidRPr="002D3D54">
        <w:rPr>
          <w:b/>
          <w:bCs/>
          <w:sz w:val="24"/>
          <w:szCs w:val="24"/>
          <w:u w:val="single"/>
        </w:rPr>
        <w:t>Introduction</w:t>
      </w:r>
      <w:r w:rsidR="002D3D54" w:rsidRPr="002D3D54">
        <w:rPr>
          <w:b/>
          <w:bCs/>
          <w:sz w:val="24"/>
          <w:szCs w:val="24"/>
          <w:u w:val="single"/>
        </w:rPr>
        <w:t xml:space="preserve"> </w:t>
      </w:r>
      <w:r w:rsidRPr="002D3D54">
        <w:rPr>
          <w:b/>
          <w:bCs/>
          <w:sz w:val="24"/>
          <w:szCs w:val="24"/>
          <w:u w:val="single"/>
        </w:rPr>
        <w:t>:</w:t>
      </w:r>
      <w:r w:rsidRPr="002D3D54">
        <w:rPr>
          <w:sz w:val="24"/>
          <w:szCs w:val="24"/>
          <w:u w:val="single"/>
        </w:rPr>
        <w:t xml:space="preserve"> </w:t>
      </w:r>
    </w:p>
    <w:p w:rsidR="001F1F26" w:rsidRDefault="001F1F26">
      <w:r>
        <w:t>PSK is limited by the ability of the equipment to distinguish small differences in phase. This factor limits its potential bit rate. The idea of using two carriers, one in-phase and the other quadrature, with different amplitude levels for each carrier is the concept behind quadrature amplitude modulation (QAM).</w:t>
      </w:r>
    </w:p>
    <w:p w:rsidR="001F1F26" w:rsidRDefault="001F1F26">
      <w:r>
        <w:t xml:space="preserve">Quadrature amplitude modulation is a combination of ASK and PSK. </w:t>
      </w:r>
    </w:p>
    <w:p w:rsidR="001F1F26" w:rsidRPr="002D3D54" w:rsidRDefault="001F1F26">
      <w:pPr>
        <w:rPr>
          <w:u w:val="single"/>
        </w:rPr>
      </w:pPr>
    </w:p>
    <w:p w:rsidR="001F1F26" w:rsidRPr="002D3D54" w:rsidRDefault="002D3D54">
      <w:pPr>
        <w:rPr>
          <w:b/>
          <w:bCs/>
          <w:sz w:val="24"/>
          <w:szCs w:val="24"/>
          <w:u w:val="single"/>
        </w:rPr>
      </w:pPr>
      <w:r w:rsidRPr="002D3D54">
        <w:rPr>
          <w:b/>
          <w:bCs/>
          <w:u w:val="single"/>
        </w:rPr>
        <w:t>Performance Task</w:t>
      </w:r>
      <w:r w:rsidRPr="002D3D54">
        <w:rPr>
          <w:u w:val="single"/>
        </w:rPr>
        <w:t>:</w:t>
      </w:r>
      <w:r w:rsidR="001F1F26" w:rsidRPr="002D3D54">
        <w:rPr>
          <w:b/>
          <w:bCs/>
          <w:sz w:val="24"/>
          <w:szCs w:val="24"/>
          <w:u w:val="single"/>
        </w:rPr>
        <w:t>:</w:t>
      </w:r>
    </w:p>
    <w:p w:rsidR="001F1F26" w:rsidRPr="001F1F26" w:rsidRDefault="001F1F26">
      <w:pPr>
        <w:rPr>
          <w:b/>
          <w:bCs/>
          <w:sz w:val="24"/>
          <w:szCs w:val="24"/>
        </w:rPr>
      </w:pPr>
    </w:p>
    <w:p w:rsidR="001F1F26" w:rsidRDefault="001F1F26">
      <w:r>
        <w:rPr>
          <w:b/>
          <w:bCs/>
          <w:noProof/>
          <w:sz w:val="28"/>
          <w:szCs w:val="28"/>
          <w:u w:val="single"/>
        </w:rPr>
        <w:drawing>
          <wp:inline distT="0" distB="0" distL="0" distR="0">
            <wp:extent cx="5943600" cy="3341370"/>
            <wp:effectExtent l="0" t="0" r="0" b="0"/>
            <wp:docPr id="1792482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48254" name="Picture 179248254"/>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b/>
          <w:bCs/>
          <w:sz w:val="28"/>
          <w:szCs w:val="28"/>
          <w:u w:val="single"/>
        </w:rPr>
        <w:t xml:space="preserve"> </w:t>
      </w:r>
      <w:r>
        <w:t xml:space="preserve">           </w:t>
      </w:r>
    </w:p>
    <w:p w:rsidR="0007465E" w:rsidRDefault="001F1F26">
      <w:pPr>
        <w:rPr>
          <w:b/>
          <w:bCs/>
          <w:sz w:val="28"/>
          <w:szCs w:val="28"/>
          <w:u w:val="single"/>
        </w:rPr>
      </w:pPr>
      <w:r>
        <w:t xml:space="preserve">                                                       QAM Simulation Model                                         </w:t>
      </w:r>
    </w:p>
    <w:p w:rsidR="001F1F26" w:rsidRDefault="001F1F26">
      <w:pPr>
        <w:rPr>
          <w:b/>
          <w:bCs/>
          <w:noProof/>
          <w:sz w:val="28"/>
          <w:szCs w:val="28"/>
          <w:u w:val="single"/>
        </w:rPr>
      </w:pPr>
      <w:r>
        <w:rPr>
          <w:b/>
          <w:bCs/>
          <w:noProof/>
          <w:sz w:val="28"/>
          <w:szCs w:val="28"/>
          <w:u w:val="single"/>
        </w:rPr>
        <w:lastRenderedPageBreak/>
        <w:drawing>
          <wp:inline distT="0" distB="0" distL="0" distR="0">
            <wp:extent cx="5943600" cy="3669665"/>
            <wp:effectExtent l="0" t="0" r="0" b="6985"/>
            <wp:docPr id="1544073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073493" name="Picture 1544073493"/>
                    <pic:cNvPicPr/>
                  </pic:nvPicPr>
                  <pic:blipFill>
                    <a:blip r:embed="rId6">
                      <a:extLst>
                        <a:ext uri="{28A0092B-C50C-407E-A947-70E740481C1C}">
                          <a14:useLocalDpi xmlns:a14="http://schemas.microsoft.com/office/drawing/2010/main" val="0"/>
                        </a:ext>
                      </a:extLst>
                    </a:blip>
                    <a:stretch>
                      <a:fillRect/>
                    </a:stretch>
                  </pic:blipFill>
                  <pic:spPr>
                    <a:xfrm>
                      <a:off x="0" y="0"/>
                      <a:ext cx="5943600" cy="3669665"/>
                    </a:xfrm>
                    <a:prstGeom prst="rect">
                      <a:avLst/>
                    </a:prstGeom>
                  </pic:spPr>
                </pic:pic>
              </a:graphicData>
            </a:graphic>
          </wp:inline>
        </w:drawing>
      </w:r>
    </w:p>
    <w:p w:rsidR="0007465E" w:rsidRDefault="0007465E">
      <w:pPr>
        <w:rPr>
          <w:b/>
          <w:bCs/>
          <w:sz w:val="28"/>
          <w:szCs w:val="28"/>
          <w:u w:val="single"/>
        </w:rPr>
      </w:pPr>
    </w:p>
    <w:p w:rsidR="001F1F26" w:rsidRDefault="001F1F26" w:rsidP="001F1F26">
      <w:r>
        <w:t xml:space="preserve">                                            Output of Transmitted and Received Constellation Diagram</w:t>
      </w:r>
    </w:p>
    <w:p w:rsidR="002D3D54" w:rsidRPr="002D3D54" w:rsidRDefault="002D3D54" w:rsidP="001F1F26">
      <w:pPr>
        <w:rPr>
          <w:b/>
          <w:bCs/>
          <w:u w:val="single"/>
        </w:rPr>
      </w:pPr>
      <w:r w:rsidRPr="002D3D54">
        <w:rPr>
          <w:b/>
          <w:bCs/>
          <w:u w:val="single"/>
        </w:rPr>
        <w:t>Discussion</w:t>
      </w:r>
      <w:r w:rsidRPr="002D3D54">
        <w:rPr>
          <w:b/>
          <w:bCs/>
          <w:u w:val="single"/>
        </w:rPr>
        <w:t xml:space="preserve"> </w:t>
      </w:r>
      <w:r w:rsidRPr="002D3D54">
        <w:rPr>
          <w:b/>
          <w:bCs/>
          <w:u w:val="single"/>
        </w:rPr>
        <w:t xml:space="preserve">: </w:t>
      </w:r>
    </w:p>
    <w:p w:rsidR="002D3D54" w:rsidRDefault="002D3D54" w:rsidP="001F1F26">
      <w:r>
        <w:t>This experiment aims to achieve two main goals. The first objective is to understand the application of MATLAB in solving communication engineering problems. MATLAB is a powerful tool that is widely used in engineering and scientific applications. It provides a userfriendly platform that enables the user to perform complex computations and simulations with ease. In this experiment, students will learn how to use MATLAB to solve com</w:t>
      </w:r>
      <w:r>
        <w:t>.</w:t>
      </w:r>
    </w:p>
    <w:p w:rsidR="002D3D54" w:rsidRDefault="002D3D54" w:rsidP="001F1F26"/>
    <w:p w:rsidR="002D3D54" w:rsidRPr="002D3D54" w:rsidRDefault="002D3D54" w:rsidP="001F1F26">
      <w:pPr>
        <w:rPr>
          <w:b/>
          <w:bCs/>
          <w:u w:val="single"/>
        </w:rPr>
      </w:pPr>
      <w:r w:rsidRPr="002D3D54">
        <w:rPr>
          <w:b/>
          <w:bCs/>
          <w:u w:val="single"/>
        </w:rPr>
        <w:t xml:space="preserve">Conclusion: </w:t>
      </w:r>
    </w:p>
    <w:p w:rsidR="002D3D54" w:rsidRDefault="002D3D54" w:rsidP="001F1F26">
      <w:r>
        <w:t>In conclusion, the experiment discussed in the abstract provides an excellent opportunity for students to gain valuable skills in communication engineering and MATLAB. By achieving the two main objectives of the experiment, students will be better equipped to solve communication engineering problems and implement Digital-to-Digital Conversion techniques using Line Coding. This knowledge is essential for any engineering student and will be beneficial for future coursework and career opportunities. Overall, this experiment is a practical and effective way to teach essential skills in the field of communication engineering.</w:t>
      </w:r>
    </w:p>
    <w:p w:rsidR="00B512A3" w:rsidRPr="00B512A3" w:rsidRDefault="00B512A3" w:rsidP="001F1F26">
      <w:pPr>
        <w:rPr>
          <w:b/>
          <w:bCs/>
          <w:sz w:val="24"/>
          <w:szCs w:val="24"/>
        </w:rPr>
      </w:pPr>
      <w:r w:rsidRPr="00B512A3">
        <w:rPr>
          <w:b/>
          <w:bCs/>
          <w:sz w:val="24"/>
          <w:szCs w:val="24"/>
        </w:rPr>
        <w:t xml:space="preserve">Reference </w:t>
      </w:r>
      <w:r>
        <w:rPr>
          <w:b/>
          <w:bCs/>
          <w:sz w:val="24"/>
          <w:szCs w:val="24"/>
        </w:rPr>
        <w:t>:</w:t>
      </w:r>
    </w:p>
    <w:p w:rsidR="00B512A3" w:rsidRDefault="00B512A3" w:rsidP="001F1F26">
      <w:r>
        <w:t xml:space="preserve">1. Forouzan, B. A. "Data Communication and Networking. Tata McGraw." (2005). </w:t>
      </w:r>
    </w:p>
    <w:p w:rsidR="00B512A3" w:rsidRDefault="00B512A3" w:rsidP="001F1F26">
      <w:r>
        <w:lastRenderedPageBreak/>
        <w:t xml:space="preserve">2. M. P. Fitz, Fundamentals of Communications Systems, pp. 7.1-7.7, 2007, McGraw-Hill </w:t>
      </w:r>
    </w:p>
    <w:p w:rsidR="00B512A3" w:rsidRDefault="00B512A3" w:rsidP="001F1F26">
      <w:pPr>
        <w:rPr>
          <w:b/>
          <w:bCs/>
          <w:sz w:val="28"/>
          <w:szCs w:val="28"/>
          <w:u w:val="single"/>
        </w:rPr>
      </w:pPr>
      <w:r>
        <w:t>3. MathWorks®</w:t>
      </w:r>
    </w:p>
    <w:p w:rsidR="001F1F26" w:rsidRDefault="001F1F26">
      <w:pPr>
        <w:rPr>
          <w:b/>
          <w:bCs/>
          <w:sz w:val="28"/>
          <w:szCs w:val="28"/>
          <w:u w:val="single"/>
        </w:rPr>
      </w:pPr>
    </w:p>
    <w:p w:rsidR="0007465E" w:rsidRDefault="0007465E">
      <w:pPr>
        <w:rPr>
          <w:b/>
          <w:bCs/>
          <w:sz w:val="28"/>
          <w:szCs w:val="28"/>
          <w:u w:val="single"/>
        </w:rPr>
      </w:pPr>
    </w:p>
    <w:p w:rsidR="0007465E" w:rsidRDefault="0007465E">
      <w:pPr>
        <w:rPr>
          <w:b/>
          <w:bCs/>
          <w:sz w:val="28"/>
          <w:szCs w:val="28"/>
          <w:u w:val="single"/>
        </w:rPr>
      </w:pPr>
    </w:p>
    <w:p w:rsidR="0007465E" w:rsidRDefault="0007465E">
      <w:pPr>
        <w:rPr>
          <w:b/>
          <w:bCs/>
          <w:sz w:val="28"/>
          <w:szCs w:val="28"/>
          <w:u w:val="single"/>
        </w:rPr>
      </w:pPr>
    </w:p>
    <w:p w:rsidR="0007465E" w:rsidRDefault="0007465E">
      <w:pPr>
        <w:rPr>
          <w:b/>
          <w:bCs/>
          <w:sz w:val="28"/>
          <w:szCs w:val="28"/>
          <w:u w:val="single"/>
        </w:rPr>
      </w:pPr>
    </w:p>
    <w:p w:rsidR="0007465E" w:rsidRDefault="0007465E">
      <w:pPr>
        <w:rPr>
          <w:b/>
          <w:bCs/>
          <w:sz w:val="28"/>
          <w:szCs w:val="28"/>
          <w:u w:val="single"/>
        </w:rPr>
      </w:pPr>
    </w:p>
    <w:p w:rsidR="0007465E" w:rsidRDefault="0007465E">
      <w:pPr>
        <w:rPr>
          <w:b/>
          <w:bCs/>
          <w:sz w:val="28"/>
          <w:szCs w:val="28"/>
          <w:u w:val="single"/>
        </w:rPr>
      </w:pPr>
    </w:p>
    <w:p w:rsidR="00E052A0" w:rsidRPr="00E052A0" w:rsidRDefault="00E052A0">
      <w:pPr>
        <w:rPr>
          <w:sz w:val="24"/>
          <w:szCs w:val="24"/>
        </w:rPr>
      </w:pPr>
    </w:p>
    <w:sectPr w:rsidR="00E052A0" w:rsidRPr="00E05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2A0"/>
    <w:rsid w:val="0007465E"/>
    <w:rsid w:val="001F1F26"/>
    <w:rsid w:val="002D3D54"/>
    <w:rsid w:val="00680E0C"/>
    <w:rsid w:val="006F4EA1"/>
    <w:rsid w:val="00700161"/>
    <w:rsid w:val="007F5780"/>
    <w:rsid w:val="00B512A3"/>
    <w:rsid w:val="00C82036"/>
    <w:rsid w:val="00E052A0"/>
    <w:rsid w:val="00EA4780"/>
    <w:rsid w:val="00F87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26E30"/>
  <w15:chartTrackingRefBased/>
  <w15:docId w15:val="{AE67A6AD-6A30-4264-B178-10F8335D3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79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991023">
      <w:bodyDiv w:val="1"/>
      <w:marLeft w:val="0"/>
      <w:marRight w:val="0"/>
      <w:marTop w:val="0"/>
      <w:marBottom w:val="0"/>
      <w:divBdr>
        <w:top w:val="none" w:sz="0" w:space="0" w:color="auto"/>
        <w:left w:val="none" w:sz="0" w:space="0" w:color="auto"/>
        <w:bottom w:val="none" w:sz="0" w:space="0" w:color="auto"/>
        <w:right w:val="none" w:sz="0" w:space="0" w:color="auto"/>
      </w:divBdr>
    </w:div>
    <w:div w:id="1634795731">
      <w:bodyDiv w:val="1"/>
      <w:marLeft w:val="0"/>
      <w:marRight w:val="0"/>
      <w:marTop w:val="0"/>
      <w:marBottom w:val="0"/>
      <w:divBdr>
        <w:top w:val="none" w:sz="0" w:space="0" w:color="auto"/>
        <w:left w:val="none" w:sz="0" w:space="0" w:color="auto"/>
        <w:bottom w:val="none" w:sz="0" w:space="0" w:color="auto"/>
        <w:right w:val="none" w:sz="0" w:space="0" w:color="auto"/>
      </w:divBdr>
    </w:div>
    <w:div w:id="163652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customXml" Target="../customXml/item2.xml"/><Relationship Id="rId4" Type="http://schemas.openxmlformats.org/officeDocument/2006/relationships/image" Target="media/image1.png"/><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1CB249CF9B65458870419EBAEA47C8" ma:contentTypeVersion="10" ma:contentTypeDescription="Create a new document." ma:contentTypeScope="" ma:versionID="ddbfb976ed15c4df88d246f65b4e98fd">
  <xsd:schema xmlns:xsd="http://www.w3.org/2001/XMLSchema" xmlns:xs="http://www.w3.org/2001/XMLSchema" xmlns:p="http://schemas.microsoft.com/office/2006/metadata/properties" xmlns:ns2="7d61b221-96d9-4dc4-9898-3c6be16cb665" xmlns:ns3="e9dcf166-58ee-4d15-bc15-5eb13f4b8a93" targetNamespace="http://schemas.microsoft.com/office/2006/metadata/properties" ma:root="true" ma:fieldsID="547f7c80d4e469369f874f400d486351" ns2:_="" ns3:_="">
    <xsd:import namespace="7d61b221-96d9-4dc4-9898-3c6be16cb665"/>
    <xsd:import namespace="e9dcf166-58ee-4d15-bc15-5eb13f4b8a93"/>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61b221-96d9-4dc4-9898-3c6be16cb66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dc387e96-56ce-4293-9bf0-c5d3fd96f7ac"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dcf166-58ee-4d15-bc15-5eb13f4b8a9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0c6d498-ff82-4378-a492-289665fcb569}" ma:internalName="TaxCatchAll" ma:showField="CatchAllData" ma:web="e9dcf166-58ee-4d15-bc15-5eb13f4b8a9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1AAF32-D421-4E30-9FA1-40779F46AE0C}"/>
</file>

<file path=customXml/itemProps2.xml><?xml version="1.0" encoding="utf-8"?>
<ds:datastoreItem xmlns:ds="http://schemas.openxmlformats.org/officeDocument/2006/customXml" ds:itemID="{678F1B76-CB52-4D18-B1A0-9E53163B061C}"/>
</file>

<file path=docProps/app.xml><?xml version="1.0" encoding="utf-8"?>
<Properties xmlns="http://schemas.openxmlformats.org/officeDocument/2006/extended-properties" xmlns:vt="http://schemas.openxmlformats.org/officeDocument/2006/docPropsVTypes">
  <Template>Normal.dotm</Template>
  <TotalTime>12</TotalTime>
  <Pages>4</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AREFUL HAQUE JONY</dc:creator>
  <cp:keywords/>
  <dc:description/>
  <cp:lastModifiedBy>MD. AREFUL HAQUE JONY</cp:lastModifiedBy>
  <cp:revision>5</cp:revision>
  <dcterms:created xsi:type="dcterms:W3CDTF">2023-04-08T16:53:00Z</dcterms:created>
  <dcterms:modified xsi:type="dcterms:W3CDTF">2023-04-09T16:52:00Z</dcterms:modified>
</cp:coreProperties>
</file>