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58A6" w:rsidRDefault="003958A6" w:rsidP="003958A6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es-MX" w:eastAsia="es-MX"/>
        </w:rPr>
      </w:pPr>
    </w:p>
    <w:p w:rsidR="003958A6" w:rsidRPr="003958A6" w:rsidRDefault="003958A6" w:rsidP="003958A6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es-MX" w:eastAsia="es-MX"/>
        </w:rPr>
      </w:pPr>
      <w:r w:rsidRPr="003958A6">
        <w:rPr>
          <w:rFonts w:ascii="Times New Roman" w:eastAsia="Times New Roman" w:hAnsi="Times New Roman" w:cs="Times New Roman"/>
          <w:b/>
          <w:bCs/>
          <w:sz w:val="40"/>
          <w:szCs w:val="40"/>
          <w:lang w:val="es-MX" w:eastAsia="es-MX"/>
        </w:rPr>
        <w:t>REPORTE TÉCNICO DE DESARROLLO WEB</w:t>
      </w:r>
    </w:p>
    <w:p w:rsidR="003958A6" w:rsidRPr="003958A6" w:rsidRDefault="003958A6" w:rsidP="003958A6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40"/>
          <w:szCs w:val="40"/>
          <w:lang w:val="es-MX" w:eastAsia="es-MX"/>
        </w:rPr>
      </w:pPr>
      <w:r w:rsidRPr="003958A6">
        <w:rPr>
          <w:rFonts w:ascii="Times New Roman" w:eastAsia="Times New Roman" w:hAnsi="Times New Roman" w:cs="Times New Roman"/>
          <w:b/>
          <w:bCs/>
          <w:sz w:val="40"/>
          <w:szCs w:val="40"/>
          <w:lang w:val="es-MX" w:eastAsia="es-MX"/>
        </w:rPr>
        <w:t>PROYECTO INTEGRADOR PARCIAL II</w:t>
      </w:r>
    </w:p>
    <w:p w:rsidR="003958A6" w:rsidRDefault="003958A6" w:rsidP="003958A6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3958A6">
        <w:rPr>
          <w:rFonts w:ascii="Times New Roman" w:eastAsia="Times New Roman" w:hAnsi="Times New Roman" w:cs="Times New Roman"/>
          <w:b/>
          <w:bCs/>
          <w:sz w:val="40"/>
          <w:szCs w:val="40"/>
          <w:lang w:val="es-MX" w:eastAsia="es-MX"/>
        </w:rPr>
        <w:t>Institución:</w:t>
      </w:r>
    </w:p>
    <w:p w:rsidR="003958A6" w:rsidRPr="003958A6" w:rsidRDefault="003958A6" w:rsidP="003958A6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36"/>
          <w:szCs w:val="36"/>
          <w:lang w:val="es-MX" w:eastAsia="es-MX"/>
        </w:rPr>
      </w:pPr>
      <w:r w:rsidRPr="003958A6">
        <w:rPr>
          <w:rFonts w:ascii="Times New Roman" w:eastAsia="Times New Roman" w:hAnsi="Times New Roman" w:cs="Times New Roman"/>
          <w:sz w:val="36"/>
          <w:szCs w:val="36"/>
          <w:lang w:val="es-MX" w:eastAsia="es-MX"/>
        </w:rPr>
        <w:t>Universidad Autónoma de Aguascalientes</w:t>
      </w:r>
    </w:p>
    <w:p w:rsidR="003958A6" w:rsidRPr="003958A6" w:rsidRDefault="003958A6" w:rsidP="003958A6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36"/>
          <w:szCs w:val="36"/>
          <w:lang w:val="es-MX" w:eastAsia="es-MX"/>
        </w:rPr>
      </w:pPr>
      <w:r w:rsidRPr="003958A6">
        <w:rPr>
          <w:rFonts w:ascii="Times New Roman" w:eastAsia="Times New Roman" w:hAnsi="Times New Roman" w:cs="Times New Roman"/>
          <w:b/>
          <w:bCs/>
          <w:sz w:val="36"/>
          <w:szCs w:val="36"/>
          <w:lang w:val="es-MX" w:eastAsia="es-MX"/>
        </w:rPr>
        <w:t>Carrera:</w:t>
      </w:r>
    </w:p>
    <w:p w:rsidR="003958A6" w:rsidRPr="003958A6" w:rsidRDefault="003958A6" w:rsidP="003958A6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36"/>
          <w:szCs w:val="36"/>
          <w:lang w:val="es-MX" w:eastAsia="es-MX"/>
        </w:rPr>
      </w:pPr>
      <w:r w:rsidRPr="003958A6">
        <w:rPr>
          <w:rFonts w:ascii="Times New Roman" w:eastAsia="Times New Roman" w:hAnsi="Times New Roman" w:cs="Times New Roman"/>
          <w:sz w:val="36"/>
          <w:szCs w:val="36"/>
          <w:lang w:val="es-MX" w:eastAsia="es-MX"/>
        </w:rPr>
        <w:t>Licenciatura en Informática y Tecnologías Computacionales (LITC)</w:t>
      </w:r>
    </w:p>
    <w:p w:rsidR="003958A6" w:rsidRPr="003958A6" w:rsidRDefault="003958A6" w:rsidP="003958A6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36"/>
          <w:szCs w:val="36"/>
          <w:lang w:val="es-MX" w:eastAsia="es-MX"/>
        </w:rPr>
      </w:pPr>
      <w:r w:rsidRPr="003958A6">
        <w:rPr>
          <w:rFonts w:ascii="Times New Roman" w:eastAsia="Times New Roman" w:hAnsi="Times New Roman" w:cs="Times New Roman"/>
          <w:b/>
          <w:bCs/>
          <w:sz w:val="36"/>
          <w:szCs w:val="36"/>
          <w:lang w:val="es-MX" w:eastAsia="es-MX"/>
        </w:rPr>
        <w:t>Materia:</w:t>
      </w:r>
    </w:p>
    <w:p w:rsidR="003958A6" w:rsidRDefault="003958A6" w:rsidP="003958A6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36"/>
          <w:szCs w:val="36"/>
          <w:lang w:val="es-MX" w:eastAsia="es-MX"/>
        </w:rPr>
      </w:pPr>
      <w:r w:rsidRPr="003958A6">
        <w:rPr>
          <w:rFonts w:ascii="Times New Roman" w:eastAsia="Times New Roman" w:hAnsi="Times New Roman" w:cs="Times New Roman"/>
          <w:sz w:val="36"/>
          <w:szCs w:val="36"/>
          <w:lang w:val="es-MX" w:eastAsia="es-MX"/>
        </w:rPr>
        <w:t xml:space="preserve">Desarrollo Web </w:t>
      </w:r>
    </w:p>
    <w:p w:rsidR="003958A6" w:rsidRDefault="003958A6" w:rsidP="003958A6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36"/>
          <w:szCs w:val="36"/>
          <w:lang w:val="es-MX" w:eastAsia="es-MX"/>
        </w:rPr>
      </w:pPr>
      <w:r w:rsidRPr="003958A6">
        <w:rPr>
          <w:rFonts w:ascii="Times New Roman" w:eastAsia="Times New Roman" w:hAnsi="Times New Roman" w:cs="Times New Roman"/>
          <w:b/>
          <w:bCs/>
          <w:sz w:val="36"/>
          <w:szCs w:val="36"/>
          <w:lang w:val="es-MX" w:eastAsia="es-MX"/>
        </w:rPr>
        <w:t>Profesor:</w:t>
      </w:r>
      <w:r w:rsidRPr="003958A6">
        <w:rPr>
          <w:rFonts w:ascii="Times New Roman" w:eastAsia="Times New Roman" w:hAnsi="Times New Roman" w:cs="Times New Roman"/>
          <w:sz w:val="36"/>
          <w:szCs w:val="36"/>
          <w:lang w:val="es-MX" w:eastAsia="es-MX"/>
        </w:rPr>
        <w:t xml:space="preserve"> </w:t>
      </w:r>
    </w:p>
    <w:p w:rsidR="003958A6" w:rsidRPr="003958A6" w:rsidRDefault="003958A6" w:rsidP="003958A6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36"/>
          <w:szCs w:val="36"/>
          <w:lang w:val="es-MX" w:eastAsia="es-MX"/>
        </w:rPr>
      </w:pPr>
      <w:r w:rsidRPr="003958A6">
        <w:rPr>
          <w:rFonts w:ascii="Times New Roman" w:eastAsia="Times New Roman" w:hAnsi="Times New Roman" w:cs="Times New Roman"/>
          <w:sz w:val="36"/>
          <w:szCs w:val="36"/>
          <w:lang w:val="es-MX" w:eastAsia="es-MX"/>
        </w:rPr>
        <w:t xml:space="preserve">Dr. Margarita Mondragón </w:t>
      </w:r>
    </w:p>
    <w:p w:rsidR="003958A6" w:rsidRPr="003958A6" w:rsidRDefault="003958A6" w:rsidP="003958A6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36"/>
          <w:szCs w:val="36"/>
          <w:lang w:val="es-MX" w:eastAsia="es-MX"/>
        </w:rPr>
      </w:pPr>
      <w:r w:rsidRPr="003958A6">
        <w:rPr>
          <w:rFonts w:ascii="Times New Roman" w:eastAsia="Times New Roman" w:hAnsi="Times New Roman" w:cs="Times New Roman"/>
          <w:b/>
          <w:bCs/>
          <w:sz w:val="36"/>
          <w:szCs w:val="36"/>
          <w:lang w:val="es-MX" w:eastAsia="es-MX"/>
        </w:rPr>
        <w:t>Alumno:</w:t>
      </w:r>
    </w:p>
    <w:p w:rsidR="003958A6" w:rsidRPr="003958A6" w:rsidRDefault="003958A6" w:rsidP="003958A6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36"/>
          <w:szCs w:val="36"/>
          <w:lang w:val="es-MX" w:eastAsia="es-MX"/>
        </w:rPr>
      </w:pPr>
      <w:r w:rsidRPr="003958A6">
        <w:rPr>
          <w:rFonts w:ascii="Times New Roman" w:eastAsia="Times New Roman" w:hAnsi="Times New Roman" w:cs="Times New Roman"/>
          <w:sz w:val="36"/>
          <w:szCs w:val="36"/>
          <w:lang w:val="es-MX" w:eastAsia="es-MX"/>
        </w:rPr>
        <w:t>Rafael Alberto Carrillo Lima</w:t>
      </w:r>
    </w:p>
    <w:p w:rsidR="003958A6" w:rsidRPr="003958A6" w:rsidRDefault="003958A6" w:rsidP="003958A6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36"/>
          <w:szCs w:val="36"/>
          <w:lang w:val="es-MX" w:eastAsia="es-MX"/>
        </w:rPr>
      </w:pPr>
      <w:r w:rsidRPr="003958A6">
        <w:rPr>
          <w:rFonts w:ascii="Times New Roman" w:eastAsia="Times New Roman" w:hAnsi="Times New Roman" w:cs="Times New Roman"/>
          <w:b/>
          <w:bCs/>
          <w:sz w:val="36"/>
          <w:szCs w:val="36"/>
          <w:lang w:val="es-MX" w:eastAsia="es-MX"/>
        </w:rPr>
        <w:t>Tema del Proyecto:</w:t>
      </w:r>
    </w:p>
    <w:p w:rsidR="003958A6" w:rsidRPr="003958A6" w:rsidRDefault="003958A6" w:rsidP="003958A6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36"/>
          <w:szCs w:val="36"/>
          <w:lang w:val="es-MX" w:eastAsia="es-MX"/>
        </w:rPr>
      </w:pPr>
      <w:r w:rsidRPr="003958A6">
        <w:rPr>
          <w:rFonts w:ascii="Times New Roman" w:eastAsia="Times New Roman" w:hAnsi="Times New Roman" w:cs="Times New Roman"/>
          <w:sz w:val="36"/>
          <w:szCs w:val="36"/>
          <w:lang w:val="es-MX" w:eastAsia="es-MX"/>
        </w:rPr>
        <w:t>Sistema de Gestión "P-</w:t>
      </w:r>
      <w:proofErr w:type="spellStart"/>
      <w:r w:rsidRPr="003958A6">
        <w:rPr>
          <w:rFonts w:ascii="Times New Roman" w:eastAsia="Times New Roman" w:hAnsi="Times New Roman" w:cs="Times New Roman"/>
          <w:sz w:val="36"/>
          <w:szCs w:val="36"/>
          <w:lang w:val="es-MX" w:eastAsia="es-MX"/>
        </w:rPr>
        <w:t>Studios</w:t>
      </w:r>
      <w:proofErr w:type="spellEnd"/>
      <w:r w:rsidRPr="003958A6">
        <w:rPr>
          <w:rFonts w:ascii="Times New Roman" w:eastAsia="Times New Roman" w:hAnsi="Times New Roman" w:cs="Times New Roman"/>
          <w:sz w:val="36"/>
          <w:szCs w:val="36"/>
          <w:lang w:val="es-MX" w:eastAsia="es-MX"/>
        </w:rPr>
        <w:t>"</w:t>
      </w:r>
      <w:r>
        <w:rPr>
          <w:rFonts w:ascii="Times New Roman" w:eastAsia="Times New Roman" w:hAnsi="Times New Roman" w:cs="Times New Roman"/>
          <w:sz w:val="36"/>
          <w:szCs w:val="36"/>
          <w:lang w:val="es-MX" w:eastAsia="es-MX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  <w:lang w:val="es-MX" w:eastAsia="es-MX"/>
        </w:rPr>
        <w:t>Roblox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  <w:lang w:val="es-MX" w:eastAsia="es-MX"/>
        </w:rPr>
        <w:t>)</w:t>
      </w:r>
    </w:p>
    <w:p w:rsidR="003958A6" w:rsidRPr="003958A6" w:rsidRDefault="003958A6" w:rsidP="003958A6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36"/>
          <w:szCs w:val="36"/>
          <w:lang w:val="es-MX" w:eastAsia="es-MX"/>
        </w:rPr>
      </w:pPr>
      <w:r w:rsidRPr="003958A6">
        <w:rPr>
          <w:rFonts w:ascii="Times New Roman" w:eastAsia="Times New Roman" w:hAnsi="Times New Roman" w:cs="Times New Roman"/>
          <w:sz w:val="36"/>
          <w:szCs w:val="36"/>
          <w:lang w:val="es-MX" w:eastAsia="es-MX"/>
        </w:rPr>
        <w:t xml:space="preserve"> (Aplicación Web de ASP.NET Core </w:t>
      </w:r>
      <w:proofErr w:type="spellStart"/>
      <w:r w:rsidRPr="003958A6">
        <w:rPr>
          <w:rFonts w:ascii="Times New Roman" w:eastAsia="Times New Roman" w:hAnsi="Times New Roman" w:cs="Times New Roman"/>
          <w:sz w:val="36"/>
          <w:szCs w:val="36"/>
          <w:lang w:val="es-MX" w:eastAsia="es-MX"/>
        </w:rPr>
        <w:t>Razor</w:t>
      </w:r>
      <w:proofErr w:type="spellEnd"/>
      <w:r w:rsidRPr="003958A6">
        <w:rPr>
          <w:rFonts w:ascii="Times New Roman" w:eastAsia="Times New Roman" w:hAnsi="Times New Roman" w:cs="Times New Roman"/>
          <w:sz w:val="36"/>
          <w:szCs w:val="36"/>
          <w:lang w:val="es-MX" w:eastAsia="es-MX"/>
        </w:rPr>
        <w:t xml:space="preserve"> Pages con SQL Server)</w:t>
      </w:r>
    </w:p>
    <w:p w:rsidR="003958A6" w:rsidRDefault="003958A6" w:rsidP="003958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</w:pPr>
    </w:p>
    <w:p w:rsidR="003958A6" w:rsidRDefault="003958A6" w:rsidP="003958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</w:pPr>
    </w:p>
    <w:p w:rsidR="003958A6" w:rsidRDefault="003958A6" w:rsidP="003958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</w:pPr>
    </w:p>
    <w:p w:rsidR="003958A6" w:rsidRPr="003958A6" w:rsidRDefault="003958A6" w:rsidP="003958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</w:pPr>
      <w:r w:rsidRPr="003958A6"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  <w:lastRenderedPageBreak/>
        <w:t>1. Objetivo del Proyecto</w:t>
      </w:r>
    </w:p>
    <w:p w:rsidR="003958A6" w:rsidRPr="003958A6" w:rsidRDefault="003958A6" w:rsidP="003958A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Desarrollar una aplicación web funcional utilizando el </w:t>
      </w:r>
      <w:proofErr w:type="spellStart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framework</w:t>
      </w:r>
      <w:proofErr w:type="spell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ASP.NET Core </w:t>
      </w:r>
      <w:proofErr w:type="spellStart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Razor</w:t>
      </w:r>
      <w:proofErr w:type="spell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Pages, implementando el patrón de diseño para operaciones CRUD (Crear, Leer, Actualizar, Eliminar) mediante </w:t>
      </w:r>
      <w:proofErr w:type="spellStart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Entity</w:t>
      </w:r>
      <w:proofErr w:type="spell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Framework Core conectado a una base de datos física en SQL Server. La aplicación está contextualizada en la administración de un grupo de desarrollo de </w:t>
      </w:r>
      <w:proofErr w:type="spellStart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Roblox</w:t>
      </w:r>
      <w:proofErr w:type="spell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denominado "P-</w:t>
      </w:r>
      <w:proofErr w:type="spellStart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Studios</w:t>
      </w:r>
      <w:proofErr w:type="spell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".</w:t>
      </w:r>
    </w:p>
    <w:p w:rsidR="003958A6" w:rsidRPr="003958A6" w:rsidRDefault="003958A6" w:rsidP="003958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</w:pPr>
      <w:r w:rsidRPr="003958A6"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  <w:t>2. Configuración del Entorno y Proyecto</w:t>
      </w:r>
    </w:p>
    <w:p w:rsidR="003958A6" w:rsidRPr="003958A6" w:rsidRDefault="003958A6" w:rsidP="003958A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Se inició creando un proyecto de tipo "Aplicación web de ASP.NET Core" en Visual Studio 2022 con compatibilidad a largo plazo (.NET 8.0).</w:t>
      </w:r>
    </w:p>
    <w:p w:rsidR="003958A6" w:rsidRPr="003958A6" w:rsidRDefault="003958A6" w:rsidP="003958A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Para cumplir con los requerimientos de persistencia de datos físicos, se prescindió del uso de bases de datos en memoria y se procedió a instalar los paquetes </w:t>
      </w:r>
      <w:proofErr w:type="spellStart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NuGet</w:t>
      </w:r>
      <w:proofErr w:type="spell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necesarios para la integración con SQL Server:</w:t>
      </w:r>
    </w:p>
    <w:p w:rsidR="003958A6" w:rsidRPr="003958A6" w:rsidRDefault="003958A6" w:rsidP="003958A6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proofErr w:type="spellStart"/>
      <w:proofErr w:type="gramStart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Microsoft.EntityFrameworkCore.SqlServer</w:t>
      </w:r>
      <w:proofErr w:type="spellEnd"/>
      <w:proofErr w:type="gramEnd"/>
    </w:p>
    <w:p w:rsidR="003958A6" w:rsidRPr="003958A6" w:rsidRDefault="003958A6" w:rsidP="003958A6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proofErr w:type="spellStart"/>
      <w:proofErr w:type="gramStart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Microsoft.EntityFrameworkCore.Tools</w:t>
      </w:r>
      <w:proofErr w:type="spellEnd"/>
      <w:proofErr w:type="gram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(Necesario para la ejecución de migraciones).</w:t>
      </w:r>
    </w:p>
    <w:p w:rsidR="003958A6" w:rsidRPr="003958A6" w:rsidRDefault="003958A6" w:rsidP="003958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</w:pPr>
      <w:r w:rsidRPr="003958A6"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  <w:t>3. Definición del Modelo de Datos</w:t>
      </w:r>
    </w:p>
    <w:p w:rsidR="003958A6" w:rsidRPr="003958A6" w:rsidRDefault="003958A6" w:rsidP="003958A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Dentro del directorio </w:t>
      </w:r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Modelos</w:t>
      </w:r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, se definió la clase </w:t>
      </w:r>
      <w:proofErr w:type="spellStart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Desarrollador.cs</w:t>
      </w:r>
      <w:proofErr w:type="spell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. Se incluyeron las anotaciones de datos (Data </w:t>
      </w:r>
      <w:proofErr w:type="spellStart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Annotations</w:t>
      </w:r>
      <w:proofErr w:type="spell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) para establecer la clave primaria </w:t>
      </w:r>
      <w:proofErr w:type="spellStart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autoincrementable</w:t>
      </w:r>
      <w:proofErr w:type="spell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y se definieron los 6 atributos requeridos para la temática del proyecto:</w:t>
      </w:r>
    </w:p>
    <w:p w:rsidR="003958A6" w:rsidRPr="003958A6" w:rsidRDefault="003958A6" w:rsidP="003958A6">
      <w:pPr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C#</w:t>
      </w:r>
    </w:p>
    <w:p w:rsidR="003958A6" w:rsidRPr="003958A6" w:rsidRDefault="003958A6" w:rsidP="0039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3958A6">
        <w:rPr>
          <w:rFonts w:ascii="Courier New" w:eastAsia="Times New Roman" w:hAnsi="Courier New" w:cs="Courier New"/>
          <w:sz w:val="20"/>
          <w:szCs w:val="20"/>
          <w:lang w:val="en-US" w:eastAsia="es-MX"/>
        </w:rPr>
        <w:t>[Key]</w:t>
      </w:r>
    </w:p>
    <w:p w:rsidR="003958A6" w:rsidRPr="003958A6" w:rsidRDefault="003958A6" w:rsidP="0039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3958A6">
        <w:rPr>
          <w:rFonts w:ascii="Courier New" w:eastAsia="Times New Roman" w:hAnsi="Courier New" w:cs="Courier New"/>
          <w:sz w:val="20"/>
          <w:szCs w:val="20"/>
          <w:lang w:val="en-US" w:eastAsia="es-MX"/>
        </w:rPr>
        <w:t>[</w:t>
      </w:r>
      <w:proofErr w:type="spellStart"/>
      <w:proofErr w:type="gramStart"/>
      <w:r w:rsidRPr="003958A6">
        <w:rPr>
          <w:rFonts w:ascii="Courier New" w:eastAsia="Times New Roman" w:hAnsi="Courier New" w:cs="Courier New"/>
          <w:sz w:val="20"/>
          <w:szCs w:val="20"/>
          <w:lang w:val="en-US" w:eastAsia="es-MX"/>
        </w:rPr>
        <w:t>DatabaseGenerated</w:t>
      </w:r>
      <w:proofErr w:type="spellEnd"/>
      <w:r w:rsidRPr="003958A6">
        <w:rPr>
          <w:rFonts w:ascii="Courier New" w:eastAsia="Times New Roman" w:hAnsi="Courier New" w:cs="Courier New"/>
          <w:sz w:val="20"/>
          <w:szCs w:val="20"/>
          <w:lang w:val="en-US" w:eastAsia="es-MX"/>
        </w:rPr>
        <w:t>(</w:t>
      </w:r>
      <w:proofErr w:type="spellStart"/>
      <w:proofErr w:type="gramEnd"/>
      <w:r w:rsidRPr="003958A6">
        <w:rPr>
          <w:rFonts w:ascii="Courier New" w:eastAsia="Times New Roman" w:hAnsi="Courier New" w:cs="Courier New"/>
          <w:sz w:val="20"/>
          <w:szCs w:val="20"/>
          <w:lang w:val="en-US" w:eastAsia="es-MX"/>
        </w:rPr>
        <w:t>DatabaseGeneratedOption.Identity</w:t>
      </w:r>
      <w:proofErr w:type="spellEnd"/>
      <w:r w:rsidRPr="003958A6">
        <w:rPr>
          <w:rFonts w:ascii="Courier New" w:eastAsia="Times New Roman" w:hAnsi="Courier New" w:cs="Courier New"/>
          <w:sz w:val="20"/>
          <w:szCs w:val="20"/>
          <w:lang w:val="en-US" w:eastAsia="es-MX"/>
        </w:rPr>
        <w:t>)]</w:t>
      </w:r>
    </w:p>
    <w:p w:rsidR="003958A6" w:rsidRPr="003958A6" w:rsidRDefault="003958A6" w:rsidP="0039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3958A6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public int Id </w:t>
      </w:r>
      <w:proofErr w:type="gramStart"/>
      <w:r w:rsidRPr="003958A6">
        <w:rPr>
          <w:rFonts w:ascii="Courier New" w:eastAsia="Times New Roman" w:hAnsi="Courier New" w:cs="Courier New"/>
          <w:sz w:val="20"/>
          <w:szCs w:val="20"/>
          <w:lang w:val="en-US" w:eastAsia="es-MX"/>
        </w:rPr>
        <w:t>{ get</w:t>
      </w:r>
      <w:proofErr w:type="gramEnd"/>
      <w:r w:rsidRPr="003958A6">
        <w:rPr>
          <w:rFonts w:ascii="Courier New" w:eastAsia="Times New Roman" w:hAnsi="Courier New" w:cs="Courier New"/>
          <w:sz w:val="20"/>
          <w:szCs w:val="20"/>
          <w:lang w:val="en-US" w:eastAsia="es-MX"/>
        </w:rPr>
        <w:t>; set; }</w:t>
      </w:r>
    </w:p>
    <w:p w:rsidR="003958A6" w:rsidRPr="003958A6" w:rsidRDefault="003958A6" w:rsidP="0039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3958A6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public string? Username </w:t>
      </w:r>
      <w:proofErr w:type="gramStart"/>
      <w:r w:rsidRPr="003958A6">
        <w:rPr>
          <w:rFonts w:ascii="Courier New" w:eastAsia="Times New Roman" w:hAnsi="Courier New" w:cs="Courier New"/>
          <w:sz w:val="20"/>
          <w:szCs w:val="20"/>
          <w:lang w:val="en-US" w:eastAsia="es-MX"/>
        </w:rPr>
        <w:t>{ get</w:t>
      </w:r>
      <w:proofErr w:type="gramEnd"/>
      <w:r w:rsidRPr="003958A6">
        <w:rPr>
          <w:rFonts w:ascii="Courier New" w:eastAsia="Times New Roman" w:hAnsi="Courier New" w:cs="Courier New"/>
          <w:sz w:val="20"/>
          <w:szCs w:val="20"/>
          <w:lang w:val="en-US" w:eastAsia="es-MX"/>
        </w:rPr>
        <w:t>; set; }</w:t>
      </w:r>
    </w:p>
    <w:p w:rsidR="003958A6" w:rsidRPr="003958A6" w:rsidRDefault="003958A6" w:rsidP="0039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3958A6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public string? </w:t>
      </w:r>
      <w:proofErr w:type="spellStart"/>
      <w:r w:rsidRPr="003958A6">
        <w:rPr>
          <w:rFonts w:ascii="Courier New" w:eastAsia="Times New Roman" w:hAnsi="Courier New" w:cs="Courier New"/>
          <w:sz w:val="20"/>
          <w:szCs w:val="20"/>
          <w:lang w:val="en-US" w:eastAsia="es-MX"/>
        </w:rPr>
        <w:t>Rol</w:t>
      </w:r>
      <w:proofErr w:type="spellEnd"/>
      <w:r w:rsidRPr="003958A6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</w:t>
      </w:r>
      <w:proofErr w:type="gramStart"/>
      <w:r w:rsidRPr="003958A6">
        <w:rPr>
          <w:rFonts w:ascii="Courier New" w:eastAsia="Times New Roman" w:hAnsi="Courier New" w:cs="Courier New"/>
          <w:sz w:val="20"/>
          <w:szCs w:val="20"/>
          <w:lang w:val="en-US" w:eastAsia="es-MX"/>
        </w:rPr>
        <w:t>{ get</w:t>
      </w:r>
      <w:proofErr w:type="gramEnd"/>
      <w:r w:rsidRPr="003958A6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; set; } </w:t>
      </w:r>
    </w:p>
    <w:p w:rsidR="003958A6" w:rsidRPr="003958A6" w:rsidRDefault="003958A6" w:rsidP="0039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3958A6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public string? </w:t>
      </w:r>
      <w:proofErr w:type="spellStart"/>
      <w:r w:rsidRPr="003958A6">
        <w:rPr>
          <w:rFonts w:ascii="Courier New" w:eastAsia="Times New Roman" w:hAnsi="Courier New" w:cs="Courier New"/>
          <w:sz w:val="20"/>
          <w:szCs w:val="20"/>
          <w:lang w:val="en-US" w:eastAsia="es-MX"/>
        </w:rPr>
        <w:t>JuegoAsignado</w:t>
      </w:r>
      <w:proofErr w:type="spellEnd"/>
      <w:r w:rsidRPr="003958A6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</w:t>
      </w:r>
      <w:proofErr w:type="gramStart"/>
      <w:r w:rsidRPr="003958A6">
        <w:rPr>
          <w:rFonts w:ascii="Courier New" w:eastAsia="Times New Roman" w:hAnsi="Courier New" w:cs="Courier New"/>
          <w:sz w:val="20"/>
          <w:szCs w:val="20"/>
          <w:lang w:val="en-US" w:eastAsia="es-MX"/>
        </w:rPr>
        <w:t>{ get</w:t>
      </w:r>
      <w:proofErr w:type="gramEnd"/>
      <w:r w:rsidRPr="003958A6">
        <w:rPr>
          <w:rFonts w:ascii="Courier New" w:eastAsia="Times New Roman" w:hAnsi="Courier New" w:cs="Courier New"/>
          <w:sz w:val="20"/>
          <w:szCs w:val="20"/>
          <w:lang w:val="en-US" w:eastAsia="es-MX"/>
        </w:rPr>
        <w:t>; set; }</w:t>
      </w:r>
    </w:p>
    <w:p w:rsidR="003958A6" w:rsidRPr="003958A6" w:rsidRDefault="003958A6" w:rsidP="0039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3958A6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public int </w:t>
      </w:r>
      <w:proofErr w:type="spellStart"/>
      <w:r w:rsidRPr="003958A6">
        <w:rPr>
          <w:rFonts w:ascii="Courier New" w:eastAsia="Times New Roman" w:hAnsi="Courier New" w:cs="Courier New"/>
          <w:sz w:val="20"/>
          <w:szCs w:val="20"/>
          <w:lang w:val="en-US" w:eastAsia="es-MX"/>
        </w:rPr>
        <w:t>RobuxGenerados</w:t>
      </w:r>
      <w:proofErr w:type="spellEnd"/>
      <w:r w:rsidRPr="003958A6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</w:t>
      </w:r>
      <w:proofErr w:type="gramStart"/>
      <w:r w:rsidRPr="003958A6">
        <w:rPr>
          <w:rFonts w:ascii="Courier New" w:eastAsia="Times New Roman" w:hAnsi="Courier New" w:cs="Courier New"/>
          <w:sz w:val="20"/>
          <w:szCs w:val="20"/>
          <w:lang w:val="en-US" w:eastAsia="es-MX"/>
        </w:rPr>
        <w:t>{ get</w:t>
      </w:r>
      <w:proofErr w:type="gramEnd"/>
      <w:r w:rsidRPr="003958A6">
        <w:rPr>
          <w:rFonts w:ascii="Courier New" w:eastAsia="Times New Roman" w:hAnsi="Courier New" w:cs="Courier New"/>
          <w:sz w:val="20"/>
          <w:szCs w:val="20"/>
          <w:lang w:val="en-US" w:eastAsia="es-MX"/>
        </w:rPr>
        <w:t>; set; }</w:t>
      </w:r>
    </w:p>
    <w:p w:rsidR="003958A6" w:rsidRPr="003958A6" w:rsidRDefault="003958A6" w:rsidP="0039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3958A6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public string? </w:t>
      </w:r>
      <w:proofErr w:type="spellStart"/>
      <w:r w:rsidRPr="003958A6">
        <w:rPr>
          <w:rFonts w:ascii="Courier New" w:eastAsia="Times New Roman" w:hAnsi="Courier New" w:cs="Courier New"/>
          <w:sz w:val="20"/>
          <w:szCs w:val="20"/>
          <w:lang w:val="en-US" w:eastAsia="es-MX"/>
        </w:rPr>
        <w:t>Estatus</w:t>
      </w:r>
      <w:proofErr w:type="spellEnd"/>
      <w:r w:rsidRPr="003958A6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</w:t>
      </w:r>
      <w:proofErr w:type="gramStart"/>
      <w:r w:rsidRPr="003958A6">
        <w:rPr>
          <w:rFonts w:ascii="Courier New" w:eastAsia="Times New Roman" w:hAnsi="Courier New" w:cs="Courier New"/>
          <w:sz w:val="20"/>
          <w:szCs w:val="20"/>
          <w:lang w:val="en-US" w:eastAsia="es-MX"/>
        </w:rPr>
        <w:t>{ get</w:t>
      </w:r>
      <w:proofErr w:type="gramEnd"/>
      <w:r w:rsidRPr="003958A6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; set; } </w:t>
      </w:r>
    </w:p>
    <w:p w:rsidR="003958A6" w:rsidRPr="003958A6" w:rsidRDefault="003958A6" w:rsidP="003958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</w:pPr>
      <w:r w:rsidRPr="003958A6"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  <w:t>4. Configuración del Contexto y Cadena de Conexión</w:t>
      </w:r>
    </w:p>
    <w:p w:rsidR="003958A6" w:rsidRPr="003958A6" w:rsidRDefault="003958A6" w:rsidP="003958A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Se creó la clase </w:t>
      </w:r>
      <w:proofErr w:type="spellStart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DBContext.cs</w:t>
      </w:r>
      <w:proofErr w:type="spell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heredando de </w:t>
      </w:r>
      <w:proofErr w:type="spellStart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DbContext</w:t>
      </w:r>
      <w:proofErr w:type="spell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para mapear el modelo </w:t>
      </w:r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Desarrollador</w:t>
      </w:r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a la base de datos mediante un </w:t>
      </w:r>
      <w:proofErr w:type="spellStart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DbSet</w:t>
      </w:r>
      <w:proofErr w:type="spell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.</w:t>
      </w:r>
    </w:p>
    <w:p w:rsidR="003958A6" w:rsidRPr="003958A6" w:rsidRDefault="003958A6" w:rsidP="003958A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Posteriormente, se configuró la cadena de conexión en el archivo </w:t>
      </w:r>
      <w:proofErr w:type="spellStart"/>
      <w:proofErr w:type="gramStart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appsettings.json</w:t>
      </w:r>
      <w:proofErr w:type="spellEnd"/>
      <w:proofErr w:type="gram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apuntando a una instancia local de SQL Server (</w:t>
      </w:r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(</w:t>
      </w:r>
      <w:proofErr w:type="spellStart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localdb</w:t>
      </w:r>
      <w:proofErr w:type="spellEnd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)\</w:t>
      </w:r>
      <w:proofErr w:type="spellStart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mssqllocaldb</w:t>
      </w:r>
      <w:proofErr w:type="spell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) bajo el nombre de base de datos </w:t>
      </w:r>
      <w:proofErr w:type="spellStart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BDPStudios</w:t>
      </w:r>
      <w:proofErr w:type="spell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.</w:t>
      </w:r>
    </w:p>
    <w:p w:rsidR="003958A6" w:rsidRPr="003958A6" w:rsidRDefault="003958A6" w:rsidP="003958A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Para aplicar la inyección de dependencias, se modificó el archivo </w:t>
      </w:r>
      <w:proofErr w:type="spellStart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Program.cs</w:t>
      </w:r>
      <w:proofErr w:type="spell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, registrando el contexto en el contenedor de servicios de la aplicación:</w:t>
      </w:r>
    </w:p>
    <w:p w:rsidR="003958A6" w:rsidRPr="003958A6" w:rsidRDefault="003958A6" w:rsidP="003958A6">
      <w:pPr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3958A6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C#</w:t>
      </w:r>
    </w:p>
    <w:p w:rsidR="003958A6" w:rsidRPr="003958A6" w:rsidRDefault="003958A6" w:rsidP="0039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proofErr w:type="spellStart"/>
      <w:proofErr w:type="gramStart"/>
      <w:r w:rsidRPr="003958A6">
        <w:rPr>
          <w:rFonts w:ascii="Courier New" w:eastAsia="Times New Roman" w:hAnsi="Courier New" w:cs="Courier New"/>
          <w:sz w:val="20"/>
          <w:szCs w:val="20"/>
          <w:lang w:val="en-US" w:eastAsia="es-MX"/>
        </w:rPr>
        <w:t>builder.Services.AddDbContext</w:t>
      </w:r>
      <w:proofErr w:type="spellEnd"/>
      <w:proofErr w:type="gramEnd"/>
      <w:r w:rsidRPr="003958A6">
        <w:rPr>
          <w:rFonts w:ascii="Courier New" w:eastAsia="Times New Roman" w:hAnsi="Courier New" w:cs="Courier New"/>
          <w:sz w:val="20"/>
          <w:szCs w:val="20"/>
          <w:lang w:val="en-US" w:eastAsia="es-MX"/>
        </w:rPr>
        <w:t>&lt;</w:t>
      </w:r>
      <w:proofErr w:type="spellStart"/>
      <w:r w:rsidRPr="003958A6">
        <w:rPr>
          <w:rFonts w:ascii="Courier New" w:eastAsia="Times New Roman" w:hAnsi="Courier New" w:cs="Courier New"/>
          <w:sz w:val="20"/>
          <w:szCs w:val="20"/>
          <w:lang w:val="en-US" w:eastAsia="es-MX"/>
        </w:rPr>
        <w:t>DBContext</w:t>
      </w:r>
      <w:proofErr w:type="spellEnd"/>
      <w:r w:rsidRPr="003958A6">
        <w:rPr>
          <w:rFonts w:ascii="Courier New" w:eastAsia="Times New Roman" w:hAnsi="Courier New" w:cs="Courier New"/>
          <w:sz w:val="20"/>
          <w:szCs w:val="20"/>
          <w:lang w:val="en-US" w:eastAsia="es-MX"/>
        </w:rPr>
        <w:t>&gt;(options =&gt;</w:t>
      </w:r>
    </w:p>
    <w:p w:rsidR="003958A6" w:rsidRPr="003958A6" w:rsidRDefault="003958A6" w:rsidP="0039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3958A6">
        <w:rPr>
          <w:rFonts w:ascii="Courier New" w:eastAsia="Times New Roman" w:hAnsi="Courier New" w:cs="Courier New"/>
          <w:sz w:val="20"/>
          <w:szCs w:val="20"/>
          <w:lang w:val="en-US" w:eastAsia="es-MX"/>
        </w:rPr>
        <w:lastRenderedPageBreak/>
        <w:t xml:space="preserve">    </w:t>
      </w:r>
      <w:proofErr w:type="gramStart"/>
      <w:r w:rsidRPr="003958A6">
        <w:rPr>
          <w:rFonts w:ascii="Courier New" w:eastAsia="Times New Roman" w:hAnsi="Courier New" w:cs="Courier New"/>
          <w:sz w:val="20"/>
          <w:szCs w:val="20"/>
          <w:lang w:val="en-US" w:eastAsia="es-MX"/>
        </w:rPr>
        <w:t>options.UseSqlServer</w:t>
      </w:r>
      <w:proofErr w:type="gramEnd"/>
      <w:r w:rsidRPr="003958A6">
        <w:rPr>
          <w:rFonts w:ascii="Courier New" w:eastAsia="Times New Roman" w:hAnsi="Courier New" w:cs="Courier New"/>
          <w:sz w:val="20"/>
          <w:szCs w:val="20"/>
          <w:lang w:val="en-US" w:eastAsia="es-MX"/>
        </w:rPr>
        <w:t>(builder.Configuration.GetConnectionString("ConexionSQL")));</w:t>
      </w:r>
    </w:p>
    <w:p w:rsidR="003958A6" w:rsidRPr="003958A6" w:rsidRDefault="003958A6" w:rsidP="003958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</w:pPr>
      <w:r w:rsidRPr="003958A6"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  <w:t>5. Generación de la Base de Datos (Migraciones)</w:t>
      </w:r>
    </w:p>
    <w:p w:rsidR="003958A6" w:rsidRPr="003958A6" w:rsidRDefault="003958A6" w:rsidP="003958A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Una vez configurado el modelo y la conexión, se utilizó la Consola del Administrador de Paquetes para generar la estructura física en el servidor SQL. Se ejecutaron los comandos:</w:t>
      </w:r>
    </w:p>
    <w:p w:rsidR="003958A6" w:rsidRPr="003958A6" w:rsidRDefault="003958A6" w:rsidP="003958A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proofErr w:type="spellStart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Add-Migration</w:t>
      </w:r>
      <w:proofErr w:type="spellEnd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 xml:space="preserve"> Inicial</w:t>
      </w:r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: Para compilar el esquema basado en la clase Desarrollador.</w:t>
      </w:r>
    </w:p>
    <w:p w:rsidR="003958A6" w:rsidRPr="003958A6" w:rsidRDefault="003958A6" w:rsidP="003958A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proofErr w:type="spellStart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Update-Database</w:t>
      </w:r>
      <w:proofErr w:type="spell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: Para aplicar dicho esquema en el motor de base de datos local.</w:t>
      </w:r>
    </w:p>
    <w:p w:rsidR="003958A6" w:rsidRPr="003958A6" w:rsidRDefault="003958A6" w:rsidP="003958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</w:pPr>
      <w:r w:rsidRPr="003958A6"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  <w:t>6. Implementación del CRUD (Gestión de Usuarios)</w:t>
      </w:r>
    </w:p>
    <w:p w:rsidR="003958A6" w:rsidRPr="003958A6" w:rsidRDefault="003958A6" w:rsidP="003958A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Se desarrolló la página </w:t>
      </w:r>
      <w:proofErr w:type="spellStart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Razor</w:t>
      </w:r>
      <w:proofErr w:type="spell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</w:t>
      </w:r>
      <w:proofErr w:type="spellStart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Usuarios.cshtml</w:t>
      </w:r>
      <w:proofErr w:type="spell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y su modelo subyacente </w:t>
      </w:r>
      <w:proofErr w:type="spellStart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Usuarios.cshtml.cs</w:t>
      </w:r>
      <w:proofErr w:type="spell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para concentrar las operaciones de Altas, Consultas, Actualizaciones y Bajas en una sola vista.</w:t>
      </w:r>
    </w:p>
    <w:p w:rsidR="003958A6" w:rsidRPr="003958A6" w:rsidRDefault="003958A6" w:rsidP="003958A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3958A6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Inyección de Dependencias:</w:t>
      </w:r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El modelo de la página recibe el </w:t>
      </w:r>
      <w:proofErr w:type="spellStart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DBContext</w:t>
      </w:r>
      <w:proofErr w:type="spell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a través de su constructor.</w:t>
      </w:r>
    </w:p>
    <w:p w:rsidR="003958A6" w:rsidRPr="003958A6" w:rsidRDefault="003958A6" w:rsidP="003958A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3958A6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Consulta (</w:t>
      </w:r>
      <w:proofErr w:type="spellStart"/>
      <w:r w:rsidRPr="003958A6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Read</w:t>
      </w:r>
      <w:proofErr w:type="spellEnd"/>
      <w:r w:rsidRPr="003958A6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):</w:t>
      </w:r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Mediante el método </w:t>
      </w:r>
      <w:proofErr w:type="spellStart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OnGet</w:t>
      </w:r>
      <w:proofErr w:type="spell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, se recuperan los registros utilizando LINQ (</w:t>
      </w:r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_</w:t>
      </w:r>
      <w:proofErr w:type="spellStart"/>
      <w:proofErr w:type="gramStart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context.Desarrolladores.ToList</w:t>
      </w:r>
      <w:proofErr w:type="spellEnd"/>
      <w:proofErr w:type="gramEnd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()</w:t>
      </w:r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). Si se recibe un parámetro de ID, se recupera un registro específico para poblar el formulario de edición.</w:t>
      </w:r>
    </w:p>
    <w:p w:rsidR="003958A6" w:rsidRPr="003958A6" w:rsidRDefault="003958A6" w:rsidP="003958A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3958A6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Altas y Actualizaciones (</w:t>
      </w:r>
      <w:proofErr w:type="spellStart"/>
      <w:r w:rsidRPr="003958A6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Create</w:t>
      </w:r>
      <w:proofErr w:type="spellEnd"/>
      <w:r w:rsidRPr="003958A6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 xml:space="preserve"> / </w:t>
      </w:r>
      <w:proofErr w:type="spellStart"/>
      <w:r w:rsidRPr="003958A6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Update</w:t>
      </w:r>
      <w:proofErr w:type="spellEnd"/>
      <w:r w:rsidRPr="003958A6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):</w:t>
      </w:r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Se programó el método </w:t>
      </w:r>
      <w:proofErr w:type="spellStart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OnPost</w:t>
      </w:r>
      <w:proofErr w:type="spell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. Se implementó una validación de concurrencia (</w:t>
      </w:r>
      <w:proofErr w:type="spellStart"/>
      <w:proofErr w:type="gramStart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Any</w:t>
      </w:r>
      <w:proofErr w:type="spellEnd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(</w:t>
      </w:r>
      <w:proofErr w:type="gramEnd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)</w:t>
      </w:r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) para verificar la existencia del registro en la base de datos antes de invocar </w:t>
      </w:r>
      <w:proofErr w:type="spellStart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Update</w:t>
      </w:r>
      <w:proofErr w:type="spellEnd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()</w:t>
      </w:r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, evitando así excepciones </w:t>
      </w:r>
      <w:proofErr w:type="spellStart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DbUpdateConcurrencyException</w:t>
      </w:r>
      <w:proofErr w:type="spell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. Si el ID es 0 o no existe, se ejecuta la instrucción </w:t>
      </w:r>
      <w:proofErr w:type="spellStart"/>
      <w:proofErr w:type="gramStart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Add</w:t>
      </w:r>
      <w:proofErr w:type="spellEnd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(</w:t>
      </w:r>
      <w:proofErr w:type="gramEnd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)</w:t>
      </w:r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.</w:t>
      </w:r>
    </w:p>
    <w:p w:rsidR="003958A6" w:rsidRPr="003958A6" w:rsidRDefault="003958A6" w:rsidP="003958A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3958A6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Bajas (</w:t>
      </w:r>
      <w:proofErr w:type="spellStart"/>
      <w:r w:rsidRPr="003958A6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Delete</w:t>
      </w:r>
      <w:proofErr w:type="spellEnd"/>
      <w:r w:rsidRPr="003958A6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):</w:t>
      </w:r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Se configuró un manejador de página específico (</w:t>
      </w:r>
      <w:proofErr w:type="spellStart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OnPostEliminar</w:t>
      </w:r>
      <w:proofErr w:type="spell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) que busca el registro por su ID y ejecuta la instrucción </w:t>
      </w:r>
      <w:proofErr w:type="spellStart"/>
      <w:proofErr w:type="gramStart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Remove</w:t>
      </w:r>
      <w:proofErr w:type="spellEnd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(</w:t>
      </w:r>
      <w:proofErr w:type="gramEnd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)</w:t>
      </w:r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. En el </w:t>
      </w:r>
      <w:proofErr w:type="spellStart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frontend</w:t>
      </w:r>
      <w:proofErr w:type="spell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, esto se vinculó mediante el atributo </w:t>
      </w:r>
      <w:proofErr w:type="spellStart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asp</w:t>
      </w:r>
      <w:proofErr w:type="spellEnd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-page-</w:t>
      </w:r>
      <w:proofErr w:type="spellStart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handler</w:t>
      </w:r>
      <w:proofErr w:type="spellEnd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="Eliminar"</w:t>
      </w:r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.</w:t>
      </w:r>
    </w:p>
    <w:p w:rsidR="003958A6" w:rsidRPr="003958A6" w:rsidRDefault="003958A6" w:rsidP="003958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</w:pPr>
      <w:r w:rsidRPr="003958A6"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  <w:t>7. Desarrollo de Vistas Temáticas y Navegación</w:t>
      </w:r>
    </w:p>
    <w:p w:rsidR="003958A6" w:rsidRPr="003958A6" w:rsidRDefault="003958A6" w:rsidP="003958A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Para cumplir con los requerimientos de presentación, se crearon tres páginas </w:t>
      </w:r>
      <w:proofErr w:type="spellStart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Razor</w:t>
      </w:r>
      <w:proofErr w:type="spell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adicionales dentro del directorio </w:t>
      </w:r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Pages</w:t>
      </w:r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:</w:t>
      </w:r>
    </w:p>
    <w:p w:rsidR="003958A6" w:rsidRPr="003958A6" w:rsidRDefault="003958A6" w:rsidP="003958A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proofErr w:type="spellStart"/>
      <w:r w:rsidRPr="003958A6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Index.cshtml</w:t>
      </w:r>
      <w:proofErr w:type="spellEnd"/>
      <w:r w:rsidRPr="003958A6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:</w:t>
      </w:r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Página de inicio (</w:t>
      </w:r>
      <w:proofErr w:type="spellStart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Landing</w:t>
      </w:r>
      <w:proofErr w:type="spell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Page) con la presentación general de P-</w:t>
      </w:r>
      <w:proofErr w:type="spellStart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Studios</w:t>
      </w:r>
      <w:proofErr w:type="spell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.</w:t>
      </w:r>
    </w:p>
    <w:p w:rsidR="003958A6" w:rsidRPr="003958A6" w:rsidRDefault="003958A6" w:rsidP="003958A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proofErr w:type="spellStart"/>
      <w:r w:rsidRPr="003958A6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Juegos.cshtml</w:t>
      </w:r>
      <w:proofErr w:type="spellEnd"/>
      <w:r w:rsidRPr="003958A6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:</w:t>
      </w:r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Catálogo en formato de cuadrícula (</w:t>
      </w:r>
      <w:proofErr w:type="spellStart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Grid</w:t>
      </w:r>
      <w:proofErr w:type="spell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) detallando los proyectos en desarrollo.</w:t>
      </w:r>
    </w:p>
    <w:p w:rsidR="003958A6" w:rsidRPr="003958A6" w:rsidRDefault="003958A6" w:rsidP="003958A6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proofErr w:type="spellStart"/>
      <w:r w:rsidRPr="003958A6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Ropa.cshtml</w:t>
      </w:r>
      <w:proofErr w:type="spellEnd"/>
      <w:r w:rsidRPr="003958A6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:</w:t>
      </w:r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Catálogo visual simulando la venta de artículos UGC y ropa 2D.</w:t>
      </w:r>
    </w:p>
    <w:p w:rsidR="003958A6" w:rsidRPr="003958A6" w:rsidRDefault="003958A6" w:rsidP="003958A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El archivo </w:t>
      </w:r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_</w:t>
      </w:r>
      <w:proofErr w:type="spellStart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Layout.cshtml</w:t>
      </w:r>
      <w:proofErr w:type="spell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ubicado en la carpeta </w:t>
      </w:r>
      <w:proofErr w:type="spellStart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Shared</w:t>
      </w:r>
      <w:proofErr w:type="spell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fue modificado para actualizar la barra de navegación superior, integrando las nuevas rutas y eliminando enlaces innecesarios por defecto.</w:t>
      </w:r>
    </w:p>
    <w:p w:rsidR="003958A6" w:rsidRPr="003958A6" w:rsidRDefault="003958A6" w:rsidP="003958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</w:pPr>
      <w:r w:rsidRPr="003958A6"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  <w:t>8. Diseño de Interfaz y Hojas de Estilo (CSS)</w:t>
      </w:r>
    </w:p>
    <w:p w:rsidR="003958A6" w:rsidRPr="003958A6" w:rsidRDefault="003958A6" w:rsidP="003958A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lastRenderedPageBreak/>
        <w:t xml:space="preserve">Se </w:t>
      </w:r>
      <w:proofErr w:type="spellStart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sobreescribieron</w:t>
      </w:r>
      <w:proofErr w:type="spell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los estilos predeterminados modificando el archivo </w:t>
      </w:r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site.css</w:t>
      </w:r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dentro del directorio </w:t>
      </w:r>
      <w:proofErr w:type="spellStart"/>
      <w:r w:rsidRPr="003958A6">
        <w:rPr>
          <w:rFonts w:ascii="Courier New" w:eastAsia="Times New Roman" w:hAnsi="Courier New" w:cs="Courier New"/>
          <w:sz w:val="20"/>
          <w:szCs w:val="20"/>
          <w:lang w:val="es-MX" w:eastAsia="es-MX"/>
        </w:rPr>
        <w:t>wwwroot</w:t>
      </w:r>
      <w:proofErr w:type="spell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. Se implementó un esquema de colores oscuros ("</w:t>
      </w:r>
      <w:proofErr w:type="spellStart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Dark</w:t>
      </w:r>
      <w:proofErr w:type="spell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</w:t>
      </w:r>
      <w:proofErr w:type="spellStart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Mode</w:t>
      </w:r>
      <w:proofErr w:type="spell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") inspirado en interfaces de motores de desarrollo. Se incluyeron:</w:t>
      </w:r>
    </w:p>
    <w:p w:rsidR="003958A6" w:rsidRPr="003958A6" w:rsidRDefault="003958A6" w:rsidP="003958A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Efectos de transición y sombras (</w:t>
      </w:r>
      <w:proofErr w:type="spellStart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Hover</w:t>
      </w:r>
      <w:proofErr w:type="spell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</w:t>
      </w:r>
      <w:proofErr w:type="spellStart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effects</w:t>
      </w:r>
      <w:proofErr w:type="spell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) para las tarjetas de los catálogos.</w:t>
      </w:r>
    </w:p>
    <w:p w:rsidR="003958A6" w:rsidRPr="003958A6" w:rsidRDefault="003958A6" w:rsidP="003958A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Clases de Bootstrap integradas para diseño responsivo.</w:t>
      </w:r>
    </w:p>
    <w:p w:rsidR="003958A6" w:rsidRPr="003958A6" w:rsidRDefault="003958A6" w:rsidP="003958A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Estilización específica de inputs de formularios, botones de acción primaria y estados de advertencia.</w:t>
      </w:r>
    </w:p>
    <w:p w:rsidR="003958A6" w:rsidRPr="003958A6" w:rsidRDefault="003958A6" w:rsidP="003958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</w:pPr>
      <w:r w:rsidRPr="003958A6"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  <w:t>9. Conclusión</w:t>
      </w:r>
    </w:p>
    <w:p w:rsidR="003958A6" w:rsidRPr="003958A6" w:rsidRDefault="003958A6" w:rsidP="003958A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El desarrollo de este proyecto integrador permitió consolidar los conocimientos sobre el ciclo de vida de una aplicación ASP.NET Core. La transición de una base de datos en memoria a una implementación física con SQL Server demostró la flexibilidad técnica de </w:t>
      </w:r>
      <w:proofErr w:type="spellStart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Entity</w:t>
      </w:r>
      <w:proofErr w:type="spell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Framework Core. Asimismo, la estructuración del código en modelos y páginas </w:t>
      </w:r>
      <w:proofErr w:type="spellStart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Razor</w:t>
      </w:r>
      <w:proofErr w:type="spellEnd"/>
      <w:r w:rsidRPr="003958A6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facilitó la separación de responsabilidades, resultando en un sistema escalable, funcional y con una interfaz de usuario coherente con los requisitos establecidos en la rúbrica de evaluación.</w:t>
      </w:r>
    </w:p>
    <w:p w:rsidR="00A9204E" w:rsidRDefault="00A9204E">
      <w:pPr>
        <w:rPr>
          <w:lang w:val="es-MX"/>
        </w:rPr>
      </w:pPr>
    </w:p>
    <w:p w:rsidR="003958A6" w:rsidRPr="003958A6" w:rsidRDefault="003958A6">
      <w:pPr>
        <w:rPr>
          <w:lang w:val="es-MX"/>
        </w:rPr>
      </w:pPr>
      <w:r>
        <w:rPr>
          <w:lang w:val="es-MX"/>
        </w:rPr>
        <w:tab/>
      </w:r>
      <w:bookmarkStart w:id="0" w:name="_GoBack"/>
      <w:bookmarkEnd w:id="0"/>
    </w:p>
    <w:sectPr w:rsidR="003958A6" w:rsidRPr="003958A6" w:rsidSect="004E108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419D3" w:rsidRDefault="002419D3" w:rsidP="00650219">
      <w:r>
        <w:separator/>
      </w:r>
    </w:p>
  </w:endnote>
  <w:endnote w:type="continuationSeparator" w:id="0">
    <w:p w:rsidR="002419D3" w:rsidRDefault="002419D3" w:rsidP="006502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419D3" w:rsidRDefault="002419D3" w:rsidP="00650219">
      <w:r>
        <w:separator/>
      </w:r>
    </w:p>
  </w:footnote>
  <w:footnote w:type="continuationSeparator" w:id="0">
    <w:p w:rsidR="002419D3" w:rsidRDefault="002419D3" w:rsidP="006502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5D8004A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68032D4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8CB026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9D6D076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D8E5322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6BCB8A4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D62BA0A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2F44CA0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E5026A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9F451A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1686F55"/>
    <w:multiLevelType w:val="multilevel"/>
    <w:tmpl w:val="A770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746744"/>
    <w:multiLevelType w:val="multilevel"/>
    <w:tmpl w:val="C56C3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BA6369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A52131C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3AEB0273"/>
    <w:multiLevelType w:val="multilevel"/>
    <w:tmpl w:val="526206A0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84C4F29"/>
    <w:multiLevelType w:val="multilevel"/>
    <w:tmpl w:val="D8061F64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4A61309C"/>
    <w:multiLevelType w:val="multilevel"/>
    <w:tmpl w:val="32508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AB37DF"/>
    <w:multiLevelType w:val="multilevel"/>
    <w:tmpl w:val="45A2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350CFB"/>
    <w:multiLevelType w:val="multilevel"/>
    <w:tmpl w:val="9DF09F08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5DEC6B47"/>
    <w:multiLevelType w:val="multilevel"/>
    <w:tmpl w:val="604E1C0A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67F86DA5"/>
    <w:multiLevelType w:val="multilevel"/>
    <w:tmpl w:val="04090023"/>
    <w:styleLink w:val="ArtculoSecci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8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9CB3C6C"/>
    <w:multiLevelType w:val="multilevel"/>
    <w:tmpl w:val="80FE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8C2C6D"/>
    <w:multiLevelType w:val="multilevel"/>
    <w:tmpl w:val="0409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5"/>
  </w:num>
  <w:num w:numId="2">
    <w:abstractNumId w:val="12"/>
  </w:num>
  <w:num w:numId="3">
    <w:abstractNumId w:val="10"/>
  </w:num>
  <w:num w:numId="4">
    <w:abstractNumId w:val="28"/>
  </w:num>
  <w:num w:numId="5">
    <w:abstractNumId w:val="15"/>
  </w:num>
  <w:num w:numId="6">
    <w:abstractNumId w:val="20"/>
  </w:num>
  <w:num w:numId="7">
    <w:abstractNumId w:val="22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6"/>
  </w:num>
  <w:num w:numId="19">
    <w:abstractNumId w:val="18"/>
  </w:num>
  <w:num w:numId="20">
    <w:abstractNumId w:val="26"/>
  </w:num>
  <w:num w:numId="21">
    <w:abstractNumId w:val="21"/>
  </w:num>
  <w:num w:numId="22">
    <w:abstractNumId w:val="11"/>
  </w:num>
  <w:num w:numId="23">
    <w:abstractNumId w:val="30"/>
  </w:num>
  <w:num w:numId="24">
    <w:abstractNumId w:val="17"/>
  </w:num>
  <w:num w:numId="25">
    <w:abstractNumId w:val="19"/>
  </w:num>
  <w:num w:numId="26">
    <w:abstractNumId w:val="27"/>
  </w:num>
  <w:num w:numId="27">
    <w:abstractNumId w:val="29"/>
  </w:num>
  <w:num w:numId="28">
    <w:abstractNumId w:val="23"/>
  </w:num>
  <w:num w:numId="29">
    <w:abstractNumId w:val="24"/>
  </w:num>
  <w:num w:numId="30">
    <w:abstractNumId w:val="14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8A6"/>
    <w:rsid w:val="00096D7E"/>
    <w:rsid w:val="002419D3"/>
    <w:rsid w:val="0028533C"/>
    <w:rsid w:val="003958A6"/>
    <w:rsid w:val="00405555"/>
    <w:rsid w:val="004323AE"/>
    <w:rsid w:val="004E108E"/>
    <w:rsid w:val="00645252"/>
    <w:rsid w:val="00650219"/>
    <w:rsid w:val="006D3D74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BB305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50219"/>
    <w:rPr>
      <w:rFonts w:ascii="Calibri" w:hAnsi="Calibri" w:cs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650219"/>
    <w:pPr>
      <w:keepNext/>
      <w:keepLines/>
      <w:spacing w:before="240"/>
      <w:outlineLvl w:val="0"/>
    </w:pPr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0219"/>
    <w:pPr>
      <w:keepNext/>
      <w:keepLines/>
      <w:spacing w:before="40"/>
      <w:outlineLvl w:val="1"/>
    </w:pPr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50219"/>
    <w:pPr>
      <w:keepNext/>
      <w:keepLines/>
      <w:spacing w:before="40"/>
      <w:outlineLvl w:val="2"/>
    </w:pPr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50219"/>
    <w:pPr>
      <w:keepNext/>
      <w:keepLines/>
      <w:spacing w:before="40"/>
      <w:outlineLvl w:val="3"/>
    </w:pPr>
    <w:rPr>
      <w:rFonts w:ascii="Calibri Light" w:eastAsiaTheme="majorEastAsia" w:hAnsi="Calibri Light" w:cs="Calibri Light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50219"/>
    <w:pPr>
      <w:keepNext/>
      <w:keepLines/>
      <w:spacing w:before="40"/>
      <w:outlineLvl w:val="4"/>
    </w:pPr>
    <w:rPr>
      <w:rFonts w:ascii="Calibri Light" w:eastAsiaTheme="majorEastAsia" w:hAnsi="Calibri Light" w:cs="Calibri Light"/>
      <w:color w:val="1F4E79" w:themeColor="accent1" w:themeShade="80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650219"/>
    <w:pPr>
      <w:keepNext/>
      <w:keepLines/>
      <w:spacing w:before="40"/>
      <w:outlineLvl w:val="5"/>
    </w:pPr>
    <w:rPr>
      <w:rFonts w:ascii="Calibri Light" w:eastAsiaTheme="majorEastAsia" w:hAnsi="Calibri Light" w:cs="Calibri Light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650219"/>
    <w:pPr>
      <w:keepNext/>
      <w:keepLines/>
      <w:spacing w:before="40"/>
      <w:outlineLvl w:val="6"/>
    </w:pPr>
    <w:rPr>
      <w:rFonts w:ascii="Calibri Light" w:eastAsiaTheme="majorEastAsia" w:hAnsi="Calibri Light" w:cs="Calibri Light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650219"/>
    <w:pPr>
      <w:keepNext/>
      <w:keepLines/>
      <w:spacing w:before="40"/>
      <w:outlineLvl w:val="7"/>
    </w:pPr>
    <w:rPr>
      <w:rFonts w:ascii="Calibri Light" w:eastAsiaTheme="majorEastAsia" w:hAnsi="Calibri Light" w:cs="Calibri Light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650219"/>
    <w:pPr>
      <w:keepNext/>
      <w:keepLines/>
      <w:spacing w:before="40"/>
      <w:outlineLvl w:val="8"/>
    </w:pPr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0219"/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50219"/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650219"/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650219"/>
    <w:rPr>
      <w:rFonts w:ascii="Calibri Light" w:eastAsiaTheme="majorEastAsia" w:hAnsi="Calibri Light" w:cs="Calibri Light"/>
      <w:i/>
      <w:iCs/>
      <w:color w:val="1F4E79" w:themeColor="accent1" w:themeShade="80"/>
    </w:rPr>
  </w:style>
  <w:style w:type="character" w:customStyle="1" w:styleId="Ttulo5Car">
    <w:name w:val="Título 5 Car"/>
    <w:basedOn w:val="Fuentedeprrafopredeter"/>
    <w:link w:val="Ttulo5"/>
    <w:uiPriority w:val="9"/>
    <w:rsid w:val="00650219"/>
    <w:rPr>
      <w:rFonts w:ascii="Calibri Light" w:eastAsiaTheme="majorEastAsia" w:hAnsi="Calibri Light" w:cs="Calibri Light"/>
      <w:color w:val="1F4E79" w:themeColor="accent1" w:themeShade="80"/>
    </w:rPr>
  </w:style>
  <w:style w:type="character" w:customStyle="1" w:styleId="Ttulo6Car">
    <w:name w:val="Título 6 Car"/>
    <w:basedOn w:val="Fuentedeprrafopredeter"/>
    <w:link w:val="Ttulo6"/>
    <w:uiPriority w:val="9"/>
    <w:rsid w:val="00650219"/>
    <w:rPr>
      <w:rFonts w:ascii="Calibri Light" w:eastAsiaTheme="majorEastAsia" w:hAnsi="Calibri Light" w:cs="Calibri Light"/>
      <w:color w:val="1F4D78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rsid w:val="00650219"/>
    <w:rPr>
      <w:rFonts w:ascii="Calibri Light" w:eastAsiaTheme="majorEastAsia" w:hAnsi="Calibri Light" w:cs="Calibri Light"/>
      <w:i/>
      <w:iCs/>
      <w:color w:val="1F4D78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rsid w:val="00650219"/>
    <w:rPr>
      <w:rFonts w:ascii="Calibri Light" w:eastAsiaTheme="majorEastAsia" w:hAnsi="Calibri Light" w:cs="Calibri Light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9"/>
    <w:rsid w:val="00650219"/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rsid w:val="00650219"/>
    <w:pPr>
      <w:contextualSpacing/>
    </w:pPr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0219"/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021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650219"/>
    <w:rPr>
      <w:rFonts w:ascii="Calibri" w:eastAsiaTheme="minorEastAsia" w:hAnsi="Calibri" w:cs="Calibri"/>
      <w:color w:val="5A5A5A" w:themeColor="text1" w:themeTint="A5"/>
      <w:spacing w:val="15"/>
    </w:rPr>
  </w:style>
  <w:style w:type="character" w:styleId="nfasissutil">
    <w:name w:val="Subtle Emphasis"/>
    <w:basedOn w:val="Fuentedeprrafopredeter"/>
    <w:uiPriority w:val="19"/>
    <w:qFormat/>
    <w:rsid w:val="00650219"/>
    <w:rPr>
      <w:rFonts w:ascii="Calibri" w:hAnsi="Calibri" w:cs="Calibri"/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sid w:val="00650219"/>
    <w:rPr>
      <w:rFonts w:ascii="Calibri" w:hAnsi="Calibri" w:cs="Calibri"/>
      <w:i/>
      <w:iCs/>
    </w:rPr>
  </w:style>
  <w:style w:type="character" w:styleId="nfasisintenso">
    <w:name w:val="Intense Emphasis"/>
    <w:basedOn w:val="Fuentedeprrafopredeter"/>
    <w:uiPriority w:val="21"/>
    <w:qFormat/>
    <w:rsid w:val="00650219"/>
    <w:rPr>
      <w:rFonts w:ascii="Calibri" w:hAnsi="Calibri" w:cs="Calibri"/>
      <w:i/>
      <w:iCs/>
      <w:color w:val="1F4E79" w:themeColor="accent1" w:themeShade="80"/>
    </w:rPr>
  </w:style>
  <w:style w:type="character" w:styleId="Textoennegrita">
    <w:name w:val="Strong"/>
    <w:basedOn w:val="Fuentedeprrafopredeter"/>
    <w:uiPriority w:val="22"/>
    <w:qFormat/>
    <w:rsid w:val="00650219"/>
    <w:rPr>
      <w:rFonts w:ascii="Calibri" w:hAnsi="Calibri" w:cs="Calibri"/>
      <w:b/>
      <w:bCs/>
    </w:rPr>
  </w:style>
  <w:style w:type="paragraph" w:styleId="Cita">
    <w:name w:val="Quote"/>
    <w:basedOn w:val="Normal"/>
    <w:next w:val="Normal"/>
    <w:link w:val="CitaCar"/>
    <w:uiPriority w:val="29"/>
    <w:qFormat/>
    <w:rsid w:val="0065021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0219"/>
    <w:rPr>
      <w:rFonts w:ascii="Calibri" w:hAnsi="Calibri" w:cs="Calibri"/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0219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0219"/>
    <w:rPr>
      <w:rFonts w:ascii="Calibri" w:hAnsi="Calibri" w:cs="Calibri"/>
      <w:i/>
      <w:iCs/>
      <w:color w:val="1F4E79" w:themeColor="accent1" w:themeShade="80"/>
    </w:rPr>
  </w:style>
  <w:style w:type="character" w:styleId="Referenciasutil">
    <w:name w:val="Subtle Reference"/>
    <w:basedOn w:val="Fuentedeprrafopredeter"/>
    <w:uiPriority w:val="31"/>
    <w:qFormat/>
    <w:rsid w:val="00650219"/>
    <w:rPr>
      <w:rFonts w:ascii="Calibri" w:hAnsi="Calibri" w:cs="Calibri"/>
      <w:smallCaps/>
      <w:color w:val="5A5A5A" w:themeColor="text1" w:themeTint="A5"/>
    </w:rPr>
  </w:style>
  <w:style w:type="character" w:styleId="Referenciaintensa">
    <w:name w:val="Intense Reference"/>
    <w:basedOn w:val="Fuentedeprrafopredeter"/>
    <w:uiPriority w:val="32"/>
    <w:qFormat/>
    <w:rsid w:val="00650219"/>
    <w:rPr>
      <w:rFonts w:ascii="Calibri" w:hAnsi="Calibri" w:cs="Calibri"/>
      <w:b/>
      <w:bCs/>
      <w:caps w:val="0"/>
      <w:smallCaps/>
      <w:color w:val="1F4E79" w:themeColor="accent1" w:themeShade="80"/>
      <w:spacing w:val="5"/>
    </w:rPr>
  </w:style>
  <w:style w:type="character" w:styleId="Ttulodellibro">
    <w:name w:val="Book Title"/>
    <w:basedOn w:val="Fuentedeprrafopredeter"/>
    <w:uiPriority w:val="33"/>
    <w:qFormat/>
    <w:rsid w:val="00650219"/>
    <w:rPr>
      <w:rFonts w:ascii="Calibri" w:hAnsi="Calibri" w:cs="Calibri"/>
      <w:b/>
      <w:bCs/>
      <w:i/>
      <w:iCs/>
      <w:spacing w:val="5"/>
    </w:rPr>
  </w:style>
  <w:style w:type="character" w:styleId="Hipervnculo">
    <w:name w:val="Hyperlink"/>
    <w:basedOn w:val="Fuentedeprrafopredeter"/>
    <w:uiPriority w:val="99"/>
    <w:unhideWhenUsed/>
    <w:rsid w:val="00650219"/>
    <w:rPr>
      <w:rFonts w:ascii="Calibri" w:hAnsi="Calibri" w:cs="Calibri"/>
      <w:color w:val="1F4E79" w:themeColor="accent1" w:themeShade="80"/>
      <w:u w:val="single"/>
    </w:rPr>
  </w:style>
  <w:style w:type="character" w:styleId="Hipervnculovisitado">
    <w:name w:val="FollowedHyperlink"/>
    <w:basedOn w:val="Fuentedeprrafopredeter"/>
    <w:uiPriority w:val="99"/>
    <w:unhideWhenUsed/>
    <w:rsid w:val="00650219"/>
    <w:rPr>
      <w:rFonts w:ascii="Calibri" w:hAnsi="Calibri" w:cs="Calibri"/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650219"/>
    <w:pPr>
      <w:spacing w:after="200"/>
    </w:pPr>
    <w:rPr>
      <w:i/>
      <w:iCs/>
      <w:color w:val="44546A" w:themeColor="text2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50219"/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0219"/>
    <w:rPr>
      <w:rFonts w:ascii="Segoe UI" w:hAnsi="Segoe UI" w:cs="Segoe UI"/>
      <w:szCs w:val="18"/>
    </w:rPr>
  </w:style>
  <w:style w:type="paragraph" w:styleId="Textodebloque">
    <w:name w:val="Block Text"/>
    <w:basedOn w:val="Normal"/>
    <w:uiPriority w:val="99"/>
    <w:semiHidden/>
    <w:unhideWhenUsed/>
    <w:rsid w:val="00650219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650219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650219"/>
    <w:rPr>
      <w:rFonts w:ascii="Calibri" w:hAnsi="Calibri" w:cs="Calibri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650219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650219"/>
    <w:rPr>
      <w:rFonts w:ascii="Calibri" w:hAnsi="Calibri" w:cs="Calibri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650219"/>
    <w:rPr>
      <w:rFonts w:ascii="Calibri" w:hAnsi="Calibri" w:cs="Calibri"/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50219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50219"/>
    <w:rPr>
      <w:rFonts w:ascii="Calibri" w:hAnsi="Calibri" w:cs="Calibri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502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50219"/>
    <w:rPr>
      <w:rFonts w:ascii="Calibri" w:hAnsi="Calibri" w:cs="Calibri"/>
      <w:b/>
      <w:bCs/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650219"/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650219"/>
    <w:rPr>
      <w:rFonts w:ascii="Segoe UI" w:hAnsi="Segoe UI" w:cs="Segoe UI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50219"/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650219"/>
    <w:rPr>
      <w:rFonts w:ascii="Calibri" w:hAnsi="Calibri" w:cs="Calibri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650219"/>
    <w:rPr>
      <w:rFonts w:ascii="Calibri Light" w:eastAsiaTheme="majorEastAsia" w:hAnsi="Calibri Light" w:cs="Calibri Light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50219"/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50219"/>
    <w:rPr>
      <w:rFonts w:ascii="Calibri" w:hAnsi="Calibri" w:cs="Calibri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650219"/>
    <w:rPr>
      <w:rFonts w:ascii="Consolas" w:hAnsi="Consolas" w:cs="Calibri"/>
      <w:sz w:val="22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650219"/>
    <w:rPr>
      <w:rFonts w:ascii="Consolas" w:hAnsi="Consolas" w:cs="Calibri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50219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50219"/>
    <w:rPr>
      <w:rFonts w:ascii="Consolas" w:hAnsi="Consolas" w:cs="Calibri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650219"/>
    <w:rPr>
      <w:rFonts w:ascii="Consolas" w:hAnsi="Consolas" w:cs="Calibri"/>
      <w:sz w:val="22"/>
      <w:szCs w:val="20"/>
    </w:rPr>
  </w:style>
  <w:style w:type="paragraph" w:styleId="Textomacro">
    <w:name w:val="macro"/>
    <w:link w:val="TextomacroCar"/>
    <w:uiPriority w:val="99"/>
    <w:semiHidden/>
    <w:unhideWhenUsed/>
    <w:rsid w:val="0065021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650219"/>
    <w:rPr>
      <w:rFonts w:ascii="Consolas" w:hAnsi="Consolas" w:cs="Calibri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650219"/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650219"/>
    <w:rPr>
      <w:rFonts w:ascii="Consolas" w:hAnsi="Consolas" w:cs="Calibri"/>
      <w:szCs w:val="21"/>
    </w:rPr>
  </w:style>
  <w:style w:type="character" w:styleId="Textodelmarcadordeposicin">
    <w:name w:val="Placeholder Text"/>
    <w:basedOn w:val="Fuentedeprrafopredeter"/>
    <w:uiPriority w:val="99"/>
    <w:semiHidden/>
    <w:rsid w:val="00650219"/>
    <w:rPr>
      <w:rFonts w:ascii="Calibri" w:hAnsi="Calibri" w:cs="Calibri"/>
      <w:color w:val="3B3838" w:themeColor="background2" w:themeShade="40"/>
    </w:rPr>
  </w:style>
  <w:style w:type="paragraph" w:styleId="Encabezado">
    <w:name w:val="header"/>
    <w:basedOn w:val="Normal"/>
    <w:link w:val="EncabezadoCar"/>
    <w:uiPriority w:val="99"/>
    <w:unhideWhenUsed/>
    <w:rsid w:val="00650219"/>
  </w:style>
  <w:style w:type="character" w:customStyle="1" w:styleId="EncabezadoCar">
    <w:name w:val="Encabezado Car"/>
    <w:basedOn w:val="Fuentedeprrafopredeter"/>
    <w:link w:val="Encabezado"/>
    <w:uiPriority w:val="99"/>
    <w:rsid w:val="00650219"/>
    <w:rPr>
      <w:rFonts w:ascii="Calibri" w:hAnsi="Calibri" w:cs="Calibri"/>
    </w:rPr>
  </w:style>
  <w:style w:type="paragraph" w:styleId="Piedepgina">
    <w:name w:val="footer"/>
    <w:basedOn w:val="Normal"/>
    <w:link w:val="PiedepginaCar"/>
    <w:uiPriority w:val="99"/>
    <w:unhideWhenUsed/>
    <w:rsid w:val="00650219"/>
  </w:style>
  <w:style w:type="character" w:customStyle="1" w:styleId="PiedepginaCar">
    <w:name w:val="Pie de página Car"/>
    <w:basedOn w:val="Fuentedeprrafopredeter"/>
    <w:link w:val="Piedepgina"/>
    <w:uiPriority w:val="99"/>
    <w:rsid w:val="00650219"/>
    <w:rPr>
      <w:rFonts w:ascii="Calibri" w:hAnsi="Calibri" w:cs="Calibri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650219"/>
    <w:pPr>
      <w:spacing w:after="120"/>
      <w:ind w:left="1757"/>
    </w:pPr>
  </w:style>
  <w:style w:type="character" w:styleId="Mencionar">
    <w:name w:val="Mention"/>
    <w:basedOn w:val="Fuentedeprrafopredeter"/>
    <w:uiPriority w:val="99"/>
    <w:semiHidden/>
    <w:unhideWhenUsed/>
    <w:rsid w:val="00650219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650219"/>
    <w:pPr>
      <w:numPr>
        <w:numId w:val="24"/>
      </w:numPr>
    </w:pPr>
  </w:style>
  <w:style w:type="numbering" w:styleId="1ai">
    <w:name w:val="Outline List 1"/>
    <w:basedOn w:val="Sinlista"/>
    <w:uiPriority w:val="99"/>
    <w:semiHidden/>
    <w:unhideWhenUsed/>
    <w:rsid w:val="00650219"/>
    <w:pPr>
      <w:numPr>
        <w:numId w:val="25"/>
      </w:numPr>
    </w:pPr>
  </w:style>
  <w:style w:type="character" w:styleId="VariableHTML">
    <w:name w:val="HTML Variable"/>
    <w:basedOn w:val="Fuentedeprrafopredeter"/>
    <w:uiPriority w:val="99"/>
    <w:semiHidden/>
    <w:unhideWhenUsed/>
    <w:rsid w:val="00650219"/>
    <w:rPr>
      <w:rFonts w:ascii="Calibri" w:hAnsi="Calibri" w:cs="Calibri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650219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650219"/>
    <w:rPr>
      <w:rFonts w:ascii="Calibri" w:hAnsi="Calibri" w:cs="Calibri"/>
      <w:i/>
      <w:iCs/>
    </w:rPr>
  </w:style>
  <w:style w:type="character" w:styleId="DefinicinHTML">
    <w:name w:val="HTML Definition"/>
    <w:basedOn w:val="Fuentedeprrafopredeter"/>
    <w:uiPriority w:val="99"/>
    <w:semiHidden/>
    <w:unhideWhenUsed/>
    <w:rsid w:val="00650219"/>
    <w:rPr>
      <w:rFonts w:ascii="Calibri" w:hAnsi="Calibri" w:cs="Calibri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650219"/>
    <w:rPr>
      <w:rFonts w:ascii="Calibri" w:hAnsi="Calibri" w:cs="Calibri"/>
      <w:i/>
      <w:iCs/>
    </w:rPr>
  </w:style>
  <w:style w:type="character" w:styleId="EjemplodeHTML">
    <w:name w:val="HTML Sample"/>
    <w:basedOn w:val="Fuentedeprrafopredeter"/>
    <w:uiPriority w:val="99"/>
    <w:semiHidden/>
    <w:unhideWhenUsed/>
    <w:rsid w:val="00650219"/>
    <w:rPr>
      <w:rFonts w:ascii="Consolas" w:hAnsi="Consolas" w:cs="Calibri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650219"/>
    <w:rPr>
      <w:rFonts w:ascii="Calibri" w:hAnsi="Calibri" w:cs="Calibri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650219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650219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650219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650219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650219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650219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650219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650219"/>
    <w:pPr>
      <w:spacing w:after="100"/>
      <w:ind w:left="154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650219"/>
    <w:pPr>
      <w:outlineLvl w:val="9"/>
    </w:pPr>
    <w:rPr>
      <w:color w:val="2E74B5" w:themeColor="accent1" w:themeShade="BF"/>
    </w:rPr>
  </w:style>
  <w:style w:type="table" w:styleId="Tablaprofesional">
    <w:name w:val="Table Professional"/>
    <w:basedOn w:val="Tablanormal"/>
    <w:uiPriority w:val="99"/>
    <w:semiHidden/>
    <w:unhideWhenUsed/>
    <w:rsid w:val="0065021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65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650219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65021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650219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650219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650219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650219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650219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650219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65021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65021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65021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65021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65021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65021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65021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650219"/>
  </w:style>
  <w:style w:type="character" w:styleId="Hashtag">
    <w:name w:val="Hashtag"/>
    <w:basedOn w:val="Fuentedeprrafopredeter"/>
    <w:uiPriority w:val="99"/>
    <w:semiHidden/>
    <w:unhideWhenUsed/>
    <w:rsid w:val="00650219"/>
    <w:rPr>
      <w:rFonts w:ascii="Calibri" w:hAnsi="Calibri" w:cs="Calibri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65021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libri Light" w:eastAsiaTheme="majorEastAsia" w:hAnsi="Calibri Light" w:cs="Calibri Light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650219"/>
    <w:rPr>
      <w:rFonts w:ascii="Calibri Light" w:eastAsiaTheme="majorEastAsia" w:hAnsi="Calibri Light" w:cs="Calibri Light"/>
      <w:sz w:val="24"/>
      <w:szCs w:val="24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65021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650219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650219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650219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650219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650219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65021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65021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65021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65021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65021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65021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65021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65021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9"/>
    <w:semiHidden/>
    <w:unhideWhenUsed/>
    <w:rsid w:val="00650219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650219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650219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650219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650219"/>
    <w:pPr>
      <w:spacing w:after="120"/>
      <w:ind w:left="1800"/>
      <w:contextualSpacing/>
    </w:pPr>
  </w:style>
  <w:style w:type="paragraph" w:styleId="Prrafodelista">
    <w:name w:val="List Paragraph"/>
    <w:basedOn w:val="Normal"/>
    <w:uiPriority w:val="34"/>
    <w:semiHidden/>
    <w:unhideWhenUsed/>
    <w:qFormat/>
    <w:rsid w:val="00650219"/>
    <w:pPr>
      <w:ind w:left="72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650219"/>
    <w:pPr>
      <w:numPr>
        <w:numId w:val="13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650219"/>
    <w:pPr>
      <w:numPr>
        <w:numId w:val="14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650219"/>
    <w:pPr>
      <w:numPr>
        <w:numId w:val="15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650219"/>
    <w:pPr>
      <w:numPr>
        <w:numId w:val="16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650219"/>
    <w:pPr>
      <w:numPr>
        <w:numId w:val="17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650219"/>
    <w:pPr>
      <w:numPr>
        <w:numId w:val="8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650219"/>
    <w:pPr>
      <w:numPr>
        <w:numId w:val="9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650219"/>
    <w:pPr>
      <w:numPr>
        <w:numId w:val="10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650219"/>
    <w:pPr>
      <w:numPr>
        <w:numId w:val="11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650219"/>
    <w:pPr>
      <w:numPr>
        <w:numId w:val="12"/>
      </w:numPr>
      <w:contextualSpacing/>
    </w:pPr>
  </w:style>
  <w:style w:type="table" w:styleId="Tablaclsica1">
    <w:name w:val="Table Classic 1"/>
    <w:basedOn w:val="Tablanormal"/>
    <w:uiPriority w:val="99"/>
    <w:semiHidden/>
    <w:unhideWhenUsed/>
    <w:rsid w:val="0065021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65021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65021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65021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650219"/>
  </w:style>
  <w:style w:type="character" w:styleId="Refdenotaalfinal">
    <w:name w:val="endnote reference"/>
    <w:basedOn w:val="Fuentedeprrafopredeter"/>
    <w:uiPriority w:val="99"/>
    <w:semiHidden/>
    <w:unhideWhenUsed/>
    <w:rsid w:val="00650219"/>
    <w:rPr>
      <w:rFonts w:ascii="Calibri" w:hAnsi="Calibri" w:cs="Calibri"/>
      <w:vertAlign w:val="superscript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650219"/>
    <w:pPr>
      <w:ind w:left="220" w:hanging="220"/>
    </w:pPr>
  </w:style>
  <w:style w:type="paragraph" w:styleId="Encabezadodelista">
    <w:name w:val="toa heading"/>
    <w:basedOn w:val="Normal"/>
    <w:next w:val="Normal"/>
    <w:uiPriority w:val="99"/>
    <w:semiHidden/>
    <w:unhideWhenUsed/>
    <w:rsid w:val="00650219"/>
    <w:pPr>
      <w:spacing w:before="120"/>
    </w:pPr>
    <w:rPr>
      <w:rFonts w:ascii="Calibri Light" w:eastAsiaTheme="majorEastAsia" w:hAnsi="Calibri Light" w:cs="Calibri Light"/>
      <w:b/>
      <w:bCs/>
      <w:sz w:val="24"/>
      <w:szCs w:val="24"/>
    </w:rPr>
  </w:style>
  <w:style w:type="table" w:styleId="Listavistosa">
    <w:name w:val="Colorful List"/>
    <w:basedOn w:val="Tablanormal"/>
    <w:uiPriority w:val="72"/>
    <w:semiHidden/>
    <w:unhideWhenUsed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65021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65021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65021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650219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73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65021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Direccinsobre">
    <w:name w:val="envelope address"/>
    <w:basedOn w:val="Normal"/>
    <w:uiPriority w:val="99"/>
    <w:semiHidden/>
    <w:unhideWhenUsed/>
    <w:rsid w:val="00650219"/>
    <w:pPr>
      <w:framePr w:w="7920" w:h="1980" w:hRule="exact" w:hSpace="180" w:wrap="auto" w:hAnchor="page" w:xAlign="center" w:yAlign="bottom"/>
      <w:ind w:left="2880"/>
    </w:pPr>
    <w:rPr>
      <w:rFonts w:ascii="Calibri Light" w:eastAsiaTheme="majorEastAsia" w:hAnsi="Calibri Light" w:cs="Calibri Light"/>
      <w:sz w:val="24"/>
      <w:szCs w:val="24"/>
    </w:rPr>
  </w:style>
  <w:style w:type="numbering" w:styleId="ArtculoSeccin">
    <w:name w:val="Outline List 3"/>
    <w:basedOn w:val="Sinlista"/>
    <w:uiPriority w:val="99"/>
    <w:semiHidden/>
    <w:unhideWhenUsed/>
    <w:rsid w:val="00650219"/>
    <w:pPr>
      <w:numPr>
        <w:numId w:val="26"/>
      </w:numPr>
    </w:pPr>
  </w:style>
  <w:style w:type="table" w:styleId="Tablanormal1">
    <w:name w:val="Plain Table 1"/>
    <w:basedOn w:val="Tablanormal"/>
    <w:uiPriority w:val="41"/>
    <w:rsid w:val="0065021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65021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65021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65021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65021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nespaciado">
    <w:name w:val="No Spacing"/>
    <w:uiPriority w:val="1"/>
    <w:qFormat/>
    <w:rsid w:val="00650219"/>
    <w:rPr>
      <w:rFonts w:ascii="Calibri" w:hAnsi="Calibri" w:cs="Calibri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650219"/>
  </w:style>
  <w:style w:type="character" w:customStyle="1" w:styleId="FechaCar">
    <w:name w:val="Fecha Car"/>
    <w:basedOn w:val="Fuentedeprrafopredeter"/>
    <w:link w:val="Fecha"/>
    <w:uiPriority w:val="99"/>
    <w:semiHidden/>
    <w:rsid w:val="00650219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650219"/>
    <w:rPr>
      <w:rFonts w:ascii="Times New Roman" w:hAnsi="Times New Roman" w:cs="Times New Roman"/>
      <w:sz w:val="24"/>
      <w:szCs w:val="24"/>
    </w:rPr>
  </w:style>
  <w:style w:type="character" w:styleId="Hipervnculointeligente">
    <w:name w:val="Smart Hyperlink"/>
    <w:basedOn w:val="Fuentedeprrafopredeter"/>
    <w:uiPriority w:val="99"/>
    <w:semiHidden/>
    <w:unhideWhenUsed/>
    <w:rsid w:val="00650219"/>
    <w:rPr>
      <w:rFonts w:ascii="Calibri" w:hAnsi="Calibri" w:cs="Calibri"/>
      <w:u w:val="dotted"/>
    </w:rPr>
  </w:style>
  <w:style w:type="character" w:styleId="Mencinsinresolver">
    <w:name w:val="Unresolved Mention"/>
    <w:basedOn w:val="Fuentedeprrafopredeter"/>
    <w:uiPriority w:val="99"/>
    <w:semiHidden/>
    <w:unhideWhenUsed/>
    <w:rsid w:val="00650219"/>
    <w:rPr>
      <w:rFonts w:ascii="Calibri" w:hAnsi="Calibri" w:cs="Calibri"/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65021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650219"/>
    <w:rPr>
      <w:rFonts w:ascii="Calibri" w:hAnsi="Calibri" w:cs="Calibri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650219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650219"/>
    <w:rPr>
      <w:rFonts w:ascii="Calibri" w:hAnsi="Calibri" w:cs="Calibri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50219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650219"/>
    <w:rPr>
      <w:rFonts w:ascii="Calibri" w:hAnsi="Calibri" w:cs="Calibri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650219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650219"/>
    <w:rPr>
      <w:rFonts w:ascii="Calibri" w:hAnsi="Calibri" w:cs="Calibri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650219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650219"/>
    <w:rPr>
      <w:rFonts w:ascii="Calibri" w:hAnsi="Calibri" w:cs="Calibri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650219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650219"/>
    <w:rPr>
      <w:rFonts w:ascii="Calibri" w:hAnsi="Calibri" w:cs="Calibri"/>
    </w:rPr>
  </w:style>
  <w:style w:type="paragraph" w:styleId="Sangranormal">
    <w:name w:val="Normal Indent"/>
    <w:basedOn w:val="Normal"/>
    <w:uiPriority w:val="99"/>
    <w:semiHidden/>
    <w:unhideWhenUsed/>
    <w:rsid w:val="00650219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650219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650219"/>
    <w:rPr>
      <w:rFonts w:ascii="Calibri" w:hAnsi="Calibri" w:cs="Calibri"/>
    </w:rPr>
  </w:style>
  <w:style w:type="table" w:styleId="Tablamoderna">
    <w:name w:val="Table Contemporary"/>
    <w:basedOn w:val="Tablanormal"/>
    <w:uiPriority w:val="99"/>
    <w:semiHidden/>
    <w:unhideWhenUsed/>
    <w:rsid w:val="0065021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650219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650219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650219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650219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650219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650219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650219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Cuadrculaclara">
    <w:name w:val="Light Grid"/>
    <w:basedOn w:val="Tablanormal"/>
    <w:uiPriority w:val="62"/>
    <w:semiHidden/>
    <w:unhideWhenUsed/>
    <w:rsid w:val="0065021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650219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650219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650219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650219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650219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650219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Tabladelista1clara">
    <w:name w:val="List Table 1 Light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2">
    <w:name w:val="List Table 2"/>
    <w:basedOn w:val="Tablanormal"/>
    <w:uiPriority w:val="47"/>
    <w:rsid w:val="00650219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650219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650219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650219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650219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650219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650219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3">
    <w:name w:val="List Table 3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650219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650219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650219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650219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650219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650219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650219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650219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650219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650219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650219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650219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650219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650219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650219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650219"/>
    <w:rPr>
      <w:rFonts w:ascii="Calibri" w:hAnsi="Calibri" w:cs="Calibri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650219"/>
  </w:style>
  <w:style w:type="character" w:customStyle="1" w:styleId="SaludoCar">
    <w:name w:val="Saludo Car"/>
    <w:basedOn w:val="Fuentedeprrafopredeter"/>
    <w:link w:val="Saludo"/>
    <w:uiPriority w:val="99"/>
    <w:semiHidden/>
    <w:rsid w:val="00650219"/>
    <w:rPr>
      <w:rFonts w:ascii="Calibri" w:hAnsi="Calibri" w:cs="Calibri"/>
    </w:rPr>
  </w:style>
  <w:style w:type="table" w:styleId="Tablaconcolumnas1">
    <w:name w:val="Table Columns 1"/>
    <w:basedOn w:val="Tablanormal"/>
    <w:uiPriority w:val="99"/>
    <w:semiHidden/>
    <w:unhideWhenUsed/>
    <w:rsid w:val="0065021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65021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65021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65021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65021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650219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650219"/>
    <w:rPr>
      <w:rFonts w:ascii="Calibri" w:hAnsi="Calibri" w:cs="Calibri"/>
    </w:rPr>
  </w:style>
  <w:style w:type="table" w:styleId="Tablabsica1">
    <w:name w:val="Table Simple 1"/>
    <w:basedOn w:val="Tablanormal"/>
    <w:uiPriority w:val="99"/>
    <w:semiHidden/>
    <w:unhideWhenUsed/>
    <w:rsid w:val="0065021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65021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65021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65021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rsid w:val="0065021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650219"/>
    <w:pPr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650219"/>
    <w:pPr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650219"/>
    <w:pPr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650219"/>
    <w:pPr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650219"/>
    <w:pPr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650219"/>
    <w:pPr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650219"/>
    <w:pPr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650219"/>
    <w:pPr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650219"/>
    <w:pPr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650219"/>
    <w:rPr>
      <w:rFonts w:ascii="Calibri Light" w:eastAsiaTheme="majorEastAsia" w:hAnsi="Calibri Light" w:cs="Calibri Light"/>
      <w:b/>
      <w:bCs/>
    </w:rPr>
  </w:style>
  <w:style w:type="paragraph" w:styleId="Cierre">
    <w:name w:val="Closing"/>
    <w:basedOn w:val="Normal"/>
    <w:link w:val="CierreCar"/>
    <w:uiPriority w:val="99"/>
    <w:semiHidden/>
    <w:unhideWhenUsed/>
    <w:rsid w:val="00650219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650219"/>
    <w:rPr>
      <w:rFonts w:ascii="Calibri" w:hAnsi="Calibri" w:cs="Calibri"/>
    </w:rPr>
  </w:style>
  <w:style w:type="table" w:styleId="Tablaconcuadrcula">
    <w:name w:val="Table Grid"/>
    <w:basedOn w:val="Tablanormal"/>
    <w:uiPriority w:val="39"/>
    <w:rsid w:val="006502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">
    <w:name w:val="Table Grid 1"/>
    <w:basedOn w:val="Tablanormal"/>
    <w:uiPriority w:val="99"/>
    <w:semiHidden/>
    <w:unhideWhenUsed/>
    <w:rsid w:val="0065021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65021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65021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65021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65021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65021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65021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65021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65021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">
    <w:name w:val="Grid Table 1 Light"/>
    <w:basedOn w:val="Tablanormal"/>
    <w:uiPriority w:val="46"/>
    <w:rsid w:val="0065021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650219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650219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650219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650219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650219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650219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650219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650219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650219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650219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650219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650219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650219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3">
    <w:name w:val="Grid Table 3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65021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65021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65021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65021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65021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65021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65021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65021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650219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650219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650219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650219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650219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650219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65021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650219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650219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650219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650219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650219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650219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65021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65021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rsid w:val="0065021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650219"/>
    <w:rPr>
      <w:rFonts w:ascii="Calibri" w:hAnsi="Calibri" w:cs="Calibri"/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650219"/>
    <w:rPr>
      <w:rFonts w:ascii="Calibri" w:hAnsi="Calibri" w:cs="Calibri"/>
    </w:rPr>
  </w:style>
  <w:style w:type="table" w:styleId="Tablaconefectos3D1">
    <w:name w:val="Table 3D effects 1"/>
    <w:basedOn w:val="Tablanormal"/>
    <w:uiPriority w:val="99"/>
    <w:semiHidden/>
    <w:unhideWhenUsed/>
    <w:rsid w:val="0065021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65021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6502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uiPriority w:val="99"/>
    <w:semiHidden/>
    <w:unhideWhenUsed/>
    <w:rsid w:val="00650219"/>
    <w:rPr>
      <w:rFonts w:ascii="Calibri" w:hAnsi="Calibri" w:cs="Calibri"/>
    </w:rPr>
  </w:style>
  <w:style w:type="character" w:customStyle="1" w:styleId="ng-tns-c4049651047-131">
    <w:name w:val="ng-tns-c4049651047-131"/>
    <w:basedOn w:val="Fuentedeprrafopredeter"/>
    <w:rsid w:val="003958A6"/>
  </w:style>
  <w:style w:type="character" w:customStyle="1" w:styleId="hljs-meta">
    <w:name w:val="hljs-meta"/>
    <w:basedOn w:val="Fuentedeprrafopredeter"/>
    <w:rsid w:val="003958A6"/>
  </w:style>
  <w:style w:type="character" w:customStyle="1" w:styleId="hljs-keyword">
    <w:name w:val="hljs-keyword"/>
    <w:basedOn w:val="Fuentedeprrafopredeter"/>
    <w:rsid w:val="003958A6"/>
  </w:style>
  <w:style w:type="character" w:customStyle="1" w:styleId="hljs-builtin">
    <w:name w:val="hljs-built_in"/>
    <w:basedOn w:val="Fuentedeprrafopredeter"/>
    <w:rsid w:val="003958A6"/>
  </w:style>
  <w:style w:type="character" w:customStyle="1" w:styleId="ng-tns-c4049651047-132">
    <w:name w:val="ng-tns-c4049651047-132"/>
    <w:basedOn w:val="Fuentedeprrafopredeter"/>
    <w:rsid w:val="003958A6"/>
  </w:style>
  <w:style w:type="character" w:customStyle="1" w:styleId="hljs-string">
    <w:name w:val="hljs-string"/>
    <w:basedOn w:val="Fuentedeprrafopredeter"/>
    <w:rsid w:val="003958A6"/>
  </w:style>
  <w:style w:type="paragraph" w:customStyle="1" w:styleId="animating">
    <w:name w:val="animating"/>
    <w:basedOn w:val="Normal"/>
    <w:rsid w:val="003958A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19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6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59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07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AA\AppData\Roaming\Microsoft\Templates\Espaciado%20simple%20(en%20blanco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Espaciado simple (en blanco)</Template>
  <TotalTime>0</TotalTime>
  <Pages>4</Pages>
  <Words>889</Words>
  <Characters>4892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2026-04-10T21:33:00Z</dcterms:created>
  <dcterms:modified xsi:type="dcterms:W3CDTF">2026-04-10T21:44:00Z</dcterms:modified>
</cp:coreProperties>
</file>