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55" w:before="0" w:after="0"/>
        <w:rPr>
          <w:rFonts w:ascii="Times New Roman" w:hAnsi="Times New Roman" w:eastAsia="Times New Roman" w:cs="Times New Roman"/>
          <w:b/>
          <w:b/>
          <w:bCs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jc w:val="center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52"/>
          <w:szCs w:val="36"/>
          <w:lang w:val="en-US" w:eastAsia="ru-RU"/>
        </w:rPr>
        <w:t>Тест-план</w:t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20"/>
          <w:lang w:val="en-US" w:eastAsia="ru-RU"/>
        </w:rPr>
        <w:t>ПО “ListBoxer”</w:t>
      </w:r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1"/>
        <w:numPr>
          <w:ilvl w:val="0"/>
          <w:numId w:val="0"/>
        </w:numPr>
        <w:rPr/>
      </w:pPr>
      <w:r>
        <w:rPr/>
        <w:t>Введение</w:t>
      </w:r>
    </w:p>
    <w:p>
      <w:pPr>
        <w:pStyle w:val="Heading2"/>
        <w:numPr>
          <w:ilvl w:val="1"/>
          <w:numId w:val="21"/>
        </w:numPr>
        <w:rPr/>
      </w:pPr>
      <w:bookmarkStart w:id="1" w:name="_Toc109387552"/>
      <w:r>
        <w:rPr/>
        <w:t>Ц</w:t>
      </w:r>
      <w:bookmarkEnd w:id="1"/>
      <w:r>
        <w:rPr/>
        <w:t>ели</w:t>
      </w:r>
    </w:p>
    <w:p>
      <w:pPr>
        <w:pStyle w:val="Normal"/>
        <w:ind w:left="432" w:hanging="0"/>
        <w:rPr/>
      </w:pPr>
      <w:r>
        <w:rPr/>
        <w:t>Заказчику нуж</w:t>
      </w:r>
      <w:r>
        <w:rPr/>
        <w:t>на программа для создания алфавитно-цифровых универсальных списков</w:t>
      </w:r>
      <w:r>
        <w:rPr/>
        <w:t>, прошед</w:t>
      </w:r>
      <w:r>
        <w:rPr/>
        <w:t>шая</w:t>
      </w:r>
      <w:r>
        <w:rPr/>
        <w:t xml:space="preserve"> полный цикл ручного тестирования. Учитывая специфик</w:t>
      </w:r>
      <w:r>
        <w:rPr/>
        <w:t>ацию</w:t>
      </w:r>
      <w:r>
        <w:rPr/>
        <w:t xml:space="preserve"> </w:t>
      </w:r>
      <w:r>
        <w:rPr/>
        <w:t xml:space="preserve">ПО </w:t>
      </w:r>
      <w:r>
        <w:rPr/>
        <w:t xml:space="preserve">очень важно иметь такое же качество и </w:t>
      </w:r>
      <w:r>
        <w:rPr/>
        <w:t>дизайн самого</w:t>
      </w:r>
      <w:r>
        <w:rPr/>
        <w:t xml:space="preserve"> </w:t>
      </w:r>
      <w:r>
        <w:rPr/>
        <w:t>ПО</w:t>
      </w:r>
      <w:r>
        <w:rPr/>
        <w:t>.</w:t>
      </w:r>
    </w:p>
    <w:p>
      <w:pPr>
        <w:pStyle w:val="Normal"/>
        <w:ind w:left="432" w:hanging="0"/>
        <w:rPr/>
      </w:pPr>
      <w:r>
        <w:rPr/>
        <w:t xml:space="preserve">План тестирования был создан для облегчения общения внутри членов команды. В настоящем документе описываются подходы и методологии, которые будут применяться к подразделению, интеграции и системному тестированию. </w:t>
      </w:r>
      <w:r>
        <w:rPr/>
        <w:t>О</w:t>
      </w:r>
      <w:r>
        <w:rPr/>
        <w:t>на включает в себя цели, обязанности по тестированию, критерии входа и выхода, сферу охвата, график основных этапов, критерии входа и выхода и подход. Этот документ четко определил, какими будут результаты испытаний, а также то, что считается входящим и выходящим из сферы применения.</w:t>
      </w:r>
    </w:p>
    <w:p>
      <w:pPr>
        <w:pStyle w:val="Heading2"/>
        <w:numPr>
          <w:ilvl w:val="1"/>
          <w:numId w:val="21"/>
        </w:numPr>
        <w:rPr/>
      </w:pPr>
      <w:bookmarkStart w:id="2" w:name="_Toc109387553"/>
      <w:r>
        <w:rPr/>
        <w:t>Ч</w:t>
      </w:r>
      <w:bookmarkEnd w:id="2"/>
      <w:r>
        <w:rPr/>
        <w:t>лены команды</w:t>
      </w:r>
    </w:p>
    <w:tbl>
      <w:tblPr>
        <w:tblW w:w="5868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699"/>
        <w:gridCol w:w="3168"/>
      </w:tblGrid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>
                <w:b/>
                <w:szCs w:val="22"/>
              </w:rPr>
              <w:t>Имя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>
                <w:b/>
                <w:szCs w:val="22"/>
              </w:rPr>
              <w:t>Роль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/>
              <w:t>...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/>
              <w:t>Разработчик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/>
              <w:t>...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/>
              <w:t>Менеджер проекта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>
                <w:szCs w:val="22"/>
              </w:rPr>
              <w:t>Рафкат Галеев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>
                <w:szCs w:val="22"/>
              </w:rPr>
              <w:t>Тестировщик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1"/>
        </w:numPr>
        <w:rPr/>
      </w:pPr>
      <w:bookmarkStart w:id="3" w:name="_Toc109387554"/>
      <w:bookmarkStart w:id="4" w:name="_Toc516481161"/>
      <w:bookmarkStart w:id="5" w:name="_Toc509976792"/>
      <w:bookmarkStart w:id="6" w:name="_Toc509975445"/>
      <w:bookmarkStart w:id="7" w:name="_Toc507981511"/>
      <w:bookmarkStart w:id="8" w:name="_Toc468804217"/>
      <w:r>
        <w:rPr/>
        <w:t>С</w:t>
      </w:r>
      <w:bookmarkEnd w:id="3"/>
      <w:bookmarkEnd w:id="4"/>
      <w:bookmarkEnd w:id="5"/>
      <w:bookmarkEnd w:id="6"/>
      <w:bookmarkEnd w:id="7"/>
      <w:bookmarkEnd w:id="8"/>
      <w:r>
        <w:rPr/>
        <w:t>труктура</w:t>
      </w:r>
    </w:p>
    <w:p>
      <w:pPr>
        <w:pStyle w:val="Normal"/>
        <w:spacing w:before="0" w:after="120"/>
        <w:ind w:left="431" w:hanging="0"/>
        <w:rPr/>
      </w:pPr>
      <w:r>
        <w:rPr/>
        <w:t xml:space="preserve">Начальная фаза </w:t>
      </w:r>
      <w:r>
        <w:rPr/>
        <w:t>включает</w:t>
      </w:r>
      <w:r>
        <w:rPr/>
        <w:t xml:space="preserve"> в себя все требования, </w:t>
      </w:r>
      <w:r>
        <w:rPr/>
        <w:t>предъявленные в спецификации</w:t>
      </w:r>
      <w:r>
        <w:rPr/>
        <w:t xml:space="preserve">. Эти и любые другие требования, которые будут включены, </w:t>
      </w:r>
      <w:r>
        <w:rPr/>
        <w:t>будут</w:t>
      </w:r>
      <w:r>
        <w:rPr/>
        <w:t xml:space="preserve"> проверены. В конце фазы 1 </w:t>
      </w:r>
      <w:r>
        <w:rPr/>
        <w:t>будут получены следующие результаты</w:t>
      </w:r>
      <w:r>
        <w:rPr/>
        <w:t>:</w:t>
      </w:r>
    </w:p>
    <w:p>
      <w:pPr>
        <w:pStyle w:val="Normal"/>
        <w:numPr>
          <w:ilvl w:val="0"/>
          <w:numId w:val="22"/>
        </w:numPr>
        <w:spacing w:lineRule="auto" w:line="240" w:before="0" w:after="60"/>
        <w:ind w:left="1151" w:hanging="357"/>
        <w:rPr/>
      </w:pPr>
      <w:r>
        <w:rPr/>
        <w:t>Будет разработан план ручного тестирования</w:t>
      </w:r>
    </w:p>
    <w:p>
      <w:pPr>
        <w:pStyle w:val="Normal"/>
        <w:numPr>
          <w:ilvl w:val="0"/>
          <w:numId w:val="22"/>
        </w:numPr>
        <w:spacing w:lineRule="auto" w:line="240" w:before="0" w:after="60"/>
        <w:ind w:left="1151" w:hanging="357"/>
        <w:rPr/>
      </w:pPr>
      <w:r>
        <w:rPr/>
        <w:t>Будет сохранен и извлечен тест-план</w:t>
      </w:r>
    </w:p>
    <w:p>
      <w:pPr>
        <w:pStyle w:val="Normal"/>
        <w:numPr>
          <w:ilvl w:val="0"/>
          <w:numId w:val="22"/>
        </w:numPr>
        <w:spacing w:lineRule="auto" w:line="240" w:before="0" w:after="60"/>
        <w:ind w:left="1151" w:hanging="357"/>
        <w:rPr/>
      </w:pPr>
      <w:r>
        <w:rPr/>
        <w:t>Использование тест-плана во время ручного тестирования</w:t>
      </w:r>
    </w:p>
    <w:p>
      <w:pPr>
        <w:pStyle w:val="Normal"/>
        <w:numPr>
          <w:ilvl w:val="0"/>
          <w:numId w:val="22"/>
        </w:numPr>
        <w:spacing w:lineRule="auto" w:line="240" w:before="0" w:after="60"/>
        <w:ind w:left="1151" w:hanging="357"/>
        <w:rPr/>
      </w:pPr>
      <w:r>
        <w:rPr/>
        <w:t xml:space="preserve">Результаты теста </w:t>
      </w:r>
    </w:p>
    <w:p>
      <w:pPr>
        <w:pStyle w:val="Normal"/>
        <w:numPr>
          <w:ilvl w:val="0"/>
          <w:numId w:val="22"/>
        </w:numPr>
        <w:spacing w:lineRule="auto" w:line="240" w:before="0" w:after="60"/>
        <w:ind w:left="1151" w:hanging="357"/>
        <w:rPr/>
      </w:pPr>
      <w:r>
        <w:rPr/>
        <w:t>Просмотр и анализ результатов тестирования</w:t>
      </w:r>
    </w:p>
    <w:p>
      <w:pPr>
        <w:pStyle w:val="Normal"/>
        <w:spacing w:before="0" w:after="120"/>
        <w:ind w:left="431" w:hanging="0"/>
        <w:rPr/>
      </w:pPr>
      <w:r>
        <w:rPr/>
      </w:r>
    </w:p>
    <w:p>
      <w:pPr>
        <w:pStyle w:val="Normal"/>
        <w:spacing w:before="0" w:after="120"/>
        <w:ind w:left="431" w:hanging="0"/>
        <w:rPr/>
      </w:pPr>
      <w:r>
        <w:rPr/>
        <w:t>Как только будут получены результаты 1 фазы тестирования, команда определит следующие цели для 2 фазы.</w:t>
      </w:r>
    </w:p>
    <w:p>
      <w:pPr>
        <w:pStyle w:val="Normal"/>
        <w:spacing w:before="0" w:after="120"/>
        <w:ind w:left="431" w:hanging="0"/>
        <w:rPr/>
      </w:pPr>
      <w:r>
        <w:rPr/>
      </w:r>
      <w:bookmarkStart w:id="9" w:name="_Toc516481170"/>
      <w:bookmarkStart w:id="10" w:name="_Toc509976795"/>
      <w:bookmarkStart w:id="11" w:name="_Toc509975448"/>
      <w:bookmarkStart w:id="12" w:name="_Toc516481170"/>
      <w:bookmarkStart w:id="13" w:name="_Toc509976795"/>
      <w:bookmarkStart w:id="14" w:name="_Toc509975448"/>
      <w:bookmarkEnd w:id="12"/>
      <w:bookmarkEnd w:id="13"/>
      <w:bookmarkEnd w:id="14"/>
      <w:r>
        <w:br w:type="page"/>
      </w:r>
    </w:p>
    <w:p>
      <w:pPr>
        <w:pStyle w:val="Heading1"/>
        <w:numPr>
          <w:ilvl w:val="0"/>
          <w:numId w:val="21"/>
        </w:numPr>
        <w:rPr/>
      </w:pPr>
      <w:bookmarkStart w:id="15" w:name="_Toc109387555"/>
      <w:r>
        <w:rPr/>
        <w:t>Риски</w:t>
      </w:r>
      <w:bookmarkStart w:id="16" w:name="_Toc516481234"/>
      <w:bookmarkStart w:id="17" w:name="_Toc509976836"/>
      <w:bookmarkStart w:id="18" w:name="_Toc509975489"/>
      <w:bookmarkStart w:id="19" w:name="_Toc507981518"/>
      <w:bookmarkEnd w:id="15"/>
      <w:bookmarkEnd w:id="16"/>
      <w:bookmarkEnd w:id="17"/>
      <w:bookmarkEnd w:id="18"/>
      <w:bookmarkEnd w:id="19"/>
    </w:p>
    <w:p>
      <w:pPr>
        <w:pStyle w:val="Normal"/>
        <w:ind w:left="432" w:hanging="0"/>
        <w:rPr/>
      </w:pPr>
      <w:r>
        <w:rPr/>
        <w:t>Были выявлены следующие риски и определены соответствующие меры по смягчению их воздействия на проект. Влияние (или серьезность) риска зависит от того, как проект будет затронут, если риск будет инициирован. Триггер - это то, какая веха или событие может привести к тому, что риск превратится в проблему, требующую решения.</w:t>
      </w:r>
    </w:p>
    <w:p>
      <w:pPr>
        <w:pStyle w:val="Bullet"/>
        <w:numPr>
          <w:ilvl w:val="0"/>
          <w:numId w:val="0"/>
        </w:numPr>
        <w:rPr>
          <w:color w:val="FF0000"/>
        </w:rPr>
      </w:pPr>
      <w:r>
        <w:rPr>
          <w:color w:val="FF0000"/>
        </w:rPr>
      </w:r>
    </w:p>
    <w:tbl>
      <w:tblPr>
        <w:tblW w:w="8516" w:type="dxa"/>
        <w:jc w:val="left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6"/>
        <w:gridCol w:w="2520"/>
        <w:gridCol w:w="1209"/>
        <w:gridCol w:w="1311"/>
        <w:gridCol w:w="3060"/>
      </w:tblGrid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TextBody"/>
              <w:rPr/>
            </w:pPr>
            <w:r>
              <w:rPr/>
              <w:t>#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TextBody"/>
              <w:jc w:val="both"/>
              <w:rPr/>
            </w:pPr>
            <w:r>
              <w:rPr/>
              <w:t>Риск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TextBody"/>
              <w:rPr/>
            </w:pPr>
            <w:r>
              <w:rPr/>
              <w:t>Влияние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TextBody"/>
              <w:rPr/>
            </w:pPr>
            <w:r>
              <w:rPr/>
              <w:t>Триггер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TextBody"/>
              <w:rPr/>
            </w:pPr>
            <w:r>
              <w:rPr/>
              <w:t>План Смягчения Последствий</w:t>
            </w:r>
          </w:p>
        </w:tc>
      </w:tr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ullet"/>
              <w:numPr>
                <w:ilvl w:val="0"/>
                <w:numId w:val="0"/>
              </w:numPr>
              <w:tabs>
                <w:tab w:val="left" w:pos="630" w:leader="none"/>
              </w:tabs>
              <w:rPr/>
            </w:pPr>
            <w:r>
              <w:rPr/>
              <w:t>Размывание поставленных дат проекта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>Высокое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>Задержки с датой внедрения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 xml:space="preserve">Каждая итерация, функциональность будет тщательно контролироваться. Приоритеты будут установлены и обсуждены заинтересованными сторонами. </w:t>
            </w:r>
            <w:r>
              <w:rPr>
                <w:b w:val="false"/>
              </w:rPr>
              <w:t>В случае непредвиденных обстоятельств</w:t>
            </w:r>
            <w:r>
              <w:rPr>
                <w:b w:val="false"/>
              </w:rPr>
              <w:t>, возможно, придется отодвинуть дату.</w:t>
            </w:r>
          </w:p>
        </w:tc>
      </w:tr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 xml:space="preserve">Изменения в функциональности могут свести на нет уже написанные тесты и мы можем потерять уже написанные тестовые </w:t>
            </w:r>
            <w:r>
              <w:rPr>
                <w:b w:val="false"/>
              </w:rPr>
              <w:t>кейсы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>Высокое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>Потеря всех тестовых кейсов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>Экспорт данных до любого обновления по мере необходимости и повторный импорт после обновления.</w:t>
            </w:r>
          </w:p>
          <w:p>
            <w:pPr>
              <w:pStyle w:val="TextBody"/>
              <w:rPr>
                <w:b w:val="false"/>
                <w:b w:val="false"/>
              </w:rPr>
            </w:pPr>
            <w:r>
              <w:rPr/>
            </w:r>
          </w:p>
        </w:tc>
      </w:tr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ullet"/>
              <w:numPr>
                <w:ilvl w:val="0"/>
                <w:numId w:val="0"/>
              </w:numPr>
              <w:rPr/>
            </w:pPr>
            <w:r>
              <w:rPr/>
              <w:t>Еженедельная доставка невозможна, так как разработчик работает вне сайта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>Средняя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>
                <w:b w:val="false"/>
              </w:rPr>
              <w:t xml:space="preserve">Продукт </w:t>
            </w:r>
            <w:r>
              <w:rPr>
                <w:b w:val="false"/>
              </w:rPr>
              <w:t>не был доставлен вовремя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1"/>
        </w:numPr>
        <w:rPr/>
      </w:pPr>
      <w:bookmarkStart w:id="20" w:name="_Toc516481170"/>
      <w:bookmarkStart w:id="21" w:name="_Toc509976795"/>
      <w:bookmarkStart w:id="22" w:name="_Toc509975448"/>
      <w:bookmarkStart w:id="23" w:name="_Toc109387558"/>
      <w:bookmarkEnd w:id="20"/>
      <w:bookmarkEnd w:id="21"/>
      <w:bookmarkEnd w:id="22"/>
      <w:r>
        <w:rPr/>
        <w:t>Тестовый Подход</w:t>
      </w:r>
      <w:bookmarkEnd w:id="23"/>
    </w:p>
    <w:p>
      <w:pPr>
        <w:pStyle w:val="Normal"/>
        <w:ind w:left="432" w:hanging="0"/>
        <w:rPr/>
      </w:pPr>
      <w:r>
        <w:rPr/>
        <w:t>Проект использует гибкий подход, с еженедельными итерациями. В конце каждой недели требования, определенные для этой итерации, будут доставлены команде и будут проверены.</w:t>
      </w:r>
    </w:p>
    <w:p>
      <w:pPr>
        <w:pStyle w:val="Heading2"/>
        <w:numPr>
          <w:ilvl w:val="1"/>
          <w:numId w:val="21"/>
        </w:numPr>
        <w:rPr/>
      </w:pPr>
      <w:bookmarkStart w:id="24" w:name="_Toc109387559"/>
      <w:r>
        <w:rPr/>
        <w:t>А</w:t>
      </w:r>
      <w:bookmarkEnd w:id="24"/>
      <w:r>
        <w:rPr/>
        <w:t>втоматизация тестирования</w:t>
      </w:r>
    </w:p>
    <w:p>
      <w:pPr>
        <w:pStyle w:val="Normal"/>
        <w:ind w:left="576" w:hanging="0"/>
        <w:rPr/>
      </w:pPr>
      <w:r>
        <w:rPr/>
        <w:t>Автоматизированные модульные тесты являются частью процесса разработки, но в настоящее время автоматизированные функциональные тесты не планируются.</w:t>
      </w:r>
    </w:p>
    <w:p>
      <w:pPr>
        <w:pStyle w:val="Heading1"/>
        <w:numPr>
          <w:ilvl w:val="0"/>
          <w:numId w:val="21"/>
        </w:numPr>
        <w:rPr/>
      </w:pPr>
      <w:r>
        <w:rPr/>
        <w:t>Среда тестирования</w:t>
      </w:r>
    </w:p>
    <w:p>
      <w:pPr>
        <w:pStyle w:val="Normal"/>
        <w:ind w:left="432" w:hanging="0"/>
        <w:jc w:val="left"/>
        <w:rPr/>
      </w:pPr>
      <w:r>
        <w:rPr/>
        <w:t>Для тестирования ПО необходима операционная система Linux или Windows.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Heading1"/>
        <w:numPr>
          <w:ilvl w:val="0"/>
          <w:numId w:val="21"/>
        </w:numPr>
        <w:rPr/>
      </w:pPr>
      <w:bookmarkStart w:id="25" w:name="_Toc109387561"/>
      <w:r>
        <w:rPr/>
        <w:t>Основные Этапы / Конечные Результаты</w:t>
      </w:r>
      <w:bookmarkEnd w:id="25"/>
    </w:p>
    <w:p>
      <w:pPr>
        <w:pStyle w:val="Heading2"/>
        <w:numPr>
          <w:ilvl w:val="1"/>
          <w:numId w:val="21"/>
        </w:numPr>
        <w:rPr/>
      </w:pPr>
      <w:bookmarkStart w:id="26" w:name="_Toc109387562"/>
      <w:r>
        <w:rPr/>
        <w:t xml:space="preserve">Расписание </w:t>
      </w:r>
      <w:bookmarkEnd w:id="26"/>
      <w:r>
        <w:rPr/>
        <w:t>тестов</w:t>
      </w:r>
    </w:p>
    <w:p>
      <w:pPr>
        <w:pStyle w:val="Normal"/>
        <w:ind w:left="432" w:hanging="0"/>
        <w:rPr/>
      </w:pPr>
      <w:r>
        <w:rPr/>
        <w:t>Первоначальный график испытаний:</w:t>
      </w:r>
    </w:p>
    <w:tbl>
      <w:tblPr>
        <w:tblW w:w="8825" w:type="dxa"/>
        <w:jc w:val="lef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433"/>
        <w:gridCol w:w="1440"/>
        <w:gridCol w:w="1712"/>
        <w:gridCol w:w="1615"/>
        <w:gridCol w:w="1625"/>
      </w:tblGrid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</w:rPr>
              <w:t>Задача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Начало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Окончание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Попытка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Комментарии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Планирование теста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Проверка необходимых документов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Создание начальных тестовых оценок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одготовка новых тестовых ресурсов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0"/>
                <w:szCs w:val="20"/>
              </w:rPr>
              <w:t>Первое развертывание в тестовой среде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0"/>
                <w:szCs w:val="20"/>
              </w:rPr>
              <w:t>Функциональное тестирование-</w:t>
            </w:r>
            <w:r>
              <w:rPr>
                <w:sz w:val="20"/>
                <w:szCs w:val="20"/>
              </w:rPr>
              <w:t xml:space="preserve">1-ая </w:t>
            </w:r>
            <w:r>
              <w:rPr>
                <w:sz w:val="20"/>
                <w:szCs w:val="20"/>
              </w:rPr>
              <w:t xml:space="preserve">итерация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не удалось установить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Функциональное тестирование-</w:t>
            </w:r>
            <w:r>
              <w:rPr>
                <w:sz w:val="20"/>
                <w:szCs w:val="20"/>
              </w:rPr>
              <w:t xml:space="preserve">2-ая </w:t>
            </w:r>
            <w:r>
              <w:rPr>
                <w:sz w:val="20"/>
                <w:szCs w:val="20"/>
              </w:rPr>
              <w:t xml:space="preserve">итерация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 исполняемом файле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20"/>
                <w:szCs w:val="20"/>
              </w:rPr>
              <w:t>Разрешение окончательных дефектов и окончательное тестирование сборки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27.04.2020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Heading2"/>
        <w:numPr>
          <w:ilvl w:val="1"/>
          <w:numId w:val="21"/>
        </w:numPr>
        <w:rPr/>
      </w:pPr>
      <w:bookmarkStart w:id="27" w:name="_Toc109387563"/>
      <w:r>
        <w:rPr/>
        <w:t>Р</w:t>
      </w:r>
      <w:bookmarkEnd w:id="27"/>
      <w:r>
        <w:rPr/>
        <w:t>езультаты</w:t>
      </w:r>
    </w:p>
    <w:tbl>
      <w:tblPr>
        <w:tblW w:w="9442" w:type="dxa"/>
        <w:jc w:val="lef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283"/>
        <w:gridCol w:w="3079"/>
        <w:gridCol w:w="3080"/>
      </w:tblGrid>
      <w:tr>
        <w:trPr>
          <w:trHeight w:val="397" w:hRule="atLeas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3F3F3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</w:rPr>
              <w:t>Результаты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3F3F3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</w:rPr>
              <w:t>Для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3F3F3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</w:rPr>
              <w:t>Дата</w:t>
            </w:r>
          </w:p>
        </w:tc>
      </w:tr>
      <w:tr>
        <w:trPr>
          <w:trHeight w:val="629" w:hRule="atLeas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Тест-план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Менеджер проекта</w:t>
            </w:r>
            <w:r>
              <w:rPr/>
              <w:t xml:space="preserve">; </w:t>
            </w:r>
            <w:r>
              <w:rPr/>
              <w:t>Группа тестирования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88" w:hRule="atLeas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Результаты теста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Менеджер проекта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88" w:hRule="atLeas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Отчет о состоянии испытаний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Менеджер, </w:t>
            </w:r>
            <w:r>
              <w:rPr/>
              <w:t>Руководитель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55" w:before="0" w:after="180"/>
        <w:jc w:val="center"/>
        <w:rPr/>
      </w:pPr>
      <w:r>
        <w:rPr>
          <w:rFonts w:cs="Times New Roman" w:ascii="Times New Roman" w:hAnsi="Times New Roman"/>
          <w:b/>
          <w:bCs/>
          <w:sz w:val="24"/>
          <w:lang w:val="en-US"/>
        </w:rPr>
        <w:t>История версий</w:t>
      </w:r>
    </w:p>
    <w:tbl>
      <w:tblPr>
        <w:tblW w:w="9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20"/>
        <w:gridCol w:w="1276"/>
        <w:gridCol w:w="1843"/>
        <w:gridCol w:w="2836"/>
        <w:gridCol w:w="2270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Версия</w:t>
            </w:r>
            <w:r>
              <w:rPr>
                <w:rFonts w:cs="Times New Roman" w:ascii="Times New Roman" w:hAnsi="Times New Roman"/>
              </w:rPr>
              <w:t xml:space="preserve"> #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/>
              </w:rPr>
              <w:t>Дата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/>
              </w:rPr>
              <w:t>Автор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/>
              </w:rPr>
              <w:t>Итоговые изменения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/>
              </w:rPr>
              <w:t>Обзор комментариев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1.</w:t>
            </w:r>
            <w:r>
              <w:rPr>
                <w:rFonts w:cs="Times New Roman" w:ascii="Times New Roman" w:hAnsi="Times New Roman"/>
              </w:rPr>
              <w:t>98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/>
                <w:lang w:val="en-US"/>
              </w:rPr>
              <w:t>27.04.2020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/>
                <w:lang w:val="en-US"/>
              </w:rPr>
              <w:t>Рафкат Галеев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/>
              </w:rPr>
              <w:t>Первый тест-кейс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>Цель</w:t>
      </w: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>: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>Скачать программу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>запустить исполняемый файл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ru-RU"/>
        </w:rPr>
        <w:t>проверить функциональность ПО</w:t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>Тип тестирования</w:t>
      </w: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>: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>Функциональное тестирование</w:t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>
          <w:rFonts w:ascii="Times New Roman" w:hAnsi="Times New Roman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>Предварительные требования: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>ОС Linux/Windows</w:t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>
          <w:rFonts w:ascii="Times New Roman" w:hAnsi="Times New Roman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 xml:space="preserve">Предварительные условия: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ru-RU"/>
        </w:rPr>
        <w:t>Компьютер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>Ноутбук,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>Тестировщик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Тест-кейсы</w:t>
      </w:r>
    </w:p>
    <w:tbl>
      <w:tblPr>
        <w:tblW w:w="107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0" w:type="dxa"/>
          <w:left w:w="115" w:type="dxa"/>
          <w:bottom w:w="90" w:type="dxa"/>
          <w:right w:w="120" w:type="dxa"/>
        </w:tblCellMar>
        <w:tblLook w:noVBand="1" w:val="04a0" w:noHBand="0" w:lastColumn="0" w:firstColumn="1" w:lastRow="0" w:firstRow="1"/>
      </w:tblPr>
      <w:tblGrid>
        <w:gridCol w:w="1173"/>
        <w:gridCol w:w="4054"/>
        <w:gridCol w:w="3600"/>
        <w:gridCol w:w="1965"/>
      </w:tblGrid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Spacing"/>
              <w:ind w:left="330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Результат тестирования</w:t>
            </w:r>
          </w:p>
        </w:tc>
      </w:tr>
      <w:tr>
        <w:trPr>
          <w:trHeight w:val="36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Основное</w:t>
            </w:r>
          </w:p>
        </w:tc>
      </w:tr>
      <w:tr>
        <w:trPr>
          <w:trHeight w:val="307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1.1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Запустить программу</w:t>
            </w:r>
          </w:p>
        </w:tc>
      </w:tr>
      <w:tr>
        <w:trPr>
          <w:trHeight w:val="746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Подготовка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Скачать программу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519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1.1.1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3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Запустить установщик программы ListBoxer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Запуск установщика программы ListBoxer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Установщик запускается</w:t>
            </w:r>
          </w:p>
        </w:tc>
      </w:tr>
      <w:tr>
        <w:trPr>
          <w:trHeight w:val="21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5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Установить программу ListBoxer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Установка программы ListBoxer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 xml:space="preserve">Файл для установки SETUP.LST не найден </w:t>
            </w:r>
          </w:p>
        </w:tc>
      </w:tr>
      <w:tr>
        <w:trPr>
          <w:trHeight w:val="21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1.1.3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widowControl/>
              <w:numPr>
                <w:ilvl w:val="0"/>
                <w:numId w:val="23"/>
              </w:numPr>
              <w:tabs>
                <w:tab w:val="left" w:pos="40" w:leader="none"/>
              </w:tabs>
              <w:bidi w:val="0"/>
              <w:spacing w:lineRule="auto" w:line="240" w:before="0" w:after="0"/>
              <w:ind w:left="269" w:right="0" w:hanging="269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З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апустить программу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Запуск программы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4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Сворачивание-разворачивание программы</w:t>
            </w:r>
          </w:p>
        </w:tc>
      </w:tr>
      <w:tr>
        <w:trPr>
          <w:trHeight w:val="24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.1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Свернуть программу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Удостовериться, что программа свернута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Программа свернута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8"/>
                <w:lang w:val="en-US" w:eastAsia="ru-RU"/>
              </w:rPr>
              <w:t>-</w:t>
            </w:r>
          </w:p>
        </w:tc>
      </w:tr>
      <w:tr>
        <w:trPr>
          <w:trHeight w:val="24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Развернуть программу</w:t>
            </w:r>
          </w:p>
          <w:p>
            <w:pPr>
              <w:pStyle w:val="NoSpacing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Удостовериться, что программа открылась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Программа развернута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8"/>
                <w:lang w:val="en-US" w:eastAsia="ru-RU"/>
              </w:rPr>
              <w:t>-</w:t>
            </w:r>
          </w:p>
        </w:tc>
      </w:tr>
      <w:tr>
        <w:trPr>
          <w:trHeight w:val="525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Ввод данных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, режимы работы</w:t>
            </w:r>
          </w:p>
        </w:tc>
      </w:tr>
      <w:tr>
        <w:trPr>
          <w:trHeight w:val="24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2.1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Режимы работы</w:t>
            </w:r>
          </w:p>
        </w:tc>
      </w:tr>
      <w:tr>
        <w:trPr>
          <w:trHeight w:val="795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2.1.1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4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Нажать на checkbox для смены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режима ввода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Работа checkbox’а. Смена режима ввода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25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2.2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Ввод данн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ых</w:t>
            </w:r>
          </w:p>
        </w:tc>
      </w:tr>
      <w:tr>
        <w:trPr>
          <w:trHeight w:val="105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widowControl/>
              <w:numPr>
                <w:ilvl w:val="0"/>
                <w:numId w:val="24"/>
              </w:numPr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Ввести данные </w:t>
            </w:r>
          </w:p>
          <w:p>
            <w:pPr>
              <w:pStyle w:val="NoSpacing"/>
              <w:widowControl/>
              <w:numPr>
                <w:ilvl w:val="0"/>
                <w:numId w:val="24"/>
              </w:numPr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Нажать на клавишу “Enter” или на кнопку “Add to list”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Данные добавлены в список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1050" w:hRule="atLeast"/>
        </w:trPr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2.2.1</w:t>
            </w:r>
          </w:p>
        </w:tc>
        <w:tc>
          <w:tcPr>
            <w:tcW w:w="4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bookmarkStart w:id="28" w:name="__DdeLink__10043_1898925561"/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  <w:bookmarkEnd w:id="28"/>
          </w:p>
          <w:p>
            <w:pPr>
              <w:pStyle w:val="NoSpacing"/>
              <w:numPr>
                <w:ilvl w:val="0"/>
                <w:numId w:val="16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алфавитный режим</w:t>
            </w:r>
          </w:p>
          <w:p>
            <w:pPr>
              <w:pStyle w:val="NoSpacing"/>
              <w:numPr>
                <w:ilvl w:val="0"/>
                <w:numId w:val="16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текстовые данные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Отображение текстовых данных в программе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682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20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цифровой режим</w:t>
            </w:r>
          </w:p>
          <w:p>
            <w:pPr>
              <w:pStyle w:val="NoSpacing"/>
              <w:numPr>
                <w:ilvl w:val="0"/>
                <w:numId w:val="20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численные данные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Отображение численных данных в программе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668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2.2.2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4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смешанный режим</w:t>
            </w:r>
          </w:p>
          <w:p>
            <w:pPr>
              <w:pStyle w:val="NoSpacing"/>
              <w:numPr>
                <w:ilvl w:val="0"/>
                <w:numId w:val="4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данные смешанного типа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Отображение данных смешанного типа в программе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2.3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Исправность ввода в разных режимах</w:t>
            </w:r>
          </w:p>
        </w:tc>
      </w:tr>
      <w:tr>
        <w:trPr>
          <w:trHeight w:val="225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2.3.1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8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режим алфавитный</w:t>
            </w:r>
          </w:p>
          <w:p>
            <w:pPr>
              <w:pStyle w:val="NoSpacing"/>
              <w:numPr>
                <w:ilvl w:val="0"/>
                <w:numId w:val="18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Проверка разрешенного диапазона ввода от “а” до “z”, от “A” до “Z”</w:t>
            </w:r>
          </w:p>
          <w:p>
            <w:pPr>
              <w:pStyle w:val="NoSpacing"/>
              <w:numPr>
                <w:ilvl w:val="0"/>
                <w:numId w:val="18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Проверка количества символов в строке. Допустимо 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Все разрешенные символы отображены в программе. В строке 8 символов.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150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2.3.2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7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цифровой режим</w:t>
            </w:r>
          </w:p>
          <w:p>
            <w:pPr>
              <w:pStyle w:val="NoSpacing"/>
              <w:numPr>
                <w:ilvl w:val="0"/>
                <w:numId w:val="17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Проверка разрешенного диапазона ввода чисел от 0 до 999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9</w:t>
            </w:r>
          </w:p>
          <w:p>
            <w:pPr>
              <w:pStyle w:val="NoSpacing"/>
              <w:numPr>
                <w:ilvl w:val="0"/>
                <w:numId w:val="17"/>
              </w:numPr>
              <w:rPr/>
            </w:pPr>
            <w:bookmarkStart w:id="29" w:name="__DdeLink__10042_1898925561"/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Проверка количества символов в строке. Допустимо 8</w:t>
            </w:r>
            <w:bookmarkEnd w:id="29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Все разрешенные символы отображены в программе.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 строке 8 символов.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1361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2.3.3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9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смешанный режим</w:t>
            </w:r>
          </w:p>
          <w:p>
            <w:pPr>
              <w:pStyle w:val="NoSpacing"/>
              <w:numPr>
                <w:ilvl w:val="0"/>
                <w:numId w:val="19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Проверка разрешенного диапазона ввода от “а” до “z”, от “A” до “Z”</w:t>
            </w:r>
          </w:p>
          <w:p>
            <w:pPr>
              <w:pStyle w:val="NoSpacing"/>
              <w:numPr>
                <w:ilvl w:val="0"/>
                <w:numId w:val="19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Проверка разрешенного диапазона ввода чисел от 0 до 999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9</w:t>
            </w:r>
          </w:p>
          <w:p>
            <w:pPr>
              <w:pStyle w:val="NoSpacing"/>
              <w:numPr>
                <w:ilvl w:val="0"/>
                <w:numId w:val="19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Проверка количества символов в строке. Допустимо 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Все разрешенные символы отображены в программе. В строке 8 символов.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Фильтры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, сортировка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3.1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Фильтры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3.1.1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5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алфавитный режим</w:t>
            </w:r>
          </w:p>
          <w:p>
            <w:pPr>
              <w:pStyle w:val="NoSpacing"/>
              <w:numPr>
                <w:ilvl w:val="0"/>
                <w:numId w:val="5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Нажать на выпадающий список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фильтров</w:t>
            </w:r>
          </w:p>
          <w:p>
            <w:pPr>
              <w:pStyle w:val="NoSpacing"/>
              <w:numPr>
                <w:ilvl w:val="0"/>
                <w:numId w:val="5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Удотовериться в наличи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вариантов фильтров: “&lt;none&gt;”,”All”,”a-m”,”n-z”</w:t>
            </w:r>
          </w:p>
          <w:p>
            <w:pPr>
              <w:pStyle w:val="NoSpacing"/>
              <w:numPr>
                <w:ilvl w:val="0"/>
                <w:numId w:val="5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текстовые данные различных видов</w:t>
            </w:r>
          </w:p>
          <w:p>
            <w:pPr>
              <w:pStyle w:val="NoSpacing"/>
              <w:numPr>
                <w:ilvl w:val="0"/>
                <w:numId w:val="5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О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тфильтровать текстовые данные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Наличие всех перечисленных вариантов фильтров, текст отфилтрован исправно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3.1.2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6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цифровой режим</w:t>
            </w:r>
          </w:p>
          <w:p>
            <w:pPr>
              <w:pStyle w:val="NoSpacing"/>
              <w:numPr>
                <w:ilvl w:val="0"/>
                <w:numId w:val="6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Нажать на выпадающий список фильтров</w:t>
            </w:r>
          </w:p>
          <w:p>
            <w:pPr>
              <w:pStyle w:val="NoSpacing"/>
              <w:numPr>
                <w:ilvl w:val="0"/>
                <w:numId w:val="6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Проверить наличии враинатов фильтров:”&lt;none&gt;”,”All”,”0-100”,”101-200”,”201-300” и “301-9999”</w:t>
            </w:r>
          </w:p>
          <w:p>
            <w:pPr>
              <w:pStyle w:val="NoSpacing"/>
              <w:numPr>
                <w:ilvl w:val="0"/>
                <w:numId w:val="6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численные данные</w:t>
            </w:r>
          </w:p>
          <w:p>
            <w:pPr>
              <w:pStyle w:val="NoSpacing"/>
              <w:numPr>
                <w:ilvl w:val="0"/>
                <w:numId w:val="6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Отфильтровать числовые данные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Наличие всех перечисленных варинатов филтрации, текст отфильтрован исправно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3.1.3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7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смешанный режим</w:t>
            </w:r>
          </w:p>
          <w:p>
            <w:pPr>
              <w:pStyle w:val="NoSpacing"/>
              <w:numPr>
                <w:ilvl w:val="0"/>
                <w:numId w:val="7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Нажать на выпадающий список фильтров</w:t>
            </w:r>
          </w:p>
          <w:p>
            <w:pPr>
              <w:pStyle w:val="NoSpacing"/>
              <w:numPr>
                <w:ilvl w:val="0"/>
                <w:numId w:val="7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Удостовериться в наличии всех вариантов филтрации обоих режимов</w:t>
            </w:r>
          </w:p>
          <w:p>
            <w:pPr>
              <w:pStyle w:val="NoSpacing"/>
              <w:numPr>
                <w:ilvl w:val="0"/>
                <w:numId w:val="7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данные</w:t>
            </w:r>
          </w:p>
          <w:p>
            <w:pPr>
              <w:pStyle w:val="NoSpacing"/>
              <w:numPr>
                <w:ilvl w:val="0"/>
                <w:numId w:val="7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Отфильтровать данные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Наличие всех вариантов фильтрации, данные отфильтрованы исправны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3.2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Сортировка</w:t>
            </w:r>
          </w:p>
        </w:tc>
        <w:tc>
          <w:tcPr>
            <w:tcW w:w="5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3.2.1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8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данные</w:t>
            </w:r>
          </w:p>
          <w:p>
            <w:pPr>
              <w:pStyle w:val="NoSpacing"/>
              <w:numPr>
                <w:ilvl w:val="0"/>
                <w:numId w:val="8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сортировку по возрастанию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Данные отсортированы по возрастанию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3.2.2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9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данные</w:t>
            </w:r>
          </w:p>
          <w:p>
            <w:pPr>
              <w:pStyle w:val="NoSpacing"/>
              <w:numPr>
                <w:ilvl w:val="0"/>
                <w:numId w:val="9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Выбрать сортировку по убыванию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Данные отсортированы по убыванию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Проверка кнопок программы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4.1</w:t>
            </w:r>
          </w:p>
        </w:tc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Удаление введенной информации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4.1.1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0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Ввести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данные</w:t>
            </w:r>
          </w:p>
          <w:p>
            <w:pPr>
              <w:pStyle w:val="NoSpacing"/>
              <w:numPr>
                <w:ilvl w:val="0"/>
                <w:numId w:val="10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Нажать на кнопку “Clear list”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Введенная информация удалена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4.2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Отмена последнего действия</w:t>
            </w:r>
          </w:p>
        </w:tc>
        <w:tc>
          <w:tcPr>
            <w:tcW w:w="5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4.2.1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Шаги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>
            <w:pPr>
              <w:pStyle w:val="NoSpacing"/>
              <w:numPr>
                <w:ilvl w:val="0"/>
                <w:numId w:val="11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Ввести данные</w:t>
            </w:r>
          </w:p>
          <w:p>
            <w:pPr>
              <w:pStyle w:val="NoSpacing"/>
              <w:numPr>
                <w:ilvl w:val="0"/>
                <w:numId w:val="11"/>
              </w:numPr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Нажать на кнопку “Undo”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Отмена введенной информации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-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9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7d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autoRedefine/>
    <w:qFormat/>
    <w:rsid w:val="00af6285"/>
    <w:pPr>
      <w:keepNext w:val="true"/>
      <w:numPr>
        <w:ilvl w:val="0"/>
        <w:numId w:val="1"/>
      </w:numPr>
      <w:spacing w:lineRule="auto" w:line="240" w:before="120" w:after="120"/>
      <w:outlineLvl w:val="0"/>
    </w:pPr>
    <w:rPr>
      <w:rFonts w:ascii="Times New Roman" w:hAnsi="Times New Roman" w:eastAsia="Times New Roman" w:cs="Times New Roman"/>
      <w:b/>
      <w:sz w:val="36"/>
      <w:szCs w:val="24"/>
      <w:lang w:val="en-US"/>
    </w:rPr>
  </w:style>
  <w:style w:type="paragraph" w:styleId="Heading2">
    <w:name w:val="Heading 2"/>
    <w:basedOn w:val="Normal"/>
    <w:link w:val="20"/>
    <w:autoRedefine/>
    <w:qFormat/>
    <w:rsid w:val="00af6285"/>
    <w:pPr>
      <w:keepNext w:val="true"/>
      <w:numPr>
        <w:ilvl w:val="1"/>
        <w:numId w:val="1"/>
      </w:numPr>
      <w:spacing w:lineRule="auto" w:line="240" w:before="120" w:after="120"/>
      <w:outlineLvl w:val="1"/>
    </w:pPr>
    <w:rPr>
      <w:rFonts w:ascii="Times New Roman" w:hAnsi="Times New Roman" w:eastAsia="Times New Roman" w:cs="Times New Roman"/>
      <w:sz w:val="28"/>
      <w:szCs w:val="24"/>
      <w:lang w:val="en-US"/>
    </w:rPr>
  </w:style>
  <w:style w:type="paragraph" w:styleId="Heading3">
    <w:name w:val="Heading 3"/>
    <w:basedOn w:val="Normal"/>
    <w:link w:val="30"/>
    <w:autoRedefine/>
    <w:qFormat/>
    <w:rsid w:val="00af6285"/>
    <w:pPr>
      <w:keepNext w:val="true"/>
      <w:numPr>
        <w:ilvl w:val="2"/>
        <w:numId w:val="1"/>
      </w:numPr>
      <w:spacing w:lineRule="auto" w:line="240" w:before="120" w:after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link w:val="40"/>
    <w:qFormat/>
    <w:rsid w:val="00af62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link w:val="50"/>
    <w:qFormat/>
    <w:rsid w:val="00af6285"/>
    <w:pPr>
      <w:numPr>
        <w:ilvl w:val="4"/>
        <w:numId w:val="1"/>
      </w:num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link w:val="60"/>
    <w:qFormat/>
    <w:rsid w:val="00af62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paragraph" w:styleId="Heading7">
    <w:name w:val="Heading 7"/>
    <w:basedOn w:val="Normal"/>
    <w:link w:val="70"/>
    <w:qFormat/>
    <w:rsid w:val="00af6285"/>
    <w:pPr>
      <w:numPr>
        <w:ilvl w:val="6"/>
        <w:numId w:val="1"/>
      </w:numPr>
      <w:spacing w:lineRule="auto" w:line="240" w:before="240" w:after="60"/>
      <w:outlineLvl w:val="6"/>
    </w:pPr>
    <w:rPr>
      <w:rFonts w:ascii="Times New Roman" w:hAnsi="Times New Roman" w:eastAsia="Times New Roman" w:cs="Times New Roman"/>
      <w:szCs w:val="24"/>
      <w:lang w:val="en-US"/>
    </w:rPr>
  </w:style>
  <w:style w:type="paragraph" w:styleId="Heading8">
    <w:name w:val="Heading 8"/>
    <w:basedOn w:val="Normal"/>
    <w:link w:val="80"/>
    <w:qFormat/>
    <w:rsid w:val="00af6285"/>
    <w:pPr>
      <w:numPr>
        <w:ilvl w:val="7"/>
        <w:numId w:val="1"/>
      </w:num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Cs w:val="24"/>
      <w:lang w:val="en-US"/>
    </w:rPr>
  </w:style>
  <w:style w:type="paragraph" w:styleId="Heading9">
    <w:name w:val="Heading 9"/>
    <w:basedOn w:val="Normal"/>
    <w:link w:val="90"/>
    <w:qFormat/>
    <w:rsid w:val="00af6285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 w:eastAsia="Times New Roman" w:cs="Arial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1051f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qFormat/>
    <w:rsid w:val="00af6285"/>
    <w:rPr>
      <w:rFonts w:ascii="Times New Roman" w:hAnsi="Times New Roman" w:eastAsia="Times New Roman" w:cs="Times New Roman"/>
      <w:b/>
      <w:sz w:val="36"/>
      <w:szCs w:val="24"/>
      <w:lang w:val="en-US"/>
    </w:rPr>
  </w:style>
  <w:style w:type="character" w:styleId="2" w:customStyle="1">
    <w:name w:val="Заголовок 2 Знак"/>
    <w:basedOn w:val="DefaultParagraphFont"/>
    <w:link w:val="2"/>
    <w:qFormat/>
    <w:rsid w:val="00af6285"/>
    <w:rPr>
      <w:rFonts w:ascii="Times New Roman" w:hAnsi="Times New Roman" w:eastAsia="Times New Roman" w:cs="Times New Roman"/>
      <w:sz w:val="28"/>
      <w:szCs w:val="24"/>
      <w:lang w:val="en-US"/>
    </w:rPr>
  </w:style>
  <w:style w:type="character" w:styleId="3" w:customStyle="1">
    <w:name w:val="Заголовок 3 Знак"/>
    <w:basedOn w:val="DefaultParagraphFont"/>
    <w:link w:val="3"/>
    <w:qFormat/>
    <w:rsid w:val="00af6285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4" w:customStyle="1">
    <w:name w:val="Заголовок 4 Знак"/>
    <w:basedOn w:val="DefaultParagraphFont"/>
    <w:link w:val="4"/>
    <w:qFormat/>
    <w:rsid w:val="00af6285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5" w:customStyle="1">
    <w:name w:val="Заголовок 5 Знак"/>
    <w:basedOn w:val="DefaultParagraphFont"/>
    <w:link w:val="5"/>
    <w:qFormat/>
    <w:rsid w:val="00af6285"/>
    <w:rPr>
      <w:rFonts w:ascii="Times New Roman" w:hAnsi="Times New Roman" w:eastAsia="Times New Roman" w:cs="Times New Roman"/>
      <w:b/>
      <w:bCs/>
      <w:i/>
      <w:iCs/>
      <w:sz w:val="26"/>
      <w:szCs w:val="26"/>
      <w:lang w:val="en-US"/>
    </w:rPr>
  </w:style>
  <w:style w:type="character" w:styleId="6" w:customStyle="1">
    <w:name w:val="Заголовок 6 Знак"/>
    <w:basedOn w:val="DefaultParagraphFont"/>
    <w:link w:val="6"/>
    <w:qFormat/>
    <w:rsid w:val="00af6285"/>
    <w:rPr>
      <w:rFonts w:ascii="Times New Roman" w:hAnsi="Times New Roman" w:eastAsia="Times New Roman" w:cs="Times New Roman"/>
      <w:b/>
      <w:bCs/>
      <w:lang w:val="en-US"/>
    </w:rPr>
  </w:style>
  <w:style w:type="character" w:styleId="7" w:customStyle="1">
    <w:name w:val="Заголовок 7 Знак"/>
    <w:basedOn w:val="DefaultParagraphFont"/>
    <w:link w:val="7"/>
    <w:qFormat/>
    <w:rsid w:val="00af6285"/>
    <w:rPr>
      <w:rFonts w:ascii="Times New Roman" w:hAnsi="Times New Roman" w:eastAsia="Times New Roman" w:cs="Times New Roman"/>
      <w:szCs w:val="24"/>
      <w:lang w:val="en-US"/>
    </w:rPr>
  </w:style>
  <w:style w:type="character" w:styleId="8" w:customStyle="1">
    <w:name w:val="Заголовок 8 Знак"/>
    <w:basedOn w:val="DefaultParagraphFont"/>
    <w:link w:val="8"/>
    <w:qFormat/>
    <w:rsid w:val="00af6285"/>
    <w:rPr>
      <w:rFonts w:ascii="Times New Roman" w:hAnsi="Times New Roman" w:eastAsia="Times New Roman" w:cs="Times New Roman"/>
      <w:i/>
      <w:iCs/>
      <w:szCs w:val="24"/>
      <w:lang w:val="en-US"/>
    </w:rPr>
  </w:style>
  <w:style w:type="character" w:styleId="9" w:customStyle="1">
    <w:name w:val="Заголовок 9 Знак"/>
    <w:basedOn w:val="DefaultParagraphFont"/>
    <w:link w:val="9"/>
    <w:qFormat/>
    <w:rsid w:val="00af6285"/>
    <w:rPr>
      <w:rFonts w:ascii="Arial" w:hAnsi="Arial" w:eastAsia="Times New Roman" w:cs="Arial"/>
      <w:lang w:val="en-US"/>
    </w:rPr>
  </w:style>
  <w:style w:type="character" w:styleId="Style5" w:customStyle="1">
    <w:name w:val="Основний текст Знак"/>
    <w:basedOn w:val="DefaultParagraphFont"/>
    <w:link w:val="a6"/>
    <w:semiHidden/>
    <w:qFormat/>
    <w:rsid w:val="00af6285"/>
    <w:rPr>
      <w:rFonts w:ascii="Times New Roman" w:hAnsi="Times New Roman" w:eastAsia="Times New Roman" w:cs="Times New Roman"/>
      <w:b/>
      <w:bCs/>
      <w:szCs w:val="24"/>
      <w:lang w:val="en-US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sz w:val="20"/>
      <w:szCs w:val="20"/>
      <w:lang w:val="en-US"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7"/>
    <w:semiHidden/>
    <w:rsid w:val="00af6285"/>
    <w:pPr>
      <w:spacing w:lineRule="auto" w:line="240" w:before="0" w:after="0"/>
    </w:pPr>
    <w:rPr>
      <w:rFonts w:ascii="Times New Roman" w:hAnsi="Times New Roman" w:eastAsia="Times New Roman" w:cs="Times New Roman"/>
      <w:b/>
      <w:bCs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1f73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00750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ullet" w:customStyle="1">
    <w:name w:val="Bullet"/>
    <w:basedOn w:val="Normal"/>
    <w:qFormat/>
    <w:rsid w:val="00af6285"/>
    <w:pPr>
      <w:spacing w:lineRule="auto" w:line="240" w:before="0" w:after="0"/>
    </w:pPr>
    <w:rPr>
      <w:rFonts w:ascii="Times New Roman" w:hAnsi="Times New Roman" w:eastAsia="Times New Roman" w:cs="Times New Roman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E40F7-B926-460A-AB0D-C5F91B6D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LibreOffice/6.0.7.3$Linux_X86_64 LibreOffice_project/00m0$Build-3</Application>
  <Pages>7</Pages>
  <Words>1014</Words>
  <Characters>6522</Characters>
  <CharactersWithSpaces>7209</CharactersWithSpaces>
  <Paragraphs>279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2017-03-28T07:44:00Z</dcterms:created>
  <dc:creator>Андрей</dc:creator>
  <dc:description/>
  <dc:language>en-US</dc:language>
  <cp:lastModifiedBy/>
  <dcterms:modified xsi:type="dcterms:W3CDTF">2020-04-27T21:15:29Z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