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232" w:rsidRDefault="00B964B3" w:rsidP="00B964B3">
      <w:pPr>
        <w:pStyle w:val="Title"/>
        <w:jc w:val="center"/>
      </w:pPr>
      <w:r>
        <w:t>Nerves, Spinal Cord, and Meninges</w:t>
      </w:r>
    </w:p>
    <w:p w:rsidR="00A409FA" w:rsidRPr="00A409FA" w:rsidRDefault="00A409FA" w:rsidP="00BC6294">
      <w:pPr>
        <w:pStyle w:val="NoSpacing"/>
        <w:rPr>
          <w:i/>
        </w:rPr>
      </w:pPr>
      <w:bookmarkStart w:id="0" w:name="_GoBack"/>
      <w:r>
        <w:rPr>
          <w:i/>
        </w:rPr>
        <w:t xml:space="preserve">Readings – </w:t>
      </w:r>
      <w:r w:rsidR="00BC6294">
        <w:rPr>
          <w:i/>
        </w:rPr>
        <w:t>Netter Clinical Anatomy, pgs. 71 - 78</w:t>
      </w:r>
    </w:p>
    <w:bookmarkEnd w:id="0"/>
    <w:p w:rsidR="00EA222B" w:rsidRDefault="00EA222B" w:rsidP="00EA222B">
      <w:pPr>
        <w:pStyle w:val="Heading1"/>
      </w:pPr>
      <w:r>
        <w:t xml:space="preserve">Overview </w:t>
      </w:r>
    </w:p>
    <w:p w:rsidR="00EA222B" w:rsidRDefault="00EA222B" w:rsidP="00EA222B">
      <w:pPr>
        <w:pStyle w:val="NoSpacing"/>
        <w:numPr>
          <w:ilvl w:val="0"/>
          <w:numId w:val="8"/>
        </w:numPr>
      </w:pPr>
      <w:r>
        <w:t>“Neural super‐highway”; relay center for afferent and efferent messages between CNS, PNS</w:t>
      </w:r>
    </w:p>
    <w:p w:rsidR="00EA222B" w:rsidRDefault="00EA222B" w:rsidP="00EA222B">
      <w:pPr>
        <w:pStyle w:val="NoSpacing"/>
        <w:numPr>
          <w:ilvl w:val="1"/>
          <w:numId w:val="8"/>
        </w:numPr>
      </w:pPr>
      <w:r>
        <w:t>Specific information travels collectively in tracts; like highway lanes</w:t>
      </w:r>
    </w:p>
    <w:p w:rsidR="00EA222B" w:rsidRDefault="00EA222B" w:rsidP="00EA222B">
      <w:pPr>
        <w:pStyle w:val="NoSpacing"/>
        <w:numPr>
          <w:ilvl w:val="2"/>
          <w:numId w:val="8"/>
        </w:numPr>
      </w:pPr>
      <w:r>
        <w:t>Afferent vs. efferent – North vs. South bound lanes</w:t>
      </w:r>
    </w:p>
    <w:p w:rsidR="00EA222B" w:rsidRDefault="00EA222B" w:rsidP="00EA222B">
      <w:pPr>
        <w:pStyle w:val="NoSpacing"/>
        <w:numPr>
          <w:ilvl w:val="3"/>
          <w:numId w:val="8"/>
        </w:numPr>
      </w:pPr>
      <w:r>
        <w:t>Afferent (sensory) more dorsal</w:t>
      </w:r>
    </w:p>
    <w:p w:rsidR="00EA222B" w:rsidRDefault="00EA222B" w:rsidP="00EA222B">
      <w:pPr>
        <w:pStyle w:val="NoSpacing"/>
        <w:numPr>
          <w:ilvl w:val="3"/>
          <w:numId w:val="8"/>
        </w:numPr>
      </w:pPr>
      <w:r>
        <w:t>Efferent (motor) more ventral</w:t>
      </w:r>
    </w:p>
    <w:p w:rsidR="00EA222B" w:rsidRDefault="00EA222B" w:rsidP="00EA222B">
      <w:pPr>
        <w:pStyle w:val="NoSpacing"/>
        <w:numPr>
          <w:ilvl w:val="1"/>
          <w:numId w:val="8"/>
        </w:numPr>
      </w:pPr>
      <w:r>
        <w:t>Information reaches destination through spinal nerves projecting off spinal cord; like off‐ramps to East/West bound streets</w:t>
      </w:r>
    </w:p>
    <w:p w:rsidR="00EA222B" w:rsidRDefault="00EA222B" w:rsidP="00EA222B">
      <w:pPr>
        <w:pStyle w:val="NoSpacing"/>
        <w:numPr>
          <w:ilvl w:val="2"/>
          <w:numId w:val="8"/>
        </w:numPr>
      </w:pPr>
      <w:r>
        <w:t>Segmental arrangement; neurons exit close to destination</w:t>
      </w:r>
    </w:p>
    <w:p w:rsidR="00EA222B" w:rsidRDefault="00EA222B" w:rsidP="00EA222B">
      <w:pPr>
        <w:pStyle w:val="NoSpacing"/>
        <w:numPr>
          <w:ilvl w:val="3"/>
          <w:numId w:val="8"/>
        </w:numPr>
      </w:pPr>
      <w:r>
        <w:t>Take exit ramp closest to destination</w:t>
      </w:r>
    </w:p>
    <w:p w:rsidR="00EA222B" w:rsidRDefault="00EA222B" w:rsidP="00EA222B">
      <w:pPr>
        <w:pStyle w:val="NoSpacing"/>
        <w:numPr>
          <w:ilvl w:val="3"/>
          <w:numId w:val="8"/>
        </w:numPr>
      </w:pPr>
      <w:r>
        <w:t>Reflected in dermatome map</w:t>
      </w:r>
    </w:p>
    <w:p w:rsidR="00EA222B" w:rsidRDefault="00EA222B" w:rsidP="00EA222B">
      <w:pPr>
        <w:pStyle w:val="NoSpacing"/>
        <w:numPr>
          <w:ilvl w:val="4"/>
          <w:numId w:val="8"/>
        </w:numPr>
      </w:pPr>
      <w:r w:rsidRPr="00EA222B">
        <w:rPr>
          <w:color w:val="C00000"/>
        </w:rPr>
        <w:t>Shingles</w:t>
      </w:r>
    </w:p>
    <w:p w:rsidR="00B964B3" w:rsidRDefault="00CE7B3C" w:rsidP="00B964B3">
      <w:pPr>
        <w:pStyle w:val="Heading1"/>
      </w:pPr>
      <w:r>
        <w:t>Cells of the Nervous System</w:t>
      </w:r>
    </w:p>
    <w:p w:rsidR="00B964B3" w:rsidRDefault="00B964B3" w:rsidP="00B964B3">
      <w:pPr>
        <w:pStyle w:val="NoSpacing"/>
        <w:numPr>
          <w:ilvl w:val="0"/>
          <w:numId w:val="1"/>
        </w:numPr>
      </w:pPr>
      <w:r w:rsidRPr="000328D3">
        <w:rPr>
          <w:b/>
        </w:rPr>
        <w:t>Ne</w:t>
      </w:r>
      <w:r w:rsidR="00CE7B3C" w:rsidRPr="000328D3">
        <w:rPr>
          <w:b/>
        </w:rPr>
        <w:t>urons</w:t>
      </w:r>
      <w:r>
        <w:t xml:space="preserve"> – highly specialized </w:t>
      </w:r>
      <w:r w:rsidR="00B9199A">
        <w:t>cells</w:t>
      </w:r>
      <w:r w:rsidR="005B3DB9">
        <w:t xml:space="preserve"> that conduct electrical impulses throughout body</w:t>
      </w:r>
    </w:p>
    <w:p w:rsidR="005B3DB9" w:rsidRDefault="005B3DB9" w:rsidP="00CE7B3C">
      <w:pPr>
        <w:pStyle w:val="NoSpacing"/>
        <w:numPr>
          <w:ilvl w:val="1"/>
          <w:numId w:val="1"/>
        </w:numPr>
      </w:pPr>
      <w:r>
        <w:t>Fastest form of communication</w:t>
      </w:r>
    </w:p>
    <w:p w:rsidR="005B3DB9" w:rsidRDefault="00C930F2" w:rsidP="00CE7B3C">
      <w:pPr>
        <w:pStyle w:val="NoSpacing"/>
        <w:numPr>
          <w:ilvl w:val="1"/>
          <w:numId w:val="1"/>
        </w:numPr>
      </w:pPr>
      <w:r>
        <w:t>Four principal components…</w:t>
      </w:r>
    </w:p>
    <w:p w:rsidR="00C930F2" w:rsidRDefault="00C930F2" w:rsidP="00CE7B3C">
      <w:pPr>
        <w:pStyle w:val="NoSpacing"/>
        <w:numPr>
          <w:ilvl w:val="2"/>
          <w:numId w:val="1"/>
        </w:numPr>
      </w:pPr>
      <w:r>
        <w:t>Signal reception at dendrites</w:t>
      </w:r>
      <w:r w:rsidR="001426B8">
        <w:t>/receptors</w:t>
      </w:r>
    </w:p>
    <w:p w:rsidR="00C930F2" w:rsidRDefault="00C930F2" w:rsidP="00CE7B3C">
      <w:pPr>
        <w:pStyle w:val="NoSpacing"/>
        <w:numPr>
          <w:ilvl w:val="2"/>
          <w:numId w:val="1"/>
        </w:numPr>
      </w:pPr>
      <w:r>
        <w:t>Signal transport along axon</w:t>
      </w:r>
    </w:p>
    <w:p w:rsidR="001033FA" w:rsidRDefault="001033FA" w:rsidP="00CE7B3C">
      <w:pPr>
        <w:pStyle w:val="NoSpacing"/>
        <w:numPr>
          <w:ilvl w:val="3"/>
          <w:numId w:val="1"/>
        </w:numPr>
      </w:pPr>
      <w:commentRangeStart w:id="0"/>
      <w:r>
        <w:rPr>
          <w:highlight w:val="yellow"/>
        </w:rPr>
        <w:t xml:space="preserve">Myelinated axons – axons wrapped in layers of myelin from </w:t>
      </w:r>
      <w:proofErr w:type="spellStart"/>
      <w:r>
        <w:rPr>
          <w:highlight w:val="yellow"/>
        </w:rPr>
        <w:t>schwann</w:t>
      </w:r>
      <w:proofErr w:type="spellEnd"/>
      <w:r>
        <w:rPr>
          <w:highlight w:val="yellow"/>
        </w:rPr>
        <w:t xml:space="preserve"> cells (like a jelly </w:t>
      </w:r>
      <w:proofErr w:type="spellStart"/>
      <w:r>
        <w:rPr>
          <w:highlight w:val="yellow"/>
        </w:rPr>
        <w:t>role</w:t>
      </w:r>
      <w:proofErr w:type="spellEnd"/>
      <w:r>
        <w:rPr>
          <w:highlight w:val="yellow"/>
        </w:rPr>
        <w:t>)</w:t>
      </w:r>
      <w:commentRangeEnd w:id="0"/>
      <w:r>
        <w:rPr>
          <w:rStyle w:val="CommentReference"/>
        </w:rPr>
        <w:commentReference w:id="0"/>
      </w:r>
    </w:p>
    <w:p w:rsidR="00C35FBA" w:rsidRDefault="00C35FBA" w:rsidP="00CE7B3C">
      <w:pPr>
        <w:pStyle w:val="NoSpacing"/>
        <w:numPr>
          <w:ilvl w:val="4"/>
          <w:numId w:val="1"/>
        </w:numPr>
      </w:pPr>
      <w:r>
        <w:t>Provides insulation, improves conduction speed</w:t>
      </w:r>
    </w:p>
    <w:p w:rsidR="001033FA" w:rsidRDefault="001033FA" w:rsidP="00CE7B3C">
      <w:pPr>
        <w:pStyle w:val="NoSpacing"/>
        <w:numPr>
          <w:ilvl w:val="4"/>
          <w:numId w:val="1"/>
        </w:numPr>
      </w:pPr>
      <w:r>
        <w:t>Gives axon white appearance</w:t>
      </w:r>
    </w:p>
    <w:p w:rsidR="00C35FBA" w:rsidRPr="001426B8" w:rsidRDefault="00C35FBA" w:rsidP="00CE7B3C">
      <w:pPr>
        <w:pStyle w:val="NoSpacing"/>
        <w:numPr>
          <w:ilvl w:val="4"/>
          <w:numId w:val="1"/>
        </w:numPr>
        <w:rPr>
          <w:color w:val="C00000"/>
        </w:rPr>
      </w:pPr>
      <w:r w:rsidRPr="001426B8">
        <w:rPr>
          <w:color w:val="C00000"/>
        </w:rPr>
        <w:t xml:space="preserve">Multiple Sclerosis </w:t>
      </w:r>
      <w:r w:rsidR="00E52149" w:rsidRPr="001426B8">
        <w:rPr>
          <w:color w:val="C00000"/>
        </w:rPr>
        <w:t>–</w:t>
      </w:r>
      <w:r w:rsidRPr="001426B8">
        <w:rPr>
          <w:color w:val="C00000"/>
        </w:rPr>
        <w:t xml:space="preserve"> </w:t>
      </w:r>
      <w:r w:rsidR="00E52149" w:rsidRPr="001426B8">
        <w:rPr>
          <w:color w:val="C00000"/>
        </w:rPr>
        <w:t>autoimmune attack against myelin sheaths; leads to inflammation, demyelination, and scarring</w:t>
      </w:r>
    </w:p>
    <w:p w:rsidR="001033FA" w:rsidRDefault="00C35FBA" w:rsidP="00CE7B3C">
      <w:pPr>
        <w:pStyle w:val="NoSpacing"/>
        <w:numPr>
          <w:ilvl w:val="3"/>
          <w:numId w:val="1"/>
        </w:numPr>
      </w:pPr>
      <w:r>
        <w:t xml:space="preserve">Unmyelinated </w:t>
      </w:r>
    </w:p>
    <w:p w:rsidR="00C930F2" w:rsidRDefault="00C930F2" w:rsidP="00CE7B3C">
      <w:pPr>
        <w:pStyle w:val="NoSpacing"/>
        <w:numPr>
          <w:ilvl w:val="2"/>
          <w:numId w:val="1"/>
        </w:numPr>
      </w:pPr>
      <w:r>
        <w:t>Signal transduction at axon terminus</w:t>
      </w:r>
    </w:p>
    <w:p w:rsidR="00C930F2" w:rsidRDefault="00C930F2" w:rsidP="00CE7B3C">
      <w:pPr>
        <w:pStyle w:val="NoSpacing"/>
        <w:numPr>
          <w:ilvl w:val="2"/>
          <w:numId w:val="1"/>
        </w:numPr>
      </w:pPr>
      <w:r>
        <w:t>Cell maintenance through organelles</w:t>
      </w:r>
    </w:p>
    <w:p w:rsidR="004C773F" w:rsidRDefault="004C773F" w:rsidP="00CE7B3C">
      <w:pPr>
        <w:pStyle w:val="NoSpacing"/>
        <w:numPr>
          <w:ilvl w:val="1"/>
          <w:numId w:val="1"/>
        </w:numPr>
      </w:pPr>
      <w:r>
        <w:t xml:space="preserve">3 Different classes, based on </w:t>
      </w:r>
      <w:r w:rsidR="004F26C1">
        <w:t>structure</w:t>
      </w:r>
    </w:p>
    <w:p w:rsidR="004C773F" w:rsidRPr="000328D3" w:rsidRDefault="004C773F" w:rsidP="00CE7B3C">
      <w:pPr>
        <w:pStyle w:val="NoSpacing"/>
        <w:numPr>
          <w:ilvl w:val="2"/>
          <w:numId w:val="1"/>
        </w:numPr>
        <w:rPr>
          <w:b/>
        </w:rPr>
      </w:pPr>
      <w:r w:rsidRPr="000328D3">
        <w:rPr>
          <w:b/>
        </w:rPr>
        <w:t>Multipolar</w:t>
      </w:r>
    </w:p>
    <w:p w:rsidR="004C773F" w:rsidRDefault="004C773F" w:rsidP="00CE7B3C">
      <w:pPr>
        <w:pStyle w:val="NoSpacing"/>
        <w:numPr>
          <w:ilvl w:val="3"/>
          <w:numId w:val="1"/>
        </w:numPr>
      </w:pPr>
      <w:r>
        <w:t>Cell bodies found at one end of axon</w:t>
      </w:r>
    </w:p>
    <w:p w:rsidR="004C773F" w:rsidRDefault="004C773F" w:rsidP="00CE7B3C">
      <w:pPr>
        <w:pStyle w:val="NoSpacing"/>
        <w:numPr>
          <w:ilvl w:val="3"/>
          <w:numId w:val="1"/>
        </w:numPr>
      </w:pPr>
      <w:r>
        <w:t>Numerous dendrites attach directly to cell body</w:t>
      </w:r>
    </w:p>
    <w:p w:rsidR="004C773F" w:rsidRDefault="004C773F" w:rsidP="00CE7B3C">
      <w:pPr>
        <w:pStyle w:val="NoSpacing"/>
        <w:numPr>
          <w:ilvl w:val="3"/>
          <w:numId w:val="1"/>
        </w:numPr>
      </w:pPr>
      <w:r>
        <w:t xml:space="preserve">Structure of </w:t>
      </w:r>
      <w:proofErr w:type="spellStart"/>
      <w:r>
        <w:t>motoneurons</w:t>
      </w:r>
      <w:proofErr w:type="spellEnd"/>
      <w:r>
        <w:t xml:space="preserve"> (motor nerve cells)</w:t>
      </w:r>
    </w:p>
    <w:p w:rsidR="001426B8" w:rsidRDefault="001426B8" w:rsidP="00CE7B3C">
      <w:pPr>
        <w:pStyle w:val="NoSpacing"/>
        <w:numPr>
          <w:ilvl w:val="4"/>
          <w:numId w:val="1"/>
        </w:numPr>
      </w:pPr>
      <w:r>
        <w:t>Dendrites/body found in spinal cord, axon terminus in effector organs</w:t>
      </w:r>
    </w:p>
    <w:p w:rsidR="004C773F" w:rsidRPr="000328D3" w:rsidRDefault="004C773F" w:rsidP="00CE7B3C">
      <w:pPr>
        <w:pStyle w:val="NoSpacing"/>
        <w:numPr>
          <w:ilvl w:val="2"/>
          <w:numId w:val="1"/>
        </w:numPr>
        <w:rPr>
          <w:b/>
        </w:rPr>
      </w:pPr>
      <w:proofErr w:type="spellStart"/>
      <w:r w:rsidRPr="000328D3">
        <w:rPr>
          <w:b/>
        </w:rPr>
        <w:t>Pseudounipolar</w:t>
      </w:r>
      <w:proofErr w:type="spellEnd"/>
    </w:p>
    <w:p w:rsidR="004C773F" w:rsidRDefault="004C773F" w:rsidP="00CE7B3C">
      <w:pPr>
        <w:pStyle w:val="NoSpacing"/>
        <w:numPr>
          <w:ilvl w:val="3"/>
          <w:numId w:val="1"/>
        </w:numPr>
      </w:pPr>
      <w:r>
        <w:t xml:space="preserve">Cell bodies attach partway along axon through </w:t>
      </w:r>
      <w:r w:rsidR="001426B8">
        <w:t>hillock</w:t>
      </w:r>
    </w:p>
    <w:p w:rsidR="001426B8" w:rsidRDefault="001426B8" w:rsidP="00CE7B3C">
      <w:pPr>
        <w:pStyle w:val="NoSpacing"/>
        <w:numPr>
          <w:ilvl w:val="3"/>
          <w:numId w:val="1"/>
        </w:numPr>
      </w:pPr>
      <w:r>
        <w:t>Structure of sensory neurons (sensory nerve cells)</w:t>
      </w:r>
    </w:p>
    <w:p w:rsidR="001426B8" w:rsidRDefault="001426B8" w:rsidP="00CE7B3C">
      <w:pPr>
        <w:pStyle w:val="NoSpacing"/>
        <w:numPr>
          <w:ilvl w:val="4"/>
          <w:numId w:val="1"/>
        </w:numPr>
      </w:pPr>
      <w:r>
        <w:t>Receptors found in effector organs, axon terminus in spinal cord</w:t>
      </w:r>
    </w:p>
    <w:p w:rsidR="001426B8" w:rsidRPr="000328D3" w:rsidRDefault="001426B8" w:rsidP="00CE7B3C">
      <w:pPr>
        <w:pStyle w:val="NoSpacing"/>
        <w:numPr>
          <w:ilvl w:val="2"/>
          <w:numId w:val="1"/>
        </w:numPr>
        <w:rPr>
          <w:b/>
        </w:rPr>
      </w:pPr>
      <w:r w:rsidRPr="000328D3">
        <w:rPr>
          <w:b/>
        </w:rPr>
        <w:lastRenderedPageBreak/>
        <w:t>Bipolar</w:t>
      </w:r>
    </w:p>
    <w:p w:rsidR="001426B8" w:rsidRDefault="001426B8" w:rsidP="00CE7B3C">
      <w:pPr>
        <w:pStyle w:val="NoSpacing"/>
        <w:numPr>
          <w:ilvl w:val="3"/>
          <w:numId w:val="1"/>
        </w:numPr>
      </w:pPr>
      <w:r>
        <w:t>Cell bodies embedded partway along axon</w:t>
      </w:r>
    </w:p>
    <w:p w:rsidR="001426B8" w:rsidRDefault="001426B8" w:rsidP="00CE7B3C">
      <w:pPr>
        <w:pStyle w:val="NoSpacing"/>
        <w:numPr>
          <w:ilvl w:val="3"/>
          <w:numId w:val="1"/>
        </w:numPr>
      </w:pPr>
      <w:r>
        <w:t>Structure of sensory neurons for special senses</w:t>
      </w:r>
    </w:p>
    <w:p w:rsidR="00CE7B3C" w:rsidRDefault="00CE7B3C" w:rsidP="00CE7B3C">
      <w:pPr>
        <w:pStyle w:val="NoSpacing"/>
        <w:numPr>
          <w:ilvl w:val="0"/>
          <w:numId w:val="1"/>
        </w:numPr>
      </w:pPr>
      <w:r>
        <w:t xml:space="preserve">Neuroglia – support cells (e.g. </w:t>
      </w:r>
      <w:proofErr w:type="spellStart"/>
      <w:r>
        <w:t>schwann</w:t>
      </w:r>
      <w:proofErr w:type="spellEnd"/>
      <w:r>
        <w:t xml:space="preserve"> cells)</w:t>
      </w:r>
    </w:p>
    <w:p w:rsidR="00CE7B3C" w:rsidRDefault="00CE7B3C" w:rsidP="00CE7B3C">
      <w:pPr>
        <w:pStyle w:val="NoSpacing"/>
        <w:numPr>
          <w:ilvl w:val="1"/>
          <w:numId w:val="1"/>
        </w:numPr>
      </w:pPr>
      <w:r>
        <w:t>Help maintain neuronal function</w:t>
      </w:r>
    </w:p>
    <w:p w:rsidR="00CE7B3C" w:rsidRDefault="00CE7B3C" w:rsidP="00CE7B3C">
      <w:pPr>
        <w:pStyle w:val="NoSpacing"/>
        <w:numPr>
          <w:ilvl w:val="1"/>
          <w:numId w:val="1"/>
        </w:numPr>
      </w:pPr>
      <w:r>
        <w:t>Do not transmit electrical impulses</w:t>
      </w:r>
    </w:p>
    <w:p w:rsidR="00BA3122" w:rsidRDefault="00BA3122" w:rsidP="00BA3122">
      <w:pPr>
        <w:pStyle w:val="Heading1"/>
      </w:pPr>
      <w:r>
        <w:t>Divisions of the Nervous System</w:t>
      </w:r>
    </w:p>
    <w:p w:rsidR="008930BD" w:rsidRDefault="008930BD" w:rsidP="008930BD">
      <w:pPr>
        <w:pStyle w:val="ListParagraph"/>
        <w:numPr>
          <w:ilvl w:val="0"/>
          <w:numId w:val="2"/>
        </w:numPr>
      </w:pPr>
      <w:r>
        <w:t>Central Nervous System (CNS) vs. Peripheral Nervous System (PNS)</w:t>
      </w:r>
    </w:p>
    <w:p w:rsidR="008930BD" w:rsidRDefault="008930BD" w:rsidP="008930BD">
      <w:pPr>
        <w:pStyle w:val="ListParagraph"/>
        <w:numPr>
          <w:ilvl w:val="1"/>
          <w:numId w:val="2"/>
        </w:numPr>
      </w:pPr>
      <w:r>
        <w:t>CNS – brain and spinal cord</w:t>
      </w:r>
    </w:p>
    <w:p w:rsidR="008930BD" w:rsidRDefault="008930BD" w:rsidP="008930BD">
      <w:pPr>
        <w:pStyle w:val="ListParagraph"/>
        <w:numPr>
          <w:ilvl w:val="1"/>
          <w:numId w:val="2"/>
        </w:numPr>
      </w:pPr>
      <w:r>
        <w:t>PNS – spinal and cranial nerves</w:t>
      </w:r>
    </w:p>
    <w:p w:rsidR="00BA3122" w:rsidRDefault="006D73BB" w:rsidP="006D73BB">
      <w:pPr>
        <w:pStyle w:val="ListParagraph"/>
        <w:numPr>
          <w:ilvl w:val="0"/>
          <w:numId w:val="2"/>
        </w:numPr>
      </w:pPr>
      <w:r>
        <w:t>Somatic vs. Autonomic</w:t>
      </w:r>
    </w:p>
    <w:p w:rsidR="006D73BB" w:rsidRDefault="006D73BB" w:rsidP="006D73BB">
      <w:pPr>
        <w:pStyle w:val="ListParagraph"/>
        <w:numPr>
          <w:ilvl w:val="1"/>
          <w:numId w:val="2"/>
        </w:numPr>
      </w:pPr>
      <w:r w:rsidRPr="000328D3">
        <w:rPr>
          <w:b/>
        </w:rPr>
        <w:t>Somatic</w:t>
      </w:r>
      <w:r w:rsidRPr="006D73BB">
        <w:t xml:space="preserve"> nervous system </w:t>
      </w:r>
    </w:p>
    <w:p w:rsidR="006D73BB" w:rsidRDefault="006D73BB" w:rsidP="006D73BB">
      <w:pPr>
        <w:pStyle w:val="ListParagraph"/>
        <w:numPr>
          <w:ilvl w:val="2"/>
          <w:numId w:val="2"/>
        </w:numPr>
      </w:pPr>
      <w:r>
        <w:t>G</w:t>
      </w:r>
      <w:r w:rsidRPr="006D73BB">
        <w:t>eneral sense perception from the periphery</w:t>
      </w:r>
    </w:p>
    <w:p w:rsidR="006D73BB" w:rsidRDefault="006D73BB" w:rsidP="006D73BB">
      <w:pPr>
        <w:pStyle w:val="ListParagraph"/>
        <w:numPr>
          <w:ilvl w:val="2"/>
          <w:numId w:val="2"/>
        </w:numPr>
      </w:pPr>
      <w:r>
        <w:t>V</w:t>
      </w:r>
      <w:r w:rsidRPr="006D73BB">
        <w:t xml:space="preserve">oluntary </w:t>
      </w:r>
      <w:r>
        <w:t>motor control of skeletal muscles</w:t>
      </w:r>
    </w:p>
    <w:p w:rsidR="006D73BB" w:rsidRDefault="006D73BB" w:rsidP="006D73BB">
      <w:pPr>
        <w:pStyle w:val="ListParagraph"/>
        <w:numPr>
          <w:ilvl w:val="1"/>
          <w:numId w:val="2"/>
        </w:numPr>
      </w:pPr>
      <w:r w:rsidRPr="000328D3">
        <w:rPr>
          <w:b/>
        </w:rPr>
        <w:t>Autonomic</w:t>
      </w:r>
      <w:r w:rsidRPr="006D73BB">
        <w:t xml:space="preserve"> nervous system</w:t>
      </w:r>
    </w:p>
    <w:p w:rsidR="006D73BB" w:rsidRDefault="006D73BB" w:rsidP="006D73BB">
      <w:pPr>
        <w:pStyle w:val="ListParagraph"/>
        <w:numPr>
          <w:ilvl w:val="2"/>
          <w:numId w:val="2"/>
        </w:numPr>
      </w:pPr>
      <w:r>
        <w:t>V</w:t>
      </w:r>
      <w:r w:rsidRPr="006D73BB">
        <w:t>isceral sens</w:t>
      </w:r>
      <w:r>
        <w:t>ation</w:t>
      </w:r>
      <w:r w:rsidRPr="006D73BB">
        <w:t xml:space="preserve"> from internal organs</w:t>
      </w:r>
    </w:p>
    <w:p w:rsidR="006D73BB" w:rsidRDefault="006D73BB" w:rsidP="006D73BB">
      <w:pPr>
        <w:pStyle w:val="ListParagraph"/>
        <w:numPr>
          <w:ilvl w:val="2"/>
          <w:numId w:val="2"/>
        </w:numPr>
      </w:pPr>
      <w:r>
        <w:t>I</w:t>
      </w:r>
      <w:r w:rsidRPr="006D73BB">
        <w:t>nvoluntary messages sent to effector organs (smooth muscle, cardiac muscle, glands)</w:t>
      </w:r>
    </w:p>
    <w:p w:rsidR="006D73BB" w:rsidRDefault="00CE7B3C" w:rsidP="006D73BB">
      <w:pPr>
        <w:pStyle w:val="ListParagraph"/>
        <w:numPr>
          <w:ilvl w:val="0"/>
          <w:numId w:val="2"/>
        </w:numPr>
      </w:pPr>
      <w:r>
        <w:t>Types of neurons</w:t>
      </w:r>
    </w:p>
    <w:p w:rsidR="004A1FEA" w:rsidRDefault="004F26C1" w:rsidP="004A1FEA">
      <w:pPr>
        <w:pStyle w:val="ListParagraph"/>
        <w:numPr>
          <w:ilvl w:val="1"/>
          <w:numId w:val="2"/>
        </w:numPr>
      </w:pPr>
      <w:r w:rsidRPr="000328D3">
        <w:rPr>
          <w:b/>
        </w:rPr>
        <w:t>Afferent</w:t>
      </w:r>
      <w:r>
        <w:t xml:space="preserve"> (s</w:t>
      </w:r>
      <w:r w:rsidR="004A1FEA">
        <w:t>ensory</w:t>
      </w:r>
      <w:r>
        <w:t>)</w:t>
      </w:r>
    </w:p>
    <w:p w:rsidR="0004003F" w:rsidRDefault="0004003F" w:rsidP="004A1FEA">
      <w:pPr>
        <w:pStyle w:val="ListParagraph"/>
        <w:numPr>
          <w:ilvl w:val="2"/>
          <w:numId w:val="2"/>
        </w:numPr>
      </w:pPr>
      <w:r>
        <w:t>PNS to CNS</w:t>
      </w:r>
    </w:p>
    <w:p w:rsidR="004A1FEA" w:rsidRDefault="0004003F" w:rsidP="004A1FEA">
      <w:pPr>
        <w:pStyle w:val="ListParagraph"/>
        <w:numPr>
          <w:ilvl w:val="2"/>
          <w:numId w:val="2"/>
        </w:numPr>
      </w:pPr>
      <w:r>
        <w:t>Sensory information brought to brain for processing</w:t>
      </w:r>
    </w:p>
    <w:p w:rsidR="004A1FEA" w:rsidRDefault="004F26C1" w:rsidP="004A1FEA">
      <w:pPr>
        <w:pStyle w:val="ListParagraph"/>
        <w:numPr>
          <w:ilvl w:val="1"/>
          <w:numId w:val="2"/>
        </w:numPr>
      </w:pPr>
      <w:r w:rsidRPr="000328D3">
        <w:rPr>
          <w:b/>
        </w:rPr>
        <w:t>Efferent</w:t>
      </w:r>
      <w:r>
        <w:t xml:space="preserve"> (M</w:t>
      </w:r>
      <w:r w:rsidR="004A1FEA">
        <w:t>otor</w:t>
      </w:r>
      <w:r>
        <w:t>)</w:t>
      </w:r>
    </w:p>
    <w:p w:rsidR="004A1FEA" w:rsidRDefault="0004003F" w:rsidP="004A1FEA">
      <w:pPr>
        <w:pStyle w:val="ListParagraph"/>
        <w:numPr>
          <w:ilvl w:val="2"/>
          <w:numId w:val="2"/>
        </w:numPr>
      </w:pPr>
      <w:r>
        <w:t>CNS to PNS</w:t>
      </w:r>
    </w:p>
    <w:p w:rsidR="0004003F" w:rsidRDefault="0004003F" w:rsidP="004A1FEA">
      <w:pPr>
        <w:pStyle w:val="ListParagraph"/>
        <w:numPr>
          <w:ilvl w:val="2"/>
          <w:numId w:val="2"/>
        </w:numPr>
      </w:pPr>
      <w:r>
        <w:t>Signals to muscle tissue stimulate contraction</w:t>
      </w:r>
    </w:p>
    <w:p w:rsidR="00CE7B3C" w:rsidRPr="000328D3" w:rsidRDefault="00CE7B3C" w:rsidP="00CE7B3C">
      <w:pPr>
        <w:pStyle w:val="ListParagraph"/>
        <w:numPr>
          <w:ilvl w:val="1"/>
          <w:numId w:val="2"/>
        </w:numPr>
        <w:rPr>
          <w:b/>
        </w:rPr>
      </w:pPr>
      <w:r w:rsidRPr="000328D3">
        <w:rPr>
          <w:b/>
        </w:rPr>
        <w:t xml:space="preserve">Interneurons </w:t>
      </w:r>
    </w:p>
    <w:p w:rsidR="00CE7B3C" w:rsidRDefault="00CE7B3C" w:rsidP="00CE7B3C">
      <w:pPr>
        <w:pStyle w:val="ListParagraph"/>
        <w:numPr>
          <w:ilvl w:val="2"/>
          <w:numId w:val="2"/>
        </w:numPr>
      </w:pPr>
      <w:r>
        <w:t>Found exclusively in CNS</w:t>
      </w:r>
    </w:p>
    <w:p w:rsidR="00CE7B3C" w:rsidRDefault="00CE7B3C" w:rsidP="00CE7B3C">
      <w:pPr>
        <w:pStyle w:val="ListParagraph"/>
        <w:numPr>
          <w:ilvl w:val="2"/>
          <w:numId w:val="2"/>
        </w:numPr>
      </w:pPr>
      <w:r>
        <w:t>Receive signals from/send signals to other neurons</w:t>
      </w:r>
    </w:p>
    <w:p w:rsidR="00F170C4" w:rsidRDefault="00CE7B3C" w:rsidP="00F170C4">
      <w:pPr>
        <w:pStyle w:val="ListParagraph"/>
        <w:numPr>
          <w:ilvl w:val="2"/>
          <w:numId w:val="2"/>
        </w:numPr>
      </w:pPr>
      <w:r>
        <w:t>Most abundant type of neuron (&gt;90% of all neurons)</w:t>
      </w:r>
    </w:p>
    <w:p w:rsidR="00AD106E" w:rsidRDefault="00AD106E" w:rsidP="00AD106E">
      <w:pPr>
        <w:pStyle w:val="Heading1"/>
      </w:pPr>
      <w:r>
        <w:t>Spinal Cord</w:t>
      </w:r>
    </w:p>
    <w:p w:rsidR="00AD106E" w:rsidRDefault="00AD106E" w:rsidP="00AD106E">
      <w:pPr>
        <w:pStyle w:val="NoSpacing"/>
        <w:numPr>
          <w:ilvl w:val="0"/>
          <w:numId w:val="4"/>
        </w:numPr>
      </w:pPr>
      <w:r>
        <w:t>“</w:t>
      </w:r>
      <w:r w:rsidR="0067702C">
        <w:t>S</w:t>
      </w:r>
      <w:r>
        <w:t>uper”-super highway; relay center for afferent and efferent messages between the central and peripheral nervous systems</w:t>
      </w:r>
    </w:p>
    <w:p w:rsidR="00AD106E" w:rsidRDefault="0067702C" w:rsidP="00AD106E">
      <w:pPr>
        <w:pStyle w:val="NoSpacing"/>
        <w:numPr>
          <w:ilvl w:val="0"/>
          <w:numId w:val="4"/>
        </w:numPr>
      </w:pPr>
      <w:r>
        <w:t>M</w:t>
      </w:r>
      <w:r w:rsidR="00AD106E">
        <w:t>ake</w:t>
      </w:r>
      <w:r>
        <w:t>s</w:t>
      </w:r>
      <w:r w:rsidR="00AD106E">
        <w:t xml:space="preserve"> up major volume of the vertebral canal</w:t>
      </w:r>
    </w:p>
    <w:p w:rsidR="00AD106E" w:rsidRDefault="0067702C" w:rsidP="00AD106E">
      <w:pPr>
        <w:pStyle w:val="NoSpacing"/>
        <w:numPr>
          <w:ilvl w:val="0"/>
          <w:numId w:val="4"/>
        </w:numPr>
      </w:pPr>
      <w:r>
        <w:t>T</w:t>
      </w:r>
      <w:r w:rsidR="00AD106E">
        <w:t>ubular ellipsoid str</w:t>
      </w:r>
      <w:r w:rsidR="004F26C1">
        <w:t xml:space="preserve">ucture; approximately the shape, </w:t>
      </w:r>
      <w:r w:rsidR="00AD106E">
        <w:t>width of the pinky finger</w:t>
      </w:r>
    </w:p>
    <w:p w:rsidR="004F26C1" w:rsidRDefault="0067702C" w:rsidP="00AD106E">
      <w:pPr>
        <w:pStyle w:val="NoSpacing"/>
        <w:numPr>
          <w:ilvl w:val="0"/>
          <w:numId w:val="4"/>
        </w:numPr>
      </w:pPr>
      <w:r>
        <w:t>D</w:t>
      </w:r>
      <w:r w:rsidR="00AD106E">
        <w:t>iameter not uniform along length</w:t>
      </w:r>
    </w:p>
    <w:p w:rsidR="004F26C1" w:rsidRPr="000328D3" w:rsidRDefault="004F26C1" w:rsidP="004F26C1">
      <w:pPr>
        <w:pStyle w:val="NoSpacing"/>
        <w:numPr>
          <w:ilvl w:val="1"/>
          <w:numId w:val="4"/>
        </w:numPr>
        <w:rPr>
          <w:b/>
        </w:rPr>
      </w:pPr>
      <w:r w:rsidRPr="000328D3">
        <w:rPr>
          <w:b/>
        </w:rPr>
        <w:t xml:space="preserve">Cervical </w:t>
      </w:r>
      <w:r w:rsidR="00AD106E" w:rsidRPr="000328D3">
        <w:rPr>
          <w:b/>
        </w:rPr>
        <w:t>enlargement</w:t>
      </w:r>
    </w:p>
    <w:p w:rsidR="004F26C1" w:rsidRDefault="004F26C1" w:rsidP="004F26C1">
      <w:pPr>
        <w:pStyle w:val="NoSpacing"/>
        <w:numPr>
          <w:ilvl w:val="2"/>
          <w:numId w:val="4"/>
        </w:numPr>
      </w:pPr>
      <w:r>
        <w:t>~ C5 through T1 levels</w:t>
      </w:r>
    </w:p>
    <w:p w:rsidR="004F26C1" w:rsidRDefault="004F26C1" w:rsidP="004F26C1">
      <w:pPr>
        <w:pStyle w:val="NoSpacing"/>
        <w:numPr>
          <w:ilvl w:val="2"/>
          <w:numId w:val="4"/>
        </w:numPr>
      </w:pPr>
      <w:r>
        <w:t>C</w:t>
      </w:r>
      <w:r w:rsidR="00AD106E">
        <w:t>orrespond</w:t>
      </w:r>
      <w:r>
        <w:t>s to location of brachial</w:t>
      </w:r>
      <w:r w:rsidR="00AD106E">
        <w:t xml:space="preserve"> plexus</w:t>
      </w:r>
      <w:r>
        <w:t xml:space="preserve"> – dense collection of nerves supplying upper appendages</w:t>
      </w:r>
    </w:p>
    <w:p w:rsidR="004F26C1" w:rsidRPr="000328D3" w:rsidRDefault="004F26C1" w:rsidP="004F26C1">
      <w:pPr>
        <w:pStyle w:val="NoSpacing"/>
        <w:numPr>
          <w:ilvl w:val="1"/>
          <w:numId w:val="4"/>
        </w:numPr>
        <w:rPr>
          <w:b/>
        </w:rPr>
      </w:pPr>
      <w:r w:rsidRPr="000328D3">
        <w:rPr>
          <w:b/>
        </w:rPr>
        <w:t xml:space="preserve">Lumbosacral enlargement </w:t>
      </w:r>
    </w:p>
    <w:p w:rsidR="001E6032" w:rsidRDefault="004F26C1" w:rsidP="004F26C1">
      <w:pPr>
        <w:pStyle w:val="NoSpacing"/>
        <w:numPr>
          <w:ilvl w:val="2"/>
          <w:numId w:val="4"/>
        </w:numPr>
      </w:pPr>
      <w:r>
        <w:lastRenderedPageBreak/>
        <w:t>~L</w:t>
      </w:r>
      <w:r w:rsidR="001E6032">
        <w:t>1</w:t>
      </w:r>
      <w:r>
        <w:t xml:space="preserve"> through S</w:t>
      </w:r>
      <w:r w:rsidR="001E6032">
        <w:t>1</w:t>
      </w:r>
      <w:r>
        <w:t xml:space="preserve"> levels of spinal </w:t>
      </w:r>
    </w:p>
    <w:p w:rsidR="00AD106E" w:rsidRDefault="001E6032" w:rsidP="004F26C1">
      <w:pPr>
        <w:pStyle w:val="NoSpacing"/>
        <w:numPr>
          <w:ilvl w:val="2"/>
          <w:numId w:val="4"/>
        </w:numPr>
      </w:pPr>
      <w:r>
        <w:t>Supplies nerves to lumbar/sacral plexuses – n</w:t>
      </w:r>
      <w:r w:rsidR="00AD106E">
        <w:t>eural traffic to lower appendices</w:t>
      </w:r>
    </w:p>
    <w:p w:rsidR="00150277" w:rsidRDefault="00150277" w:rsidP="00150277">
      <w:pPr>
        <w:pStyle w:val="NoSpacing"/>
        <w:numPr>
          <w:ilvl w:val="1"/>
          <w:numId w:val="4"/>
        </w:numPr>
      </w:pPr>
      <w:r>
        <w:rPr>
          <w:color w:val="C00000"/>
        </w:rPr>
        <w:t>Regions of enlargement particularly susceptible to symptomatic spinal stenosis (narrowing of the vertebral canal due to inflammation, structural collapse)</w:t>
      </w:r>
    </w:p>
    <w:p w:rsidR="00AD106E" w:rsidRDefault="0067702C" w:rsidP="00AD106E">
      <w:pPr>
        <w:pStyle w:val="NoSpacing"/>
        <w:numPr>
          <w:ilvl w:val="0"/>
          <w:numId w:val="4"/>
        </w:numPr>
      </w:pPr>
      <w:r>
        <w:t>S</w:t>
      </w:r>
      <w:r w:rsidR="00AD106E">
        <w:t>tarts at the inferior portion of the medulla oblongata (foramen magnum) and descends to the level of L1-L2</w:t>
      </w:r>
    </w:p>
    <w:p w:rsidR="00AD106E" w:rsidRDefault="0067702C" w:rsidP="001E6032">
      <w:pPr>
        <w:pStyle w:val="NoSpacing"/>
        <w:numPr>
          <w:ilvl w:val="1"/>
          <w:numId w:val="4"/>
        </w:numPr>
      </w:pPr>
      <w:r>
        <w:t>I</w:t>
      </w:r>
      <w:r w:rsidR="00AD106E">
        <w:t xml:space="preserve">n embryos, the spinal cord and vertebral column are the same length; during fetal development, </w:t>
      </w:r>
      <w:proofErr w:type="spellStart"/>
      <w:r w:rsidR="00AD106E">
        <w:t>osteal</w:t>
      </w:r>
      <w:proofErr w:type="spellEnd"/>
      <w:r w:rsidR="00AD106E">
        <w:t xml:space="preserve"> tissue grows much faster than neural tissue</w:t>
      </w:r>
      <w:r>
        <w:t>;</w:t>
      </w:r>
      <w:r w:rsidR="00AD106E">
        <w:t xml:space="preserve"> at birth the spinal cord only reaches level of L2-L3; continued growth of vertebral column increases this discrepancy</w:t>
      </w:r>
    </w:p>
    <w:p w:rsidR="00AD106E" w:rsidRDefault="0067702C" w:rsidP="00AD106E">
      <w:pPr>
        <w:pStyle w:val="NoSpacing"/>
        <w:numPr>
          <w:ilvl w:val="0"/>
          <w:numId w:val="4"/>
        </w:numPr>
      </w:pPr>
      <w:r>
        <w:t>T</w:t>
      </w:r>
      <w:r w:rsidR="00AD106E">
        <w:t xml:space="preserve">erminal portion tapers to point called </w:t>
      </w:r>
      <w:r w:rsidR="00AD106E" w:rsidRPr="000328D3">
        <w:rPr>
          <w:b/>
        </w:rPr>
        <w:t>conus medullaris</w:t>
      </w:r>
      <w:r w:rsidR="00AD106E">
        <w:t>; protective covering</w:t>
      </w:r>
      <w:r w:rsidR="001E6032">
        <w:t>s</w:t>
      </w:r>
      <w:r w:rsidR="00AD106E">
        <w:t xml:space="preserve"> taper</w:t>
      </w:r>
      <w:r w:rsidR="001E6032">
        <w:t xml:space="preserve">/fuse to form </w:t>
      </w:r>
      <w:r w:rsidR="00AD106E" w:rsidRPr="000328D3">
        <w:rPr>
          <w:b/>
        </w:rPr>
        <w:t xml:space="preserve">filum </w:t>
      </w:r>
      <w:proofErr w:type="spellStart"/>
      <w:r w:rsidR="00AD106E" w:rsidRPr="000328D3">
        <w:rPr>
          <w:b/>
        </w:rPr>
        <w:t>terminale</w:t>
      </w:r>
      <w:proofErr w:type="spellEnd"/>
      <w:r w:rsidR="001E6032">
        <w:t xml:space="preserve">; filum </w:t>
      </w:r>
      <w:proofErr w:type="spellStart"/>
      <w:r w:rsidR="001E6032">
        <w:t>terminale</w:t>
      </w:r>
      <w:proofErr w:type="spellEnd"/>
      <w:r w:rsidR="00AD106E">
        <w:t xml:space="preserve"> </w:t>
      </w:r>
      <w:r w:rsidR="001E6032">
        <w:t xml:space="preserve">passes through sacral hiatus, </w:t>
      </w:r>
      <w:r w:rsidR="00AD106E">
        <w:t>anchor</w:t>
      </w:r>
      <w:r w:rsidR="001E6032">
        <w:t>s</w:t>
      </w:r>
      <w:r w:rsidR="00AD106E">
        <w:t xml:space="preserve"> spinal cord to coccyx</w:t>
      </w:r>
    </w:p>
    <w:p w:rsidR="00AD106E" w:rsidRDefault="001E6032" w:rsidP="00AD106E">
      <w:pPr>
        <w:pStyle w:val="NoSpacing"/>
        <w:numPr>
          <w:ilvl w:val="0"/>
          <w:numId w:val="4"/>
        </w:numPr>
      </w:pPr>
      <w:r>
        <w:t>Lowest spinal n</w:t>
      </w:r>
      <w:r w:rsidR="00AD106E">
        <w:t>erve</w:t>
      </w:r>
      <w:r>
        <w:t>s</w:t>
      </w:r>
      <w:r w:rsidR="00AD106E">
        <w:t xml:space="preserve"> </w:t>
      </w:r>
      <w:r>
        <w:t>(</w:t>
      </w:r>
      <w:r w:rsidR="00AD106E">
        <w:t>below L2</w:t>
      </w:r>
      <w:r>
        <w:t>)</w:t>
      </w:r>
      <w:r w:rsidR="00AD106E">
        <w:t xml:space="preserve"> continue inferiorly in bundle</w:t>
      </w:r>
      <w:r>
        <w:t xml:space="preserve"> resembling horses tail </w:t>
      </w:r>
      <w:r w:rsidR="00AD106E">
        <w:t>(</w:t>
      </w:r>
      <w:r w:rsidR="00AD106E" w:rsidRPr="000328D3">
        <w:rPr>
          <w:b/>
        </w:rPr>
        <w:t>cauda equina</w:t>
      </w:r>
      <w:r w:rsidR="00AD106E">
        <w:t>) to exit through IV foramen</w:t>
      </w:r>
    </w:p>
    <w:p w:rsidR="00AD106E" w:rsidRDefault="008E4999" w:rsidP="008E4999">
      <w:pPr>
        <w:pStyle w:val="Heading2"/>
      </w:pPr>
      <w:r>
        <w:t>S</w:t>
      </w:r>
      <w:r w:rsidR="00AD106E">
        <w:t xml:space="preserve">pinal </w:t>
      </w:r>
      <w:r>
        <w:t>C</w:t>
      </w:r>
      <w:r w:rsidR="00AD106E">
        <w:t xml:space="preserve">ord in </w:t>
      </w:r>
      <w:r>
        <w:t>C</w:t>
      </w:r>
      <w:r w:rsidR="00AD106E">
        <w:t xml:space="preserve">ross </w:t>
      </w:r>
      <w:r>
        <w:t>S</w:t>
      </w:r>
      <w:r w:rsidR="00AD106E">
        <w:t>ection</w:t>
      </w:r>
    </w:p>
    <w:p w:rsidR="001E6032" w:rsidRDefault="001E6032" w:rsidP="00AD106E">
      <w:pPr>
        <w:pStyle w:val="NoSpacing"/>
        <w:numPr>
          <w:ilvl w:val="0"/>
          <w:numId w:val="4"/>
        </w:numPr>
      </w:pPr>
      <w:r>
        <w:t>W</w:t>
      </w:r>
      <w:r w:rsidR="00AD106E">
        <w:t xml:space="preserve">hite matter (myelinated neural tissue) along cord’s periphery </w:t>
      </w:r>
    </w:p>
    <w:p w:rsidR="001E6032" w:rsidRDefault="001E6032" w:rsidP="001E6032">
      <w:pPr>
        <w:pStyle w:val="NoSpacing"/>
        <w:numPr>
          <w:ilvl w:val="1"/>
          <w:numId w:val="4"/>
        </w:numPr>
      </w:pPr>
      <w:r>
        <w:t>Axons extending to/from PNS</w:t>
      </w:r>
    </w:p>
    <w:p w:rsidR="00AD106E" w:rsidRDefault="001E6032" w:rsidP="00AD106E">
      <w:pPr>
        <w:pStyle w:val="NoSpacing"/>
        <w:numPr>
          <w:ilvl w:val="0"/>
          <w:numId w:val="4"/>
        </w:numPr>
      </w:pPr>
      <w:r>
        <w:t>G</w:t>
      </w:r>
      <w:r w:rsidR="00AD106E">
        <w:t>r</w:t>
      </w:r>
      <w:r>
        <w:t>e</w:t>
      </w:r>
      <w:r w:rsidR="00AD106E">
        <w:t>y matter (non-myelinated neural tissue)</w:t>
      </w:r>
      <w:r>
        <w:t xml:space="preserve"> makes up central core</w:t>
      </w:r>
    </w:p>
    <w:p w:rsidR="001E6032" w:rsidRDefault="001E6032" w:rsidP="001E6032">
      <w:pPr>
        <w:pStyle w:val="NoSpacing"/>
        <w:numPr>
          <w:ilvl w:val="1"/>
          <w:numId w:val="4"/>
        </w:numPr>
      </w:pPr>
      <w:r>
        <w:t>Cell bodies and non-myelinated interneurons</w:t>
      </w:r>
    </w:p>
    <w:p w:rsidR="001E6032" w:rsidRDefault="001E6032" w:rsidP="001E6032">
      <w:pPr>
        <w:pStyle w:val="NoSpacing"/>
        <w:numPr>
          <w:ilvl w:val="1"/>
          <w:numId w:val="4"/>
        </w:numPr>
      </w:pPr>
      <w:r>
        <w:t>Butterfly shape</w:t>
      </w:r>
    </w:p>
    <w:p w:rsidR="00BE3A32" w:rsidRDefault="001E6032" w:rsidP="001E6032">
      <w:pPr>
        <w:pStyle w:val="NoSpacing"/>
        <w:numPr>
          <w:ilvl w:val="2"/>
          <w:numId w:val="4"/>
        </w:numPr>
      </w:pPr>
      <w:r w:rsidRPr="00175927">
        <w:rPr>
          <w:b/>
        </w:rPr>
        <w:t>Ventral horns</w:t>
      </w:r>
      <w:r>
        <w:t xml:space="preserve"> </w:t>
      </w:r>
      <w:r w:rsidR="00BE3A32">
        <w:t>– project anteriorly; cell bodies for lower motor neurons</w:t>
      </w:r>
    </w:p>
    <w:p w:rsidR="001E6032" w:rsidRDefault="00BE3A32" w:rsidP="001E6032">
      <w:pPr>
        <w:pStyle w:val="NoSpacing"/>
        <w:numPr>
          <w:ilvl w:val="2"/>
          <w:numId w:val="4"/>
        </w:numPr>
      </w:pPr>
      <w:r w:rsidRPr="00175927">
        <w:rPr>
          <w:b/>
        </w:rPr>
        <w:t>D</w:t>
      </w:r>
      <w:r w:rsidR="001E6032" w:rsidRPr="00175927">
        <w:rPr>
          <w:b/>
        </w:rPr>
        <w:t>orsal horns</w:t>
      </w:r>
      <w:r w:rsidR="001E6032">
        <w:t xml:space="preserve"> </w:t>
      </w:r>
      <w:r>
        <w:t xml:space="preserve">– </w:t>
      </w:r>
      <w:r w:rsidR="001E6032">
        <w:t>project posteriorly</w:t>
      </w:r>
    </w:p>
    <w:p w:rsidR="001E6032" w:rsidRDefault="001E6032" w:rsidP="001E6032">
      <w:pPr>
        <w:pStyle w:val="NoSpacing"/>
        <w:numPr>
          <w:ilvl w:val="2"/>
          <w:numId w:val="4"/>
        </w:numPr>
      </w:pPr>
      <w:commentRangeStart w:id="4"/>
      <w:r w:rsidRPr="00175927">
        <w:rPr>
          <w:b/>
          <w:highlight w:val="yellow"/>
        </w:rPr>
        <w:t>Lateral horns</w:t>
      </w:r>
      <w:r>
        <w:rPr>
          <w:highlight w:val="yellow"/>
        </w:rPr>
        <w:t xml:space="preserve"> </w:t>
      </w:r>
      <w:r w:rsidR="00BE3A32">
        <w:rPr>
          <w:highlight w:val="yellow"/>
        </w:rPr>
        <w:t xml:space="preserve">– </w:t>
      </w:r>
      <w:r>
        <w:rPr>
          <w:highlight w:val="yellow"/>
        </w:rPr>
        <w:t>present in lower thoracic, upper lumbar regions</w:t>
      </w:r>
      <w:r w:rsidR="00BE3A32">
        <w:rPr>
          <w:highlight w:val="yellow"/>
        </w:rPr>
        <w:t>; cell bodies for autonomic nervous system</w:t>
      </w:r>
      <w:commentRangeEnd w:id="4"/>
      <w:r>
        <w:rPr>
          <w:rStyle w:val="CommentReference"/>
        </w:rPr>
        <w:commentReference w:id="4"/>
      </w:r>
    </w:p>
    <w:p w:rsidR="001E6032" w:rsidRDefault="004F26C1" w:rsidP="00AD106E">
      <w:pPr>
        <w:pStyle w:val="NoSpacing"/>
        <w:numPr>
          <w:ilvl w:val="0"/>
          <w:numId w:val="4"/>
        </w:numPr>
      </w:pPr>
      <w:r>
        <w:t>C</w:t>
      </w:r>
      <w:r w:rsidR="00AD106E">
        <w:t>ord incompletely divided by ve</w:t>
      </w:r>
      <w:r w:rsidR="001E6032">
        <w:t xml:space="preserve">ntral median fissure anteriorly, </w:t>
      </w:r>
      <w:r w:rsidR="00AD106E">
        <w:t>do</w:t>
      </w:r>
      <w:r w:rsidR="001E6032">
        <w:t>rsal median sulcus posteriorly</w:t>
      </w:r>
    </w:p>
    <w:p w:rsidR="00AD106E" w:rsidRDefault="00AD106E" w:rsidP="001E6032">
      <w:pPr>
        <w:pStyle w:val="NoSpacing"/>
        <w:numPr>
          <w:ilvl w:val="1"/>
          <w:numId w:val="4"/>
        </w:numPr>
      </w:pPr>
      <w:r>
        <w:t xml:space="preserve">4 </w:t>
      </w:r>
      <w:r w:rsidR="001E6032">
        <w:t>smaller</w:t>
      </w:r>
      <w:r>
        <w:t xml:space="preserve"> sulci on posterior surface</w:t>
      </w:r>
    </w:p>
    <w:p w:rsidR="00AD106E" w:rsidRDefault="001E6032" w:rsidP="00AD106E">
      <w:pPr>
        <w:pStyle w:val="NoSpacing"/>
        <w:numPr>
          <w:ilvl w:val="0"/>
          <w:numId w:val="4"/>
        </w:numPr>
      </w:pPr>
      <w:r>
        <w:t>H</w:t>
      </w:r>
      <w:r w:rsidR="00AD106E">
        <w:t>ollow central canal contains cerebrospinal fluid</w:t>
      </w:r>
    </w:p>
    <w:p w:rsidR="00AD106E" w:rsidRDefault="00AD106E" w:rsidP="00CC00CD">
      <w:pPr>
        <w:pStyle w:val="Heading1"/>
      </w:pPr>
      <w:r>
        <w:t>Spinal Nerves</w:t>
      </w:r>
    </w:p>
    <w:p w:rsidR="00CD43B1" w:rsidRDefault="004F26C1" w:rsidP="00AD106E">
      <w:pPr>
        <w:pStyle w:val="NoSpacing"/>
        <w:numPr>
          <w:ilvl w:val="0"/>
          <w:numId w:val="4"/>
        </w:numPr>
      </w:pPr>
      <w:r>
        <w:t>S</w:t>
      </w:r>
      <w:r w:rsidR="00AD106E">
        <w:t>pinal cord gives off 31 pairs of spinal nerves</w:t>
      </w:r>
      <w:r w:rsidR="00CD43B1">
        <w:t>; names similar to vertebrae</w:t>
      </w:r>
    </w:p>
    <w:p w:rsidR="00CD43B1" w:rsidRDefault="00AD106E" w:rsidP="00CD43B1">
      <w:pPr>
        <w:pStyle w:val="NoSpacing"/>
        <w:numPr>
          <w:ilvl w:val="1"/>
          <w:numId w:val="4"/>
        </w:numPr>
      </w:pPr>
      <w:r>
        <w:t>8 cervical</w:t>
      </w:r>
      <w:r w:rsidR="00CD43B1">
        <w:t xml:space="preserve"> (C1 – C8)</w:t>
      </w:r>
    </w:p>
    <w:p w:rsidR="00CD43B1" w:rsidRDefault="00AD106E" w:rsidP="00CD43B1">
      <w:pPr>
        <w:pStyle w:val="NoSpacing"/>
        <w:numPr>
          <w:ilvl w:val="1"/>
          <w:numId w:val="4"/>
        </w:numPr>
      </w:pPr>
      <w:r>
        <w:t>12 thoracic</w:t>
      </w:r>
      <w:r w:rsidR="00CD43B1">
        <w:t xml:space="preserve"> (T1 – T12)</w:t>
      </w:r>
    </w:p>
    <w:p w:rsidR="00CD43B1" w:rsidRDefault="00AD106E" w:rsidP="00CD43B1">
      <w:pPr>
        <w:pStyle w:val="NoSpacing"/>
        <w:numPr>
          <w:ilvl w:val="1"/>
          <w:numId w:val="4"/>
        </w:numPr>
      </w:pPr>
      <w:commentRangeStart w:id="1"/>
      <w:r>
        <w:rPr>
          <w:highlight w:val="yellow"/>
        </w:rPr>
        <w:t>5 lumbar</w:t>
      </w:r>
      <w:r w:rsidR="00CD43B1">
        <w:rPr>
          <w:highlight w:val="yellow"/>
        </w:rPr>
        <w:t xml:space="preserve"> (C1 – C8)</w:t>
      </w:r>
      <w:commentRangeEnd w:id="1"/>
      <w:r>
        <w:rPr>
          <w:rStyle w:val="CommentReference"/>
        </w:rPr>
        <w:commentReference w:id="1"/>
      </w:r>
    </w:p>
    <w:p w:rsidR="00CD43B1" w:rsidRDefault="00AD106E" w:rsidP="00CD43B1">
      <w:pPr>
        <w:pStyle w:val="NoSpacing"/>
        <w:numPr>
          <w:ilvl w:val="1"/>
          <w:numId w:val="4"/>
        </w:numPr>
      </w:pPr>
      <w:r>
        <w:t>5 sacral</w:t>
      </w:r>
      <w:r w:rsidR="00CD43B1">
        <w:t xml:space="preserve"> (S1 – S5)</w:t>
      </w:r>
    </w:p>
    <w:p w:rsidR="00AD106E" w:rsidRDefault="00CD43B1" w:rsidP="00CD43B1">
      <w:pPr>
        <w:pStyle w:val="NoSpacing"/>
        <w:numPr>
          <w:ilvl w:val="1"/>
          <w:numId w:val="4"/>
        </w:numPr>
      </w:pPr>
      <w:r>
        <w:t>1</w:t>
      </w:r>
      <w:r w:rsidR="00AD106E">
        <w:t xml:space="preserve"> coccygeal</w:t>
      </w:r>
    </w:p>
    <w:p w:rsidR="00A3390C" w:rsidRPr="00A3390C" w:rsidRDefault="00A3390C" w:rsidP="00CD43B1">
      <w:pPr>
        <w:pStyle w:val="NoSpacing"/>
        <w:numPr>
          <w:ilvl w:val="1"/>
          <w:numId w:val="4"/>
        </w:numPr>
      </w:pPr>
      <w:r>
        <w:rPr>
          <w:color w:val="C00000"/>
        </w:rPr>
        <w:t>Spinal cord injuries typically result in loss of function in all spinal nerves below lesion; extent of paralysis largely dictated by anatomic location of injury</w:t>
      </w:r>
    </w:p>
    <w:p w:rsidR="00A3390C" w:rsidRPr="00A3390C" w:rsidRDefault="00A3390C" w:rsidP="00A3390C">
      <w:pPr>
        <w:pStyle w:val="NoSpacing"/>
        <w:numPr>
          <w:ilvl w:val="2"/>
          <w:numId w:val="4"/>
        </w:numPr>
      </w:pPr>
      <w:r>
        <w:rPr>
          <w:color w:val="C00000"/>
        </w:rPr>
        <w:t>Above C5 – breathing affected</w:t>
      </w:r>
    </w:p>
    <w:p w:rsidR="00A3390C" w:rsidRPr="00A3390C" w:rsidRDefault="00A3390C" w:rsidP="00A3390C">
      <w:pPr>
        <w:pStyle w:val="NoSpacing"/>
        <w:numPr>
          <w:ilvl w:val="2"/>
          <w:numId w:val="4"/>
        </w:numPr>
      </w:pPr>
      <w:r>
        <w:rPr>
          <w:color w:val="C00000"/>
        </w:rPr>
        <w:t xml:space="preserve">C5-T1 – </w:t>
      </w:r>
      <w:r w:rsidR="006E0278">
        <w:rPr>
          <w:color w:val="C00000"/>
        </w:rPr>
        <w:t>complete/incomplete</w:t>
      </w:r>
      <w:r>
        <w:rPr>
          <w:color w:val="C00000"/>
        </w:rPr>
        <w:t xml:space="preserve"> quadriplegia </w:t>
      </w:r>
    </w:p>
    <w:p w:rsidR="00A3390C" w:rsidRPr="006E0278" w:rsidRDefault="006E0278" w:rsidP="00A3390C">
      <w:pPr>
        <w:pStyle w:val="NoSpacing"/>
        <w:numPr>
          <w:ilvl w:val="2"/>
          <w:numId w:val="4"/>
        </w:numPr>
      </w:pPr>
      <w:r>
        <w:rPr>
          <w:color w:val="C00000"/>
        </w:rPr>
        <w:t>T1-L4 – paraplegia</w:t>
      </w:r>
    </w:p>
    <w:p w:rsidR="006E0278" w:rsidRPr="006E0278" w:rsidRDefault="006E0278" w:rsidP="00A3390C">
      <w:pPr>
        <w:pStyle w:val="NoSpacing"/>
        <w:numPr>
          <w:ilvl w:val="2"/>
          <w:numId w:val="4"/>
        </w:numPr>
      </w:pPr>
      <w:r>
        <w:rPr>
          <w:color w:val="C00000"/>
        </w:rPr>
        <w:t>L4-</w:t>
      </w:r>
      <w:r w:rsidR="006B1D89">
        <w:rPr>
          <w:color w:val="C00000"/>
        </w:rPr>
        <w:t>S</w:t>
      </w:r>
      <w:r>
        <w:rPr>
          <w:color w:val="C00000"/>
        </w:rPr>
        <w:t>1 – incomplete paraplegia</w:t>
      </w:r>
    </w:p>
    <w:p w:rsidR="006E0278" w:rsidRDefault="006E0278" w:rsidP="00A3390C">
      <w:pPr>
        <w:pStyle w:val="NoSpacing"/>
        <w:numPr>
          <w:ilvl w:val="2"/>
          <w:numId w:val="4"/>
        </w:numPr>
      </w:pPr>
      <w:r>
        <w:rPr>
          <w:color w:val="C00000"/>
        </w:rPr>
        <w:t>NB numbers above relate to spinal cord, not vertebral levels</w:t>
      </w:r>
    </w:p>
    <w:p w:rsidR="00AD106E" w:rsidRDefault="00CD43B1" w:rsidP="00AD106E">
      <w:pPr>
        <w:pStyle w:val="NoSpacing"/>
        <w:numPr>
          <w:ilvl w:val="0"/>
          <w:numId w:val="4"/>
        </w:numPr>
      </w:pPr>
      <w:r>
        <w:t>N</w:t>
      </w:r>
      <w:r w:rsidR="00AD106E">
        <w:t xml:space="preserve">umbered </w:t>
      </w:r>
      <w:r>
        <w:t>according to</w:t>
      </w:r>
      <w:r w:rsidR="00AD106E">
        <w:t xml:space="preserve"> level at which nerve exit</w:t>
      </w:r>
      <w:r>
        <w:t>s</w:t>
      </w:r>
      <w:r w:rsidR="00AD106E">
        <w:t xml:space="preserve"> vertebral canal</w:t>
      </w:r>
    </w:p>
    <w:p w:rsidR="00AD106E" w:rsidRDefault="00CD43B1" w:rsidP="00CC00CD">
      <w:pPr>
        <w:pStyle w:val="NoSpacing"/>
        <w:numPr>
          <w:ilvl w:val="1"/>
          <w:numId w:val="4"/>
        </w:numPr>
      </w:pPr>
      <w:r>
        <w:t>C1</w:t>
      </w:r>
      <w:r w:rsidR="00AD106E">
        <w:t xml:space="preserve"> </w:t>
      </w:r>
      <w:r w:rsidR="00CC00CD">
        <w:t>emerges</w:t>
      </w:r>
      <w:r w:rsidR="00AD106E">
        <w:t xml:space="preserve"> between occipital bone and C1</w:t>
      </w:r>
    </w:p>
    <w:p w:rsidR="00AD106E" w:rsidRDefault="00CD43B1" w:rsidP="00CC00CD">
      <w:pPr>
        <w:pStyle w:val="NoSpacing"/>
        <w:numPr>
          <w:ilvl w:val="1"/>
          <w:numId w:val="4"/>
        </w:numPr>
      </w:pPr>
      <w:r>
        <w:lastRenderedPageBreak/>
        <w:t>C</w:t>
      </w:r>
      <w:r w:rsidR="00AD106E">
        <w:t xml:space="preserve">1-7 </w:t>
      </w:r>
      <w:r>
        <w:t xml:space="preserve">exit </w:t>
      </w:r>
      <w:r w:rsidRPr="00CD43B1">
        <w:rPr>
          <w:i/>
        </w:rPr>
        <w:t>above</w:t>
      </w:r>
      <w:r>
        <w:t xml:space="preserve"> vertebrae of corresponding </w:t>
      </w:r>
      <w:r w:rsidR="00AD106E">
        <w:t xml:space="preserve">number </w:t>
      </w:r>
    </w:p>
    <w:p w:rsidR="00CD43B1" w:rsidRDefault="00AD106E" w:rsidP="00CC00CD">
      <w:pPr>
        <w:pStyle w:val="NoSpacing"/>
        <w:numPr>
          <w:ilvl w:val="1"/>
          <w:numId w:val="4"/>
        </w:numPr>
      </w:pPr>
      <w:r>
        <w:t xml:space="preserve">C8 exists between C7 and T1 vertebrae; </w:t>
      </w:r>
    </w:p>
    <w:p w:rsidR="00AD106E" w:rsidRDefault="00CD43B1" w:rsidP="00CC00CD">
      <w:pPr>
        <w:pStyle w:val="NoSpacing"/>
        <w:numPr>
          <w:ilvl w:val="1"/>
          <w:numId w:val="4"/>
        </w:numPr>
      </w:pPr>
      <w:r>
        <w:t>R</w:t>
      </w:r>
      <w:r w:rsidR="00AD106E">
        <w:t xml:space="preserve">emaining </w:t>
      </w:r>
      <w:r>
        <w:t xml:space="preserve">nerves exit </w:t>
      </w:r>
      <w:r w:rsidRPr="00CD43B1">
        <w:rPr>
          <w:i/>
        </w:rPr>
        <w:t>below</w:t>
      </w:r>
      <w:r>
        <w:t xml:space="preserve"> Vertebrae of corresponding number</w:t>
      </w:r>
    </w:p>
    <w:p w:rsidR="00CC53CC" w:rsidRPr="00CC53CC" w:rsidRDefault="00D65AB9" w:rsidP="00CC53CC">
      <w:pPr>
        <w:pStyle w:val="NoSpacing"/>
        <w:numPr>
          <w:ilvl w:val="1"/>
          <w:numId w:val="4"/>
        </w:numPr>
        <w:rPr>
          <w:color w:val="C00000"/>
        </w:rPr>
      </w:pPr>
      <w:r w:rsidRPr="00D65AB9">
        <w:rPr>
          <w:color w:val="C00000"/>
        </w:rPr>
        <w:t>Nerves exit through IV foramen; diseases that narrow IV foramen (disk herniation, compression fractures, arthritis, bone spurs) may impinge/irritate spinal nerves exiting foramen, resulting in referred pain</w:t>
      </w:r>
      <w:r w:rsidR="00CC53CC">
        <w:rPr>
          <w:color w:val="C00000"/>
        </w:rPr>
        <w:t>; common at the level of L5 spinal nerve (relatively large nerve, relatively narrow IV foramen)</w:t>
      </w:r>
    </w:p>
    <w:p w:rsidR="00AD106E" w:rsidRDefault="00CD43B1" w:rsidP="00AD106E">
      <w:pPr>
        <w:pStyle w:val="NoSpacing"/>
        <w:numPr>
          <w:ilvl w:val="0"/>
          <w:numId w:val="4"/>
        </w:numPr>
      </w:pPr>
      <w:r>
        <w:t>Spinal n</w:t>
      </w:r>
      <w:r w:rsidR="00AD106E">
        <w:t>erve</w:t>
      </w:r>
      <w:r>
        <w:t>s</w:t>
      </w:r>
      <w:r w:rsidR="00AD106E">
        <w:t xml:space="preserve"> </w:t>
      </w:r>
      <w:r>
        <w:t xml:space="preserve">– fusion of anterior ventral rootlets, posterior </w:t>
      </w:r>
      <w:r w:rsidR="00AD106E">
        <w:t xml:space="preserve">dorsal rootlets </w:t>
      </w:r>
    </w:p>
    <w:p w:rsidR="00CD43B1" w:rsidRPr="00175927" w:rsidRDefault="004F26C1" w:rsidP="00CC00CD">
      <w:pPr>
        <w:pStyle w:val="NoSpacing"/>
        <w:numPr>
          <w:ilvl w:val="1"/>
          <w:numId w:val="4"/>
        </w:numPr>
        <w:rPr>
          <w:b/>
        </w:rPr>
      </w:pPr>
      <w:r w:rsidRPr="00175927">
        <w:rPr>
          <w:b/>
        </w:rPr>
        <w:t>V</w:t>
      </w:r>
      <w:r w:rsidR="00AD106E" w:rsidRPr="00175927">
        <w:rPr>
          <w:b/>
        </w:rPr>
        <w:t xml:space="preserve">entral rootlets </w:t>
      </w:r>
    </w:p>
    <w:p w:rsidR="003D43D8" w:rsidRDefault="003D43D8" w:rsidP="00CD43B1">
      <w:pPr>
        <w:pStyle w:val="NoSpacing"/>
        <w:numPr>
          <w:ilvl w:val="2"/>
          <w:numId w:val="4"/>
        </w:numPr>
      </w:pPr>
      <w:r>
        <w:t>E</w:t>
      </w:r>
      <w:r w:rsidR="00AD106E">
        <w:t xml:space="preserve">fferent (motor) </w:t>
      </w:r>
      <w:r>
        <w:t>axons</w:t>
      </w:r>
      <w:r w:rsidR="00AD106E">
        <w:t xml:space="preserve">; </w:t>
      </w:r>
    </w:p>
    <w:p w:rsidR="00AD106E" w:rsidRDefault="003D43D8" w:rsidP="00CD43B1">
      <w:pPr>
        <w:pStyle w:val="NoSpacing"/>
        <w:numPr>
          <w:ilvl w:val="2"/>
          <w:numId w:val="4"/>
        </w:numPr>
      </w:pPr>
      <w:r>
        <w:t xml:space="preserve">Impulses </w:t>
      </w:r>
      <w:r w:rsidR="00AD106E">
        <w:t xml:space="preserve">from </w:t>
      </w:r>
      <w:r>
        <w:t xml:space="preserve">CNS to PNS </w:t>
      </w:r>
    </w:p>
    <w:p w:rsidR="00F07482" w:rsidRDefault="00F07482" w:rsidP="00F07482">
      <w:pPr>
        <w:pStyle w:val="NoSpacing"/>
        <w:numPr>
          <w:ilvl w:val="2"/>
          <w:numId w:val="4"/>
        </w:numPr>
      </w:pPr>
      <w:r>
        <w:t>Multipolar; cell bodies located in anterior horn</w:t>
      </w:r>
    </w:p>
    <w:p w:rsidR="003D43D8" w:rsidRPr="00175927" w:rsidRDefault="004F26C1" w:rsidP="00CC00CD">
      <w:pPr>
        <w:pStyle w:val="NoSpacing"/>
        <w:numPr>
          <w:ilvl w:val="1"/>
          <w:numId w:val="4"/>
        </w:numPr>
        <w:rPr>
          <w:b/>
        </w:rPr>
      </w:pPr>
      <w:r w:rsidRPr="00175927">
        <w:rPr>
          <w:b/>
        </w:rPr>
        <w:t>D</w:t>
      </w:r>
      <w:r w:rsidR="00AD106E" w:rsidRPr="00175927">
        <w:rPr>
          <w:b/>
        </w:rPr>
        <w:t xml:space="preserve">orsal rootlets </w:t>
      </w:r>
    </w:p>
    <w:p w:rsidR="003D43D8" w:rsidRDefault="003D43D8" w:rsidP="003D43D8">
      <w:pPr>
        <w:pStyle w:val="NoSpacing"/>
        <w:numPr>
          <w:ilvl w:val="2"/>
          <w:numId w:val="4"/>
        </w:numPr>
      </w:pPr>
      <w:r>
        <w:t>A</w:t>
      </w:r>
      <w:r w:rsidR="00AD106E">
        <w:t xml:space="preserve">fferent (sensory) neurons </w:t>
      </w:r>
    </w:p>
    <w:p w:rsidR="003D43D8" w:rsidRDefault="003D43D8" w:rsidP="003D43D8">
      <w:pPr>
        <w:pStyle w:val="NoSpacing"/>
        <w:numPr>
          <w:ilvl w:val="2"/>
          <w:numId w:val="4"/>
        </w:numPr>
      </w:pPr>
      <w:r>
        <w:t>PNS to CNS</w:t>
      </w:r>
    </w:p>
    <w:p w:rsidR="00AD106E" w:rsidRDefault="003D43D8" w:rsidP="003D43D8">
      <w:pPr>
        <w:pStyle w:val="NoSpacing"/>
        <w:numPr>
          <w:ilvl w:val="2"/>
          <w:numId w:val="4"/>
        </w:numPr>
      </w:pPr>
      <w:proofErr w:type="spellStart"/>
      <w:r>
        <w:t>P</w:t>
      </w:r>
      <w:r w:rsidR="00AD106E">
        <w:t>seudounipolar</w:t>
      </w:r>
      <w:proofErr w:type="spellEnd"/>
      <w:r w:rsidR="00AD106E">
        <w:t xml:space="preserve">; </w:t>
      </w:r>
      <w:r>
        <w:t xml:space="preserve">cell bodies located </w:t>
      </w:r>
      <w:r w:rsidR="00AD106E">
        <w:t xml:space="preserve">in mid-region of dorsal rootlet </w:t>
      </w:r>
      <w:r>
        <w:t>(</w:t>
      </w:r>
      <w:r w:rsidR="00AD106E">
        <w:t>dorsal root ganglia</w:t>
      </w:r>
      <w:r>
        <w:t>)</w:t>
      </w:r>
    </w:p>
    <w:p w:rsidR="00AD106E" w:rsidRDefault="003D43D8" w:rsidP="00AD106E">
      <w:pPr>
        <w:pStyle w:val="NoSpacing"/>
        <w:numPr>
          <w:ilvl w:val="0"/>
          <w:numId w:val="4"/>
        </w:numPr>
      </w:pPr>
      <w:r>
        <w:t>Past IV foramen</w:t>
      </w:r>
      <w:r w:rsidR="00AD106E">
        <w:t>, spinal nerve</w:t>
      </w:r>
      <w:r>
        <w:t>s</w:t>
      </w:r>
      <w:r w:rsidR="00AD106E">
        <w:t xml:space="preserve"> divide </w:t>
      </w:r>
      <w:r>
        <w:t xml:space="preserve">into </w:t>
      </w:r>
      <w:r w:rsidRPr="00175927">
        <w:rPr>
          <w:b/>
        </w:rPr>
        <w:t xml:space="preserve">anterior ventral, </w:t>
      </w:r>
      <w:r w:rsidR="00AD106E" w:rsidRPr="00175927">
        <w:rPr>
          <w:b/>
        </w:rPr>
        <w:t>posterior dorsal rami</w:t>
      </w:r>
      <w:r>
        <w:t xml:space="preserve"> (branches)</w:t>
      </w:r>
      <w:r w:rsidR="00AD106E">
        <w:t xml:space="preserve">; </w:t>
      </w:r>
    </w:p>
    <w:p w:rsidR="00DC2A26" w:rsidRDefault="00DC2A26" w:rsidP="00DC2A26">
      <w:pPr>
        <w:pStyle w:val="NoSpacing"/>
        <w:numPr>
          <w:ilvl w:val="1"/>
          <w:numId w:val="4"/>
        </w:numPr>
      </w:pPr>
      <w:r>
        <w:t xml:space="preserve">NB </w:t>
      </w:r>
      <w:r w:rsidR="00F07482">
        <w:t>–</w:t>
      </w:r>
      <w:r>
        <w:t xml:space="preserve"> </w:t>
      </w:r>
      <w:r w:rsidR="00F07482">
        <w:t xml:space="preserve">anterior roots – motor, posterior roots – sensory; anterior/posterior rami – both sensory </w:t>
      </w:r>
      <w:r w:rsidR="00F07482" w:rsidRPr="00F07482">
        <w:rPr>
          <w:i/>
        </w:rPr>
        <w:t>and</w:t>
      </w:r>
      <w:r w:rsidR="00F07482">
        <w:t xml:space="preserve"> motor</w:t>
      </w:r>
    </w:p>
    <w:p w:rsidR="00425C57" w:rsidRDefault="00425C57" w:rsidP="00425C57">
      <w:pPr>
        <w:pStyle w:val="Heading2"/>
      </w:pPr>
      <w:r>
        <w:t>Nerves in Action – The Stretch reflex</w:t>
      </w:r>
    </w:p>
    <w:p w:rsidR="00425C57" w:rsidRDefault="00425C57" w:rsidP="00425C57">
      <w:pPr>
        <w:pStyle w:val="ListParagraph"/>
        <w:numPr>
          <w:ilvl w:val="0"/>
          <w:numId w:val="3"/>
        </w:numPr>
      </w:pPr>
      <w:r>
        <w:t>Reflects the most simplistic type of neural relay</w:t>
      </w:r>
    </w:p>
    <w:p w:rsidR="00425C57" w:rsidRDefault="00425C57" w:rsidP="00425C57">
      <w:pPr>
        <w:pStyle w:val="ListParagraph"/>
        <w:numPr>
          <w:ilvl w:val="0"/>
          <w:numId w:val="3"/>
        </w:numPr>
      </w:pPr>
      <w:r>
        <w:t>Process</w:t>
      </w:r>
    </w:p>
    <w:p w:rsidR="00425C57" w:rsidRDefault="00425C57" w:rsidP="00425C57">
      <w:pPr>
        <w:pStyle w:val="ListParagraph"/>
        <w:numPr>
          <w:ilvl w:val="1"/>
          <w:numId w:val="3"/>
        </w:numPr>
      </w:pPr>
      <w:r>
        <w:t>Rapid stretch of muscle fibers triggers sensory receptor (muscle spindle)</w:t>
      </w:r>
    </w:p>
    <w:p w:rsidR="00425C57" w:rsidRDefault="00425C57" w:rsidP="00425C57">
      <w:pPr>
        <w:pStyle w:val="ListParagraph"/>
        <w:numPr>
          <w:ilvl w:val="1"/>
          <w:numId w:val="3"/>
        </w:numPr>
      </w:pPr>
      <w:r>
        <w:t>Impulse travels along sensory nerve to spinal cord</w:t>
      </w:r>
    </w:p>
    <w:p w:rsidR="00CC7027" w:rsidRDefault="00425C57" w:rsidP="00425C57">
      <w:pPr>
        <w:pStyle w:val="ListParagraph"/>
        <w:numPr>
          <w:ilvl w:val="1"/>
          <w:numId w:val="3"/>
        </w:numPr>
      </w:pPr>
      <w:r>
        <w:t>Signal reaches axon terminus; stimulates</w:t>
      </w:r>
      <w:r w:rsidR="00CC7027">
        <w:t>…</w:t>
      </w:r>
    </w:p>
    <w:p w:rsidR="00425C57" w:rsidRDefault="00CC7027" w:rsidP="00CC7027">
      <w:pPr>
        <w:pStyle w:val="ListParagraph"/>
        <w:numPr>
          <w:ilvl w:val="2"/>
          <w:numId w:val="3"/>
        </w:numPr>
      </w:pPr>
      <w:proofErr w:type="spellStart"/>
      <w:r>
        <w:t>M</w:t>
      </w:r>
      <w:r w:rsidR="00425C57">
        <w:t>otoneuron</w:t>
      </w:r>
      <w:proofErr w:type="spellEnd"/>
      <w:r w:rsidR="00425C57">
        <w:t xml:space="preserve"> in </w:t>
      </w:r>
      <w:r>
        <w:t>anterior horn</w:t>
      </w:r>
    </w:p>
    <w:p w:rsidR="00425C57" w:rsidRDefault="00425C57" w:rsidP="00CC7027">
      <w:pPr>
        <w:pStyle w:val="ListParagraph"/>
        <w:numPr>
          <w:ilvl w:val="3"/>
          <w:numId w:val="3"/>
        </w:numPr>
      </w:pPr>
      <w:r>
        <w:t xml:space="preserve">Signal travels along </w:t>
      </w:r>
      <w:proofErr w:type="spellStart"/>
      <w:r>
        <w:t>motoneuron</w:t>
      </w:r>
      <w:proofErr w:type="spellEnd"/>
      <w:r>
        <w:t xml:space="preserve"> axon back to muscle, triggers contraction</w:t>
      </w:r>
    </w:p>
    <w:p w:rsidR="00CC7027" w:rsidRDefault="00CC7027" w:rsidP="00CC7027">
      <w:pPr>
        <w:pStyle w:val="ListParagraph"/>
        <w:numPr>
          <w:ilvl w:val="2"/>
          <w:numId w:val="3"/>
        </w:numPr>
      </w:pPr>
      <w:r>
        <w:t>Interneuron in posterior horn</w:t>
      </w:r>
    </w:p>
    <w:p w:rsidR="00CC7027" w:rsidRDefault="00CC7027" w:rsidP="00CC7027">
      <w:pPr>
        <w:pStyle w:val="ListParagraph"/>
        <w:numPr>
          <w:ilvl w:val="3"/>
          <w:numId w:val="3"/>
        </w:numPr>
      </w:pPr>
      <w:r>
        <w:t>Interneuron has inhibitory effect on antagonistic muscle, preventing contraction</w:t>
      </w:r>
    </w:p>
    <w:p w:rsidR="00CC7027" w:rsidRDefault="00CC7027" w:rsidP="00CC7027">
      <w:pPr>
        <w:pStyle w:val="ListParagraph"/>
        <w:numPr>
          <w:ilvl w:val="1"/>
          <w:numId w:val="3"/>
        </w:numPr>
      </w:pPr>
      <w:r>
        <w:t>Message also travels to brain for interpretation</w:t>
      </w:r>
    </w:p>
    <w:p w:rsidR="00425C57" w:rsidRDefault="00425C57" w:rsidP="00425C57">
      <w:pPr>
        <w:pStyle w:val="Heading2"/>
      </w:pPr>
      <w:r>
        <w:t>Dermatomes, Myotomes, and Peripheral Nerve Distribution</w:t>
      </w:r>
    </w:p>
    <w:p w:rsidR="00425C57" w:rsidRDefault="00425C57" w:rsidP="00425C57">
      <w:pPr>
        <w:pStyle w:val="ListParagraph"/>
        <w:numPr>
          <w:ilvl w:val="0"/>
          <w:numId w:val="5"/>
        </w:numPr>
      </w:pPr>
      <w:r>
        <w:t xml:space="preserve">Importance in identifying/diagnosing </w:t>
      </w:r>
      <w:r w:rsidR="00AA0AA4">
        <w:t>neuropathies</w:t>
      </w:r>
    </w:p>
    <w:p w:rsidR="00AA0AA4" w:rsidRPr="00175927" w:rsidRDefault="00AA0AA4" w:rsidP="00425C57">
      <w:pPr>
        <w:pStyle w:val="ListParagraph"/>
        <w:numPr>
          <w:ilvl w:val="0"/>
          <w:numId w:val="5"/>
        </w:numPr>
        <w:rPr>
          <w:b/>
        </w:rPr>
      </w:pPr>
      <w:r w:rsidRPr="00175927">
        <w:rPr>
          <w:b/>
        </w:rPr>
        <w:t xml:space="preserve">Dermatome </w:t>
      </w:r>
    </w:p>
    <w:p w:rsidR="00AA0AA4" w:rsidRDefault="00AA0AA4" w:rsidP="00AA0AA4">
      <w:pPr>
        <w:pStyle w:val="ListParagraph"/>
        <w:numPr>
          <w:ilvl w:val="1"/>
          <w:numId w:val="5"/>
        </w:numPr>
      </w:pPr>
      <w:r>
        <w:t>Cutaneous segments supplied by single spinal cord segment</w:t>
      </w:r>
    </w:p>
    <w:p w:rsidR="00AA0AA4" w:rsidRDefault="00AA0AA4" w:rsidP="00AA0AA4">
      <w:pPr>
        <w:pStyle w:val="ListParagraph"/>
        <w:numPr>
          <w:ilvl w:val="1"/>
          <w:numId w:val="5"/>
        </w:numPr>
      </w:pPr>
      <w:r>
        <w:t>NB – some overlap between adjacent dermatomes</w:t>
      </w:r>
    </w:p>
    <w:p w:rsidR="00AA0AA4" w:rsidRPr="00175927" w:rsidRDefault="00AA0AA4" w:rsidP="00AA0AA4">
      <w:pPr>
        <w:pStyle w:val="ListParagraph"/>
        <w:numPr>
          <w:ilvl w:val="0"/>
          <w:numId w:val="5"/>
        </w:numPr>
        <w:rPr>
          <w:b/>
        </w:rPr>
      </w:pPr>
      <w:r w:rsidRPr="00175927">
        <w:rPr>
          <w:b/>
        </w:rPr>
        <w:t>Myotome</w:t>
      </w:r>
    </w:p>
    <w:p w:rsidR="00AA0AA4" w:rsidRDefault="00AA0AA4" w:rsidP="00AA0AA4">
      <w:pPr>
        <w:pStyle w:val="ListParagraph"/>
        <w:numPr>
          <w:ilvl w:val="1"/>
          <w:numId w:val="5"/>
        </w:numPr>
      </w:pPr>
      <w:r>
        <w:t>Portion of skeletal muscle innervated by single spinal cord segment</w:t>
      </w:r>
    </w:p>
    <w:p w:rsidR="00AA0AA4" w:rsidRDefault="00AA0AA4" w:rsidP="00AA0AA4">
      <w:pPr>
        <w:pStyle w:val="ListParagraph"/>
        <w:numPr>
          <w:ilvl w:val="0"/>
          <w:numId w:val="5"/>
        </w:numPr>
      </w:pPr>
      <w:r>
        <w:t>Peripheral nerve distribution</w:t>
      </w:r>
    </w:p>
    <w:p w:rsidR="00AA0AA4" w:rsidRDefault="00AA0AA4" w:rsidP="00AA0AA4">
      <w:pPr>
        <w:pStyle w:val="ListParagraph"/>
        <w:numPr>
          <w:ilvl w:val="1"/>
          <w:numId w:val="5"/>
        </w:numPr>
      </w:pPr>
      <w:r>
        <w:t xml:space="preserve">Regions of skin/muscle supplied by a given </w:t>
      </w:r>
      <w:r w:rsidRPr="00175927">
        <w:rPr>
          <w:b/>
        </w:rPr>
        <w:t>peripheral nerve</w:t>
      </w:r>
    </w:p>
    <w:p w:rsidR="00AA0AA4" w:rsidRDefault="00AA0AA4" w:rsidP="00AA0AA4">
      <w:pPr>
        <w:pStyle w:val="ListParagraph"/>
        <w:numPr>
          <w:ilvl w:val="1"/>
          <w:numId w:val="5"/>
        </w:numPr>
      </w:pPr>
      <w:r>
        <w:lastRenderedPageBreak/>
        <w:t>Not always identical to dermatome/myotome</w:t>
      </w:r>
    </w:p>
    <w:p w:rsidR="00AA0AA4" w:rsidRPr="00425C57" w:rsidRDefault="00AA0AA4" w:rsidP="00AA0AA4">
      <w:pPr>
        <w:pStyle w:val="ListParagraph"/>
        <w:numPr>
          <w:ilvl w:val="1"/>
          <w:numId w:val="5"/>
        </w:numPr>
      </w:pPr>
      <w:r>
        <w:t>e.g. nerves fuse/split in brachial/lumbar/sacral plexus</w:t>
      </w:r>
    </w:p>
    <w:p w:rsidR="00AD106E" w:rsidRDefault="00AD106E" w:rsidP="00D82B0D">
      <w:pPr>
        <w:pStyle w:val="Heading1"/>
      </w:pPr>
      <w:r>
        <w:t xml:space="preserve">Spinal Meninges </w:t>
      </w:r>
    </w:p>
    <w:p w:rsidR="00AD106E" w:rsidRDefault="004F26C1" w:rsidP="00AD106E">
      <w:pPr>
        <w:pStyle w:val="NoSpacing"/>
        <w:numPr>
          <w:ilvl w:val="0"/>
          <w:numId w:val="4"/>
        </w:numPr>
      </w:pPr>
      <w:r>
        <w:t>C</w:t>
      </w:r>
      <w:r w:rsidR="00AD106E">
        <w:t xml:space="preserve">entral nervous system (brain and spinal cord) completely enveloped by 3 protective membranes </w:t>
      </w:r>
      <w:r w:rsidR="003D43D8">
        <w:t>(</w:t>
      </w:r>
      <w:r w:rsidR="00AD106E">
        <w:t>meninges</w:t>
      </w:r>
      <w:r w:rsidR="003D43D8">
        <w:t>)</w:t>
      </w:r>
    </w:p>
    <w:p w:rsidR="00B7281D" w:rsidRDefault="00B7281D" w:rsidP="00AD106E">
      <w:pPr>
        <w:pStyle w:val="NoSpacing"/>
        <w:numPr>
          <w:ilvl w:val="0"/>
          <w:numId w:val="4"/>
        </w:numPr>
      </w:pPr>
      <w:r>
        <w:t>D</w:t>
      </w:r>
      <w:r w:rsidR="00AD106E">
        <w:t>ura mater (hard mother)</w:t>
      </w:r>
    </w:p>
    <w:p w:rsidR="00B7281D" w:rsidRDefault="00B7281D" w:rsidP="00B7281D">
      <w:pPr>
        <w:pStyle w:val="NoSpacing"/>
        <w:numPr>
          <w:ilvl w:val="1"/>
          <w:numId w:val="4"/>
        </w:numPr>
      </w:pPr>
      <w:r>
        <w:t xml:space="preserve">Outer layer </w:t>
      </w:r>
      <w:r w:rsidR="00AD106E">
        <w:t xml:space="preserve">tough fibrous </w:t>
      </w:r>
      <w:r>
        <w:t>connective tissue</w:t>
      </w:r>
    </w:p>
    <w:p w:rsidR="00B7281D" w:rsidRDefault="00B7281D" w:rsidP="00B7281D">
      <w:pPr>
        <w:pStyle w:val="NoSpacing"/>
        <w:numPr>
          <w:ilvl w:val="1"/>
          <w:numId w:val="4"/>
        </w:numPr>
      </w:pPr>
      <w:r>
        <w:t>Forms loose sac around spinal cord</w:t>
      </w:r>
    </w:p>
    <w:p w:rsidR="00AD106E" w:rsidRDefault="00B7281D" w:rsidP="00B7281D">
      <w:pPr>
        <w:pStyle w:val="NoSpacing"/>
        <w:numPr>
          <w:ilvl w:val="1"/>
          <w:numId w:val="4"/>
        </w:numPr>
      </w:pPr>
      <w:r>
        <w:t>Projects out to each spinal nerve; tapers to contact nerves; fuse with epineurium (dural sleeves)</w:t>
      </w:r>
    </w:p>
    <w:p w:rsidR="00BF72CC" w:rsidRDefault="00BF72CC" w:rsidP="00B7281D">
      <w:pPr>
        <w:pStyle w:val="NoSpacing"/>
        <w:numPr>
          <w:ilvl w:val="1"/>
          <w:numId w:val="4"/>
        </w:numPr>
      </w:pPr>
      <w:r>
        <w:t xml:space="preserve">Tapers at </w:t>
      </w:r>
      <w:r w:rsidR="008469F1">
        <w:t>sacral level</w:t>
      </w:r>
      <w:r>
        <w:t xml:space="preserve">, forming outer dural portion of filum </w:t>
      </w:r>
      <w:proofErr w:type="spellStart"/>
      <w:r>
        <w:t>terminale</w:t>
      </w:r>
      <w:proofErr w:type="spellEnd"/>
    </w:p>
    <w:p w:rsidR="00B7281D" w:rsidRDefault="00B7281D" w:rsidP="00AD106E">
      <w:pPr>
        <w:pStyle w:val="NoSpacing"/>
        <w:numPr>
          <w:ilvl w:val="0"/>
          <w:numId w:val="4"/>
        </w:numPr>
      </w:pPr>
      <w:r>
        <w:t>A</w:t>
      </w:r>
      <w:r w:rsidR="00AD106E">
        <w:t xml:space="preserve">rachnoid mater (spider mother) </w:t>
      </w:r>
    </w:p>
    <w:p w:rsidR="00B7281D" w:rsidRDefault="00B7281D" w:rsidP="00B7281D">
      <w:pPr>
        <w:pStyle w:val="NoSpacing"/>
        <w:numPr>
          <w:ilvl w:val="1"/>
          <w:numId w:val="4"/>
        </w:numPr>
      </w:pPr>
      <w:r>
        <w:t>Middle layer</w:t>
      </w:r>
    </w:p>
    <w:p w:rsidR="00AD106E" w:rsidRDefault="00B7281D" w:rsidP="00B7281D">
      <w:pPr>
        <w:pStyle w:val="NoSpacing"/>
        <w:numPr>
          <w:ilvl w:val="1"/>
          <w:numId w:val="4"/>
        </w:numPr>
      </w:pPr>
      <w:r>
        <w:t>T</w:t>
      </w:r>
      <w:r w:rsidR="00AD106E">
        <w:t>hin, shiny sheath of elastic connective tissue</w:t>
      </w:r>
      <w:r w:rsidR="00BF72CC">
        <w:t xml:space="preserve"> on underside of dura mater </w:t>
      </w:r>
    </w:p>
    <w:p w:rsidR="00BF72CC" w:rsidRDefault="004F26C1" w:rsidP="00BF72CC">
      <w:pPr>
        <w:pStyle w:val="NoSpacing"/>
        <w:numPr>
          <w:ilvl w:val="0"/>
          <w:numId w:val="4"/>
        </w:numPr>
      </w:pPr>
      <w:r>
        <w:t>D</w:t>
      </w:r>
      <w:r w:rsidR="00BF72CC">
        <w:t>ura/</w:t>
      </w:r>
      <w:r w:rsidR="00AD106E">
        <w:t>arachnoid mater form dural sac</w:t>
      </w:r>
    </w:p>
    <w:p w:rsidR="00124F15" w:rsidRDefault="00124F15" w:rsidP="00BF72CC">
      <w:pPr>
        <w:pStyle w:val="NoSpacing"/>
        <w:numPr>
          <w:ilvl w:val="1"/>
          <w:numId w:val="4"/>
        </w:numPr>
      </w:pPr>
      <w:r>
        <w:t>Epidural space between sac and vertebrae; filled with adipose tissue, venous plexus</w:t>
      </w:r>
    </w:p>
    <w:p w:rsidR="00CC53CC" w:rsidRDefault="00CC53CC" w:rsidP="00CC53CC">
      <w:pPr>
        <w:pStyle w:val="NoSpacing"/>
        <w:numPr>
          <w:ilvl w:val="2"/>
          <w:numId w:val="4"/>
        </w:numPr>
      </w:pPr>
      <w:r>
        <w:rPr>
          <w:color w:val="C00000"/>
        </w:rPr>
        <w:t xml:space="preserve">Epidural anesthesia – </w:t>
      </w:r>
      <w:proofErr w:type="spellStart"/>
      <w:r>
        <w:rPr>
          <w:color w:val="C00000"/>
        </w:rPr>
        <w:t>anasthetic</w:t>
      </w:r>
      <w:proofErr w:type="spellEnd"/>
      <w:r>
        <w:rPr>
          <w:color w:val="C00000"/>
        </w:rPr>
        <w:t xml:space="preserve"> injected in epidural space at level of lumbar vertebrae (typically L4/L5); diffuses and baths lower spinal nerves; ideal for lower limb surgeries, child birth</w:t>
      </w:r>
    </w:p>
    <w:p w:rsidR="00124F15" w:rsidRDefault="00124F15" w:rsidP="00124F15">
      <w:pPr>
        <w:pStyle w:val="NoSpacing"/>
        <w:numPr>
          <w:ilvl w:val="2"/>
          <w:numId w:val="4"/>
        </w:numPr>
      </w:pPr>
      <w:r>
        <w:rPr>
          <w:color w:val="C00000"/>
        </w:rPr>
        <w:t xml:space="preserve">Caudal Anesthesia (epidural block); </w:t>
      </w:r>
      <w:proofErr w:type="spellStart"/>
      <w:r>
        <w:rPr>
          <w:color w:val="C00000"/>
        </w:rPr>
        <w:t>anasthetic</w:t>
      </w:r>
      <w:proofErr w:type="spellEnd"/>
      <w:r>
        <w:rPr>
          <w:color w:val="C00000"/>
        </w:rPr>
        <w:t xml:space="preserve"> injected in epidural space at level of sacrum</w:t>
      </w:r>
    </w:p>
    <w:p w:rsidR="00BF72CC" w:rsidRDefault="00BF72CC" w:rsidP="00BF72CC">
      <w:pPr>
        <w:pStyle w:val="NoSpacing"/>
        <w:numPr>
          <w:ilvl w:val="1"/>
          <w:numId w:val="4"/>
        </w:numPr>
      </w:pPr>
      <w:r>
        <w:t>S</w:t>
      </w:r>
      <w:r w:rsidR="00AD106E">
        <w:t xml:space="preserve">ubarachnoid space </w:t>
      </w:r>
      <w:r>
        <w:t>between sac and spinal cord</w:t>
      </w:r>
    </w:p>
    <w:p w:rsidR="00BF72CC" w:rsidRDefault="00BF72CC" w:rsidP="00BF72CC">
      <w:pPr>
        <w:pStyle w:val="NoSpacing"/>
        <w:numPr>
          <w:ilvl w:val="2"/>
          <w:numId w:val="4"/>
        </w:numPr>
      </w:pPr>
      <w:r>
        <w:t>C</w:t>
      </w:r>
      <w:r w:rsidR="00AD106E">
        <w:t>ontains cerebrospinal fluid; baths and nourishes spinal cord, prevent</w:t>
      </w:r>
      <w:r>
        <w:t>s</w:t>
      </w:r>
      <w:r w:rsidR="00AD106E">
        <w:t xml:space="preserve"> trauma</w:t>
      </w:r>
      <w:r w:rsidRPr="00BF72CC">
        <w:t xml:space="preserve"> </w:t>
      </w:r>
    </w:p>
    <w:p w:rsidR="00AD106E" w:rsidRDefault="00BF72CC" w:rsidP="00BF72CC">
      <w:pPr>
        <w:pStyle w:val="NoSpacing"/>
        <w:numPr>
          <w:ilvl w:val="1"/>
          <w:numId w:val="4"/>
        </w:numPr>
      </w:pPr>
      <w:r>
        <w:t>Arachnoid trabeculae – web-like extensions to spinal cord; stabilizes subarachnoid space</w:t>
      </w:r>
    </w:p>
    <w:p w:rsidR="00AD106E" w:rsidRDefault="00BF72CC" w:rsidP="00BF72CC">
      <w:pPr>
        <w:pStyle w:val="NoSpacing"/>
        <w:numPr>
          <w:ilvl w:val="1"/>
          <w:numId w:val="4"/>
        </w:numPr>
      </w:pPr>
      <w:r>
        <w:t>S</w:t>
      </w:r>
      <w:r w:rsidR="00AD106E">
        <w:t xml:space="preserve">pace expands </w:t>
      </w:r>
      <w:r>
        <w:t xml:space="preserve">past conus </w:t>
      </w:r>
      <w:proofErr w:type="spellStart"/>
      <w:r>
        <w:t>medularis</w:t>
      </w:r>
      <w:proofErr w:type="spellEnd"/>
      <w:r>
        <w:t xml:space="preserve">, forming </w:t>
      </w:r>
      <w:r w:rsidR="00AD106E">
        <w:t>lumbar cistern</w:t>
      </w:r>
    </w:p>
    <w:p w:rsidR="00CC53CC" w:rsidRPr="00CC53CC" w:rsidRDefault="00CC53CC" w:rsidP="00BF72CC">
      <w:pPr>
        <w:pStyle w:val="NoSpacing"/>
        <w:numPr>
          <w:ilvl w:val="1"/>
          <w:numId w:val="4"/>
        </w:numPr>
      </w:pPr>
      <w:commentRangeStart w:id="5"/>
      <w:r>
        <w:rPr>
          <w:color w:val="C00000"/>
          <w:highlight w:val="yellow"/>
        </w:rPr>
        <w:t xml:space="preserve">Spinal anesthetic – </w:t>
      </w:r>
      <w:proofErr w:type="spellStart"/>
      <w:r>
        <w:rPr>
          <w:color w:val="C00000"/>
          <w:highlight w:val="yellow"/>
        </w:rPr>
        <w:t>anasthetic</w:t>
      </w:r>
      <w:proofErr w:type="spellEnd"/>
      <w:r>
        <w:rPr>
          <w:color w:val="C00000"/>
          <w:highlight w:val="yellow"/>
        </w:rPr>
        <w:t xml:space="preserve"> injected directly into </w:t>
      </w:r>
      <w:r w:rsidR="008D7CC0">
        <w:rPr>
          <w:color w:val="C00000"/>
          <w:highlight w:val="yellow"/>
        </w:rPr>
        <w:t>subarachnoid</w:t>
      </w:r>
      <w:r>
        <w:rPr>
          <w:color w:val="C00000"/>
          <w:highlight w:val="yellow"/>
        </w:rPr>
        <w:t xml:space="preserve"> space; quicker acting, cost effective; greater risks than with epidural, unable to catheterize; less common in developed countries</w:t>
      </w:r>
      <w:commentRangeEnd w:id="5"/>
      <w:r>
        <w:rPr>
          <w:rStyle w:val="CommentReference"/>
        </w:rPr>
        <w:commentReference w:id="5"/>
      </w:r>
    </w:p>
    <w:p w:rsidR="006E0278" w:rsidRPr="006E0278" w:rsidRDefault="006E0278" w:rsidP="00BF72CC">
      <w:pPr>
        <w:pStyle w:val="NoSpacing"/>
        <w:numPr>
          <w:ilvl w:val="1"/>
          <w:numId w:val="4"/>
        </w:numPr>
      </w:pPr>
      <w:r>
        <w:rPr>
          <w:color w:val="C00000"/>
        </w:rPr>
        <w:t>Lumbar puncture (spinal tap) – examination procedure, where CSF extracted from subarachnoid space; needle passes above/below L4 vertebral arch (past spinal cord; cauda equine pushed to side of needle); care need with young children (spinal cord lower)</w:t>
      </w:r>
    </w:p>
    <w:p w:rsidR="006E0278" w:rsidRDefault="006E0278" w:rsidP="00BF72CC">
      <w:pPr>
        <w:pStyle w:val="NoSpacing"/>
        <w:numPr>
          <w:ilvl w:val="1"/>
          <w:numId w:val="4"/>
        </w:numPr>
      </w:pPr>
      <w:commentRangeStart w:id="6"/>
      <w:r>
        <w:rPr>
          <w:color w:val="C00000"/>
          <w:highlight w:val="yellow"/>
        </w:rPr>
        <w:t>Acute dehydration</w:t>
      </w:r>
      <w:r w:rsidR="00124F15">
        <w:rPr>
          <w:color w:val="C00000"/>
          <w:highlight w:val="yellow"/>
        </w:rPr>
        <w:t xml:space="preserve"> can decrease CSF volume, results in sagging, triggering pain receptors in dural sac; results in dural headache; common following </w:t>
      </w:r>
      <w:proofErr w:type="spellStart"/>
      <w:r w:rsidR="00124F15">
        <w:rPr>
          <w:color w:val="C00000"/>
          <w:highlight w:val="yellow"/>
        </w:rPr>
        <w:t>alchol</w:t>
      </w:r>
      <w:proofErr w:type="spellEnd"/>
      <w:r w:rsidR="00124F15">
        <w:rPr>
          <w:color w:val="C00000"/>
          <w:highlight w:val="yellow"/>
        </w:rPr>
        <w:t xml:space="preserve"> intoxication (i.e. hangover)</w:t>
      </w:r>
      <w:commentRangeEnd w:id="6"/>
      <w:r>
        <w:rPr>
          <w:rStyle w:val="CommentReference"/>
        </w:rPr>
        <w:commentReference w:id="6"/>
      </w:r>
    </w:p>
    <w:p w:rsidR="001D1A80" w:rsidRDefault="001D1A80" w:rsidP="00AD106E">
      <w:pPr>
        <w:pStyle w:val="NoSpacing"/>
        <w:numPr>
          <w:ilvl w:val="0"/>
          <w:numId w:val="4"/>
        </w:numPr>
      </w:pPr>
      <w:r>
        <w:t>P</w:t>
      </w:r>
      <w:r w:rsidR="00AD106E">
        <w:t>ia mater (delicate mother</w:t>
      </w:r>
      <w:r>
        <w:t>)</w:t>
      </w:r>
    </w:p>
    <w:p w:rsidR="00AD106E" w:rsidRDefault="001D1A80" w:rsidP="001D1A80">
      <w:pPr>
        <w:pStyle w:val="NoSpacing"/>
        <w:numPr>
          <w:ilvl w:val="1"/>
          <w:numId w:val="4"/>
        </w:numPr>
      </w:pPr>
      <w:r>
        <w:t>Continuous with, i</w:t>
      </w:r>
      <w:r w:rsidR="00AD106E">
        <w:t>nseparable from the spinal cord</w:t>
      </w:r>
    </w:p>
    <w:p w:rsidR="001D1A80" w:rsidRDefault="001D1A80" w:rsidP="001D1A80">
      <w:pPr>
        <w:pStyle w:val="NoSpacing"/>
        <w:numPr>
          <w:ilvl w:val="1"/>
          <w:numId w:val="4"/>
        </w:numPr>
      </w:pPr>
      <w:r>
        <w:t xml:space="preserve">Tapers at conus </w:t>
      </w:r>
      <w:proofErr w:type="spellStart"/>
      <w:r>
        <w:t>medularis</w:t>
      </w:r>
      <w:proofErr w:type="spellEnd"/>
      <w:r>
        <w:t xml:space="preserve">, forming </w:t>
      </w:r>
      <w:proofErr w:type="spellStart"/>
      <w:r>
        <w:t>pial</w:t>
      </w:r>
      <w:proofErr w:type="spellEnd"/>
      <w:r>
        <w:t xml:space="preserve"> portion of filum </w:t>
      </w:r>
      <w:proofErr w:type="spellStart"/>
      <w:r>
        <w:t>terminale</w:t>
      </w:r>
      <w:proofErr w:type="spellEnd"/>
      <w:r>
        <w:t xml:space="preserve"> </w:t>
      </w:r>
    </w:p>
    <w:p w:rsidR="00AD106E" w:rsidRDefault="001D1A80" w:rsidP="001D1A80">
      <w:pPr>
        <w:pStyle w:val="NoSpacing"/>
        <w:numPr>
          <w:ilvl w:val="1"/>
          <w:numId w:val="4"/>
        </w:numPr>
      </w:pPr>
      <w:r>
        <w:t xml:space="preserve">Lateral tooth-like projections </w:t>
      </w:r>
      <w:r w:rsidR="00AD106E">
        <w:t xml:space="preserve">between </w:t>
      </w:r>
      <w:r>
        <w:t>IV foramen</w:t>
      </w:r>
      <w:r w:rsidR="00AD106E">
        <w:t xml:space="preserve"> </w:t>
      </w:r>
      <w:r>
        <w:t>(</w:t>
      </w:r>
      <w:r w:rsidR="00AD106E">
        <w:t>denticulate ligaments</w:t>
      </w:r>
      <w:r>
        <w:t>)</w:t>
      </w:r>
      <w:r w:rsidR="00AD106E">
        <w:t xml:space="preserve">; </w:t>
      </w:r>
      <w:r>
        <w:t>anchors spinal cord to dural sac</w:t>
      </w:r>
    </w:p>
    <w:p w:rsidR="00AD106E" w:rsidRDefault="004F26C1" w:rsidP="001D1A80">
      <w:pPr>
        <w:pStyle w:val="NoSpacing"/>
        <w:numPr>
          <w:ilvl w:val="0"/>
          <w:numId w:val="4"/>
        </w:numPr>
      </w:pPr>
      <w:commentRangeStart w:id="2"/>
      <w:r>
        <w:rPr>
          <w:highlight w:val="yellow"/>
        </w:rPr>
        <w:t>R</w:t>
      </w:r>
      <w:r w:rsidR="00AD106E">
        <w:rPr>
          <w:highlight w:val="yellow"/>
        </w:rPr>
        <w:t>egion of vertebral column external to spinal cord called the epidural space; contains loose areolar connective tissue and part of vascular supply</w:t>
      </w:r>
      <w:commentRangeEnd w:id="2"/>
      <w:r>
        <w:rPr>
          <w:rStyle w:val="CommentReference"/>
        </w:rPr>
        <w:commentReference w:id="2"/>
      </w:r>
    </w:p>
    <w:p w:rsidR="00AD106E" w:rsidRDefault="00AD106E" w:rsidP="009E63D9">
      <w:pPr>
        <w:pStyle w:val="Heading1"/>
      </w:pPr>
      <w:r>
        <w:lastRenderedPageBreak/>
        <w:t>Vascularization of the Spinal Cord</w:t>
      </w:r>
    </w:p>
    <w:p w:rsidR="002B7371" w:rsidRDefault="004F26C1" w:rsidP="00AD106E">
      <w:pPr>
        <w:pStyle w:val="NoSpacing"/>
        <w:numPr>
          <w:ilvl w:val="0"/>
          <w:numId w:val="4"/>
        </w:numPr>
      </w:pPr>
      <w:r>
        <w:t>B</w:t>
      </w:r>
      <w:r w:rsidR="00AD106E">
        <w:t xml:space="preserve">lood supplied to spinal cord through </w:t>
      </w:r>
      <w:r w:rsidR="002B7371">
        <w:t xml:space="preserve">numerous </w:t>
      </w:r>
      <w:r w:rsidR="00AD106E">
        <w:t xml:space="preserve">branches </w:t>
      </w:r>
    </w:p>
    <w:p w:rsidR="00B9644B" w:rsidRDefault="004F26C1" w:rsidP="002B7371">
      <w:pPr>
        <w:pStyle w:val="NoSpacing"/>
        <w:numPr>
          <w:ilvl w:val="1"/>
          <w:numId w:val="4"/>
        </w:numPr>
      </w:pPr>
      <w:r>
        <w:t>B</w:t>
      </w:r>
      <w:r w:rsidR="00712DC4">
        <w:t xml:space="preserve">ranches off </w:t>
      </w:r>
      <w:r w:rsidR="00AD106E">
        <w:t>vertebral</w:t>
      </w:r>
      <w:r w:rsidR="00B9644B">
        <w:t>, cervical</w:t>
      </w:r>
      <w:r w:rsidR="00AD106E">
        <w:t xml:space="preserve"> arteries</w:t>
      </w:r>
      <w:r w:rsidR="00712DC4">
        <w:t xml:space="preserve"> supply</w:t>
      </w:r>
      <w:r w:rsidR="00B9644B">
        <w:t xml:space="preserve"> cervical region </w:t>
      </w:r>
    </w:p>
    <w:p w:rsidR="006869F2" w:rsidRDefault="00B9644B" w:rsidP="002B7371">
      <w:pPr>
        <w:pStyle w:val="NoSpacing"/>
        <w:numPr>
          <w:ilvl w:val="1"/>
          <w:numId w:val="4"/>
        </w:numPr>
      </w:pPr>
      <w:r>
        <w:t>Branc</w:t>
      </w:r>
      <w:r w:rsidR="006869F2">
        <w:t>h</w:t>
      </w:r>
      <w:r>
        <w:t xml:space="preserve">es off </w:t>
      </w:r>
      <w:r w:rsidR="00AD106E">
        <w:t>posterior intercostal arteries</w:t>
      </w:r>
      <w:r w:rsidR="006869F2">
        <w:t xml:space="preserve"> supply </w:t>
      </w:r>
      <w:r w:rsidR="00056593">
        <w:t>thoracic region</w:t>
      </w:r>
    </w:p>
    <w:p w:rsidR="00056593" w:rsidRDefault="006869F2" w:rsidP="002B7371">
      <w:pPr>
        <w:pStyle w:val="NoSpacing"/>
        <w:numPr>
          <w:ilvl w:val="1"/>
          <w:numId w:val="4"/>
        </w:numPr>
      </w:pPr>
      <w:r>
        <w:t>Branches off lumbar</w:t>
      </w:r>
      <w:r w:rsidR="00AD106E">
        <w:t>, iliolumbar arteries</w:t>
      </w:r>
      <w:r>
        <w:t xml:space="preserve"> supply terminal portion </w:t>
      </w:r>
    </w:p>
    <w:p w:rsidR="00AD106E" w:rsidRDefault="00056593" w:rsidP="002B7371">
      <w:pPr>
        <w:pStyle w:val="NoSpacing"/>
        <w:numPr>
          <w:ilvl w:val="1"/>
          <w:numId w:val="4"/>
        </w:numPr>
      </w:pPr>
      <w:r>
        <w:t>S</w:t>
      </w:r>
      <w:r w:rsidR="00AD106E">
        <w:t>acral arteries</w:t>
      </w:r>
      <w:r>
        <w:t xml:space="preserve"> supply cauda equina</w:t>
      </w:r>
    </w:p>
    <w:p w:rsidR="00AD106E" w:rsidRDefault="004F26C1" w:rsidP="00AD106E">
      <w:pPr>
        <w:pStyle w:val="NoSpacing"/>
        <w:numPr>
          <w:ilvl w:val="0"/>
          <w:numId w:val="4"/>
        </w:numPr>
      </w:pPr>
      <w:r>
        <w:t>G</w:t>
      </w:r>
      <w:r w:rsidR="00AD106E">
        <w:t>ive off dorsal and vent</w:t>
      </w:r>
      <w:r w:rsidR="00056593">
        <w:t xml:space="preserve">ral radicular arterial branches, </w:t>
      </w:r>
      <w:r w:rsidR="00AD106E">
        <w:t xml:space="preserve">enter vertebral </w:t>
      </w:r>
      <w:r w:rsidR="00056593">
        <w:t xml:space="preserve">canal through IV foramen, </w:t>
      </w:r>
      <w:r w:rsidR="00AD106E">
        <w:t>run with dorsal and ventral rootlets, respectively</w:t>
      </w:r>
    </w:p>
    <w:p w:rsidR="00AD106E" w:rsidRDefault="00175927" w:rsidP="00AD106E">
      <w:pPr>
        <w:pStyle w:val="NoSpacing"/>
        <w:numPr>
          <w:ilvl w:val="0"/>
          <w:numId w:val="4"/>
        </w:numPr>
      </w:pPr>
      <w:r>
        <w:t xml:space="preserve">Certain </w:t>
      </w:r>
      <w:r w:rsidR="00AD106E">
        <w:t xml:space="preserve">branches </w:t>
      </w:r>
      <w:r>
        <w:t>(</w:t>
      </w:r>
      <w:r w:rsidRPr="00175927">
        <w:rPr>
          <w:b/>
        </w:rPr>
        <w:t>segmental medullary</w:t>
      </w:r>
      <w:r>
        <w:t xml:space="preserve">) </w:t>
      </w:r>
      <w:proofErr w:type="spellStart"/>
      <w:r w:rsidR="00AD106E">
        <w:t>anastamose</w:t>
      </w:r>
      <w:proofErr w:type="spellEnd"/>
      <w:r w:rsidR="00AD106E">
        <w:t xml:space="preserve"> </w:t>
      </w:r>
      <w:r w:rsidR="00056593">
        <w:t>with</w:t>
      </w:r>
      <w:r w:rsidR="00AD106E">
        <w:t xml:space="preserve"> 3 separate longitudinal arteries</w:t>
      </w:r>
      <w:r w:rsidR="00056593">
        <w:t xml:space="preserve"> (think: 3 elevators in skyscraper)</w:t>
      </w:r>
    </w:p>
    <w:p w:rsidR="00056593" w:rsidRDefault="00056593" w:rsidP="00056593">
      <w:pPr>
        <w:pStyle w:val="NoSpacing"/>
        <w:numPr>
          <w:ilvl w:val="1"/>
          <w:numId w:val="4"/>
        </w:numPr>
      </w:pPr>
      <w:r>
        <w:t>S</w:t>
      </w:r>
      <w:r w:rsidR="00AD106E">
        <w:t xml:space="preserve">ingle anterior spinal artery follows </w:t>
      </w:r>
      <w:r>
        <w:t>ventral median fissure</w:t>
      </w:r>
    </w:p>
    <w:p w:rsidR="00AD106E" w:rsidRDefault="00056593" w:rsidP="00056593">
      <w:pPr>
        <w:pStyle w:val="NoSpacing"/>
        <w:numPr>
          <w:ilvl w:val="2"/>
          <w:numId w:val="4"/>
        </w:numPr>
      </w:pPr>
      <w:r>
        <w:t>G</w:t>
      </w:r>
      <w:r w:rsidR="00AD106E">
        <w:t>ives off central branches along the length of the cord, which run posteriorly in the fissure towards the central canal</w:t>
      </w:r>
    </w:p>
    <w:p w:rsidR="00AD106E" w:rsidRDefault="00056593" w:rsidP="00056593">
      <w:pPr>
        <w:pStyle w:val="NoSpacing"/>
        <w:numPr>
          <w:ilvl w:val="1"/>
          <w:numId w:val="4"/>
        </w:numPr>
      </w:pPr>
      <w:r>
        <w:t>P</w:t>
      </w:r>
      <w:r w:rsidR="00AD106E">
        <w:t>aired posterior spinal arteries arise from the vertebral artery superiorly and run along the dorsal lateral sulci</w:t>
      </w:r>
    </w:p>
    <w:p w:rsidR="00AD106E" w:rsidRDefault="004F26C1" w:rsidP="00056593">
      <w:pPr>
        <w:pStyle w:val="NoSpacing"/>
        <w:numPr>
          <w:ilvl w:val="1"/>
          <w:numId w:val="4"/>
        </w:numPr>
      </w:pPr>
      <w:r>
        <w:t>A</w:t>
      </w:r>
      <w:r w:rsidR="00AD106E">
        <w:t xml:space="preserve">nterior and posterior spinal arteries </w:t>
      </w:r>
      <w:proofErr w:type="spellStart"/>
      <w:r w:rsidR="00AD106E">
        <w:t>anastamose</w:t>
      </w:r>
      <w:proofErr w:type="spellEnd"/>
      <w:r w:rsidR="00AD106E">
        <w:t xml:space="preserve"> with one another at the level of the conus medullaris</w:t>
      </w:r>
    </w:p>
    <w:p w:rsidR="00D65AB9" w:rsidRDefault="00D65AB9" w:rsidP="00056593">
      <w:pPr>
        <w:pStyle w:val="NoSpacing"/>
        <w:numPr>
          <w:ilvl w:val="1"/>
          <w:numId w:val="4"/>
        </w:numPr>
      </w:pPr>
      <w:r>
        <w:rPr>
          <w:color w:val="C00000"/>
        </w:rPr>
        <w:t>Spinal cord supplied by multiple spinal branches; anastomoses allow compensation if some spinal branches occluded</w:t>
      </w:r>
      <w:r w:rsidR="00A3390C">
        <w:rPr>
          <w:color w:val="C00000"/>
        </w:rPr>
        <w:t xml:space="preserve"> (e.g. aortic surgical procedures)</w:t>
      </w:r>
      <w:r>
        <w:rPr>
          <w:color w:val="C00000"/>
        </w:rPr>
        <w:t xml:space="preserve">; occlusion of certain major arteries [e.g. </w:t>
      </w:r>
      <w:r w:rsidR="00476A92">
        <w:rPr>
          <w:color w:val="C00000"/>
        </w:rPr>
        <w:t xml:space="preserve">major segmental </w:t>
      </w:r>
      <w:r>
        <w:rPr>
          <w:color w:val="C00000"/>
        </w:rPr>
        <w:t xml:space="preserve">medullary artery (of </w:t>
      </w:r>
      <w:proofErr w:type="spellStart"/>
      <w:r>
        <w:rPr>
          <w:color w:val="C00000"/>
        </w:rPr>
        <w:t>Adamkiewicz</w:t>
      </w:r>
      <w:proofErr w:type="spellEnd"/>
      <w:r>
        <w:rPr>
          <w:color w:val="C00000"/>
        </w:rPr>
        <w:t>)] can cause significant ischemia (compromised blood flow); results in weakness, paralysis</w:t>
      </w:r>
    </w:p>
    <w:p w:rsidR="00175927" w:rsidRDefault="00056593" w:rsidP="00AD106E">
      <w:pPr>
        <w:pStyle w:val="NoSpacing"/>
        <w:numPr>
          <w:ilvl w:val="0"/>
          <w:numId w:val="4"/>
        </w:numPr>
      </w:pPr>
      <w:r>
        <w:t xml:space="preserve">Blood drains into </w:t>
      </w:r>
      <w:r w:rsidR="00AD106E">
        <w:t xml:space="preserve">peripheral veins </w:t>
      </w:r>
    </w:p>
    <w:p w:rsidR="00175927" w:rsidRDefault="00175927" w:rsidP="00175927">
      <w:pPr>
        <w:pStyle w:val="NoSpacing"/>
        <w:numPr>
          <w:ilvl w:val="1"/>
          <w:numId w:val="4"/>
        </w:numPr>
      </w:pPr>
      <w:r>
        <w:t>3 anterior, 3 posterior longitudinal</w:t>
      </w:r>
    </w:p>
    <w:p w:rsidR="00175927" w:rsidRDefault="00175927" w:rsidP="00175927">
      <w:pPr>
        <w:pStyle w:val="NoSpacing"/>
        <w:numPr>
          <w:ilvl w:val="0"/>
          <w:numId w:val="4"/>
        </w:numPr>
      </w:pPr>
      <w:r>
        <w:t>Drainage continues into anterior/posterior venous plexuses in epidural space</w:t>
      </w:r>
    </w:p>
    <w:p w:rsidR="00B9644B" w:rsidRDefault="00AD106E" w:rsidP="00AD106E">
      <w:pPr>
        <w:pStyle w:val="NoSpacing"/>
        <w:numPr>
          <w:ilvl w:val="0"/>
          <w:numId w:val="4"/>
        </w:numPr>
      </w:pPr>
      <w:r>
        <w:t>from the epidural space</w:t>
      </w:r>
      <w:r w:rsidR="00056593">
        <w:t>;</w:t>
      </w:r>
      <w:r>
        <w:t xml:space="preserve"> follow similar paths to radicular arteries out of the spinal cord</w:t>
      </w:r>
    </w:p>
    <w:p w:rsidR="00AD106E" w:rsidRDefault="00B9644B" w:rsidP="00AD106E">
      <w:pPr>
        <w:pStyle w:val="NoSpacing"/>
        <w:numPr>
          <w:ilvl w:val="0"/>
          <w:numId w:val="4"/>
        </w:numPr>
      </w:pPr>
      <w:commentRangeStart w:id="3"/>
      <w:r>
        <w:rPr>
          <w:highlight w:val="yellow"/>
        </w:rPr>
        <w:t>C</w:t>
      </w:r>
      <w:r w:rsidR="00AD106E">
        <w:rPr>
          <w:highlight w:val="yellow"/>
        </w:rPr>
        <w:t>erebrospinal fluid from the subarachnoid space drains superiorly into the sulci of the brain</w:t>
      </w:r>
      <w:commentRangeEnd w:id="3"/>
      <w:r>
        <w:rPr>
          <w:rStyle w:val="CommentReference"/>
        </w:rPr>
        <w:commentReference w:id="3"/>
      </w:r>
    </w:p>
    <w:sectPr w:rsidR="00AD10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>
  <w:comment w:id="0" w:author="Anatomy Evidence Lab AI Review" w:initials="AI" w:date="2026-10-01T00:00:00Z">
    <w:p>
      <w:pPr>
        <w:spacing w:after="100"/>
      </w:pPr>
      <w:r>
        <w:t>F-11 | CNS versus PNS myelination | FACULTY REVIEW REQUIRED</w:t>
      </w:r>
    </w:p>
    <w:p>
      <w:pPr>
        <w:spacing w:after="100"/>
      </w:pPr>
      <w:r>
        <w:t>Possible issue: The definition incorrectly generalizes Schwann-cell myelination to all axons.</w:t>
      </w:r>
    </w:p>
    <w:p>
      <w:pPr>
        <w:spacing w:after="100"/>
      </w:pPr>
      <w:r>
        <w:t>Suggested wording: Myelin is formed by Schwann cells in the PNS and oligodendrocytes in the CNS.</w:t>
      </w:r>
    </w:p>
    <w:p>
      <w:pPr>
        <w:spacing w:after="100"/>
      </w:pPr>
      <w:r>
        <w:t>Evidence: OpenStax — 12.2 Nervous tissue</w:t>
      </w:r>
      <w:r>
        <w:br/>
        <w:t>https://openstax.org/books/anatomy-and-physiology-2e/pages/12-2-nervous-tissue</w:t>
      </w:r>
    </w:p>
    <w:p>
      <w:pPr>
        <w:spacing w:after="100"/>
      </w:pPr>
      <w:r>
        <w:t>Please accept, revise or reject this suggestion. Original text is unchanged.</w:t>
      </w:r>
    </w:p>
  </w:comment>
  <w:comment w:id="1" w:author="Anatomy Evidence Lab AI Review" w:initials="AI" w:date="2026-10-01T00:00:00Z">
    <w:p>
      <w:pPr>
        <w:spacing w:after="100"/>
      </w:pPr>
      <w:r>
        <w:t>F-12 | Lumbar nerve labels | FACULTY REVIEW REQUIRED</w:t>
      </w:r>
    </w:p>
    <w:p>
      <w:pPr>
        <w:spacing w:after="100"/>
      </w:pPr>
      <w:r>
        <w:t>Possible issue: C1–C8 identifies cervical nerves, not the five lumbar pairs.</w:t>
      </w:r>
    </w:p>
    <w:p>
      <w:pPr>
        <w:spacing w:after="100"/>
      </w:pPr>
      <w:r>
        <w:t>Suggested wording: 5 lumbar pairs (L1–L5).</w:t>
      </w:r>
    </w:p>
    <w:p>
      <w:pPr>
        <w:spacing w:after="100"/>
      </w:pPr>
      <w:r>
        <w:t>Evidence: UTHealth Houston Neuroscience Online — Anatomy of the spinal cord</w:t>
      </w:r>
      <w:r>
        <w:br/>
        <w:t>https://nba.uth.tmc.edu/neuroscience/m/s2/chapter03.html</w:t>
      </w:r>
    </w:p>
    <w:p>
      <w:pPr>
        <w:spacing w:after="100"/>
      </w:pPr>
      <w:r>
        <w:t>Please accept, revise or reject this suggestion. Original text is unchanged.</w:t>
      </w:r>
    </w:p>
  </w:comment>
  <w:comment w:id="2" w:author="Anatomy Evidence Lab AI Review" w:initials="AI" w:date="2026-10-01T00:00:00Z">
    <w:p>
      <w:pPr>
        <w:spacing w:after="100"/>
      </w:pPr>
      <w:r>
        <w:t>F-13 | Epidural space boundaries | FACULTY REVIEW REQUIRED</w:t>
      </w:r>
    </w:p>
    <w:p>
      <w:pPr>
        <w:spacing w:after="100"/>
      </w:pPr>
      <w:r>
        <w:t>Possible issue: External to the cord also includes intradural spaces; the epidural boundary must specify dura.</w:t>
      </w:r>
    </w:p>
    <w:p>
      <w:pPr>
        <w:spacing w:after="100"/>
      </w:pPr>
      <w:r>
        <w:t>Suggested wording: The spinal epidural space lies between the spinal dura mater and vertebral canal wall; it contains fat, connective tissue and venous plexuses.</w:t>
      </w:r>
    </w:p>
    <w:p>
      <w:pPr>
        <w:spacing w:after="100"/>
      </w:pPr>
      <w:r>
        <w:t>Evidence: OpenStax — 13.3 Circulation and the CNS</w:t>
      </w:r>
      <w:r>
        <w:br/>
        <w:t>https://openstax.org/books/anatomy-and-physiology-2e/pages/13-3-circulation-and-the-central-nervous-system</w:t>
      </w:r>
    </w:p>
    <w:p>
      <w:pPr>
        <w:spacing w:after="100"/>
      </w:pPr>
      <w:r>
        <w:t>Please accept, revise or reject this suggestion. Original text is unchanged.</w:t>
      </w:r>
    </w:p>
  </w:comment>
  <w:comment w:id="3" w:author="Anatomy Evidence Lab AI Review" w:initials="AI" w:date="2026-10-01T00:00:00Z">
    <w:p>
      <w:pPr>
        <w:spacing w:after="100"/>
      </w:pPr>
      <w:r>
        <w:t>F-14 | CSF circulation versus reabsorption | FACULTY REVIEW REQUIRED</w:t>
      </w:r>
    </w:p>
    <w:p>
      <w:pPr>
        <w:spacing w:after="100"/>
      </w:pPr>
      <w:r>
        <w:t>Possible issue: Sulci contain subarachnoid CSF; they are not its venous reabsorption destination.</w:t>
      </w:r>
    </w:p>
    <w:p>
      <w:pPr>
        <w:spacing w:after="100"/>
      </w:pPr>
      <w:r>
        <w:t>Suggested wording: CSF circulates in the subarachnoid space, including sulci, and is reabsorbed through arachnoid granulations into dural venous sinuses; other clearance pathways also contribute.</w:t>
      </w:r>
    </w:p>
    <w:p>
      <w:pPr>
        <w:spacing w:after="100"/>
      </w:pPr>
      <w:r>
        <w:t>Evidence: OpenStax — 13.3 Circulation and the CNS</w:t>
      </w:r>
      <w:r>
        <w:br/>
        <w:t>https://openstax.org/books/anatomy-and-physiology-2e/pages/13-3-circulation-and-the-central-nervous-system</w:t>
      </w:r>
    </w:p>
    <w:p>
      <w:pPr>
        <w:spacing w:after="100"/>
      </w:pPr>
      <w:r>
        <w:t>Please accept, revise or reject this suggestion. Original text is unchanged.</w:t>
      </w:r>
    </w:p>
  </w:comment>
  <w:comment w:id="4" w:author="Anatomy Evidence Lab AI Review" w:initials="AI" w:date="2026-10-01T00:00:00Z">
    <w:p>
      <w:pPr>
        <w:spacing w:after="100"/>
      </w:pPr>
      <w:r>
        <w:t>F-50 | Thoracolumbar lateral horn extent | FACULTY REVIEW REQUIRED</w:t>
      </w:r>
    </w:p>
    <w:p>
      <w:pPr>
        <w:spacing w:after="100"/>
      </w:pPr>
      <w:r>
        <w:t>Possible issue: The sympathetic lateral horn extends across thoracic segments, not just lower thoracic levels.</w:t>
      </w:r>
    </w:p>
    <w:p>
      <w:pPr>
        <w:spacing w:after="100"/>
      </w:pPr>
      <w:r>
        <w:t>Suggested wording: The prominent sympathetic lateral horn is classically described at T1–L2 spinal cord segments; exact boundaries vary among descriptions.</w:t>
      </w:r>
    </w:p>
    <w:p>
      <w:pPr>
        <w:spacing w:after="100"/>
      </w:pPr>
      <w:r>
        <w:t>Evidence: StatPearls / NCBI Bookshelf — Spinal cord morphology</w:t>
      </w:r>
      <w:r>
        <w:br/>
        <w:t>https://www.ncbi.nlm.nih.gov/sites/books/NBK545206/</w:t>
      </w:r>
    </w:p>
    <w:p>
      <w:pPr>
        <w:spacing w:after="100"/>
      </w:pPr>
      <w:r>
        <w:t>Please accept, revise or reject this suggestion. Original text is unchanged.</w:t>
      </w:r>
    </w:p>
  </w:comment>
  <w:comment w:id="5" w:author="Anatomy Evidence Lab AI Review" w:initials="AI" w:date="2026-10-01T00:00:00Z">
    <w:p>
      <w:pPr>
        <w:spacing w:after="100"/>
      </w:pPr>
      <w:r>
        <w:t>F-51 | Continuous spinal catheterization is possible | FACULTY REVIEW REQUIRED</w:t>
      </w:r>
    </w:p>
    <w:p>
      <w:pPr>
        <w:spacing w:after="100"/>
      </w:pPr>
      <w:r>
        <w:t>Possible issue: An intrathecal catheter can be used for continuous spinal anesthesia; inability to catheterize is incorrect.</w:t>
      </w:r>
    </w:p>
    <w:p>
      <w:pPr>
        <w:spacing w:after="100"/>
      </w:pPr>
      <w:r>
        <w:t>Suggested wording: Single-shot spinal anesthesia is common; continuous spinal anesthesia is also possible using an intrathecal catheter in selected settings.</w:t>
      </w:r>
    </w:p>
    <w:p>
      <w:pPr>
        <w:spacing w:after="100"/>
      </w:pPr>
      <w:r>
        <w:t>Evidence: BJA Education — Continuous spinal anaesthesia</w:t>
      </w:r>
      <w:r>
        <w:br/>
        <w:t>https://pmc.ncbi.nlm.nih.gov/articles/PMC9463624/</w:t>
      </w:r>
    </w:p>
    <w:p>
      <w:pPr>
        <w:spacing w:after="100"/>
      </w:pPr>
      <w:r>
        <w:t>Please accept, revise or reject this suggestion. Original text is unchanged.</w:t>
      </w:r>
    </w:p>
  </w:comment>
  <w:comment w:id="6" w:author="Anatomy Evidence Lab AI Review" w:initials="AI" w:date="2026-10-01T00:00:00Z">
    <w:p>
      <w:pPr>
        <w:spacing w:after="100"/>
      </w:pPr>
      <w:r>
        <w:t>F-52 | Hangover headache mechanism needs evidence | FACULTY REVIEW REQUIRED</w:t>
      </w:r>
    </w:p>
    <w:p>
      <w:pPr>
        <w:spacing w:after="100"/>
      </w:pPr>
      <w:r>
        <w:t>Possible issue: The proposed CSF-loss and dural-sagging explanation is not established here. The cited agency describes multiple contributing mechanisms.</w:t>
      </w:r>
    </w:p>
    <w:p>
      <w:pPr>
        <w:spacing w:after="100"/>
      </w:pPr>
      <w:r>
        <w:t>Suggested wording: Alcohol hangover is multifactorial; dehydration, inflammation and other effects can contribute. Do not equate ordinary hangover headache with CSF-leak headache without supporting evidence.</w:t>
      </w:r>
    </w:p>
    <w:p>
      <w:pPr>
        <w:spacing w:after="100"/>
      </w:pPr>
      <w:r>
        <w:t>Evidence: National Institute on Alcohol Abuse and Alcoholism — Hangovers</w:t>
      </w:r>
      <w:r>
        <w:br/>
        <w:t>https://www.niaaa.nih.gov/publications/brochures-and-fact-sheets/hangovers</w:t>
      </w:r>
    </w:p>
    <w:p>
      <w:pPr>
        <w:spacing w:after="100"/>
      </w:pPr>
      <w:r>
        <w:t>Please accept, revise or reject this suggestion. Original text is unchanged.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1D7573"/>
    <w:multiLevelType w:val="hybridMultilevel"/>
    <w:tmpl w:val="F85A2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869BB"/>
    <w:multiLevelType w:val="hybridMultilevel"/>
    <w:tmpl w:val="0EDC8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069A7"/>
    <w:multiLevelType w:val="hybridMultilevel"/>
    <w:tmpl w:val="E3A23F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41E24"/>
    <w:multiLevelType w:val="hybridMultilevel"/>
    <w:tmpl w:val="E22AF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501BC"/>
    <w:multiLevelType w:val="hybridMultilevel"/>
    <w:tmpl w:val="8B18B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C10B25"/>
    <w:multiLevelType w:val="hybridMultilevel"/>
    <w:tmpl w:val="8F5AE8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2F2172"/>
    <w:multiLevelType w:val="hybridMultilevel"/>
    <w:tmpl w:val="9126E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6F3310"/>
    <w:multiLevelType w:val="hybridMultilevel"/>
    <w:tmpl w:val="35A20D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4B3"/>
    <w:rsid w:val="000328D3"/>
    <w:rsid w:val="0004003F"/>
    <w:rsid w:val="00056593"/>
    <w:rsid w:val="000848DC"/>
    <w:rsid w:val="001033FA"/>
    <w:rsid w:val="00124F15"/>
    <w:rsid w:val="001426B8"/>
    <w:rsid w:val="00150277"/>
    <w:rsid w:val="00175927"/>
    <w:rsid w:val="001B0963"/>
    <w:rsid w:val="001D1A80"/>
    <w:rsid w:val="001E6032"/>
    <w:rsid w:val="002A6BA4"/>
    <w:rsid w:val="002B7371"/>
    <w:rsid w:val="002E048C"/>
    <w:rsid w:val="003D43D8"/>
    <w:rsid w:val="00425C57"/>
    <w:rsid w:val="00476A92"/>
    <w:rsid w:val="004A1FEA"/>
    <w:rsid w:val="004C773F"/>
    <w:rsid w:val="004F26C1"/>
    <w:rsid w:val="005B3DB9"/>
    <w:rsid w:val="005F6232"/>
    <w:rsid w:val="00611361"/>
    <w:rsid w:val="0067702C"/>
    <w:rsid w:val="006869F2"/>
    <w:rsid w:val="006B1D89"/>
    <w:rsid w:val="006D73BB"/>
    <w:rsid w:val="006E0278"/>
    <w:rsid w:val="00712DC4"/>
    <w:rsid w:val="00842C0D"/>
    <w:rsid w:val="008469F1"/>
    <w:rsid w:val="008930BD"/>
    <w:rsid w:val="008C65B6"/>
    <w:rsid w:val="008D7CC0"/>
    <w:rsid w:val="008E4999"/>
    <w:rsid w:val="00922BA4"/>
    <w:rsid w:val="009D61D7"/>
    <w:rsid w:val="009E63D9"/>
    <w:rsid w:val="00A3390C"/>
    <w:rsid w:val="00A409FA"/>
    <w:rsid w:val="00AA0AA4"/>
    <w:rsid w:val="00AB6BB9"/>
    <w:rsid w:val="00AC049F"/>
    <w:rsid w:val="00AD106E"/>
    <w:rsid w:val="00B7281D"/>
    <w:rsid w:val="00B9199A"/>
    <w:rsid w:val="00B9644B"/>
    <w:rsid w:val="00B964B3"/>
    <w:rsid w:val="00BA3122"/>
    <w:rsid w:val="00BC6294"/>
    <w:rsid w:val="00BE3A32"/>
    <w:rsid w:val="00BF72CC"/>
    <w:rsid w:val="00C35FBA"/>
    <w:rsid w:val="00C930F2"/>
    <w:rsid w:val="00CA69C6"/>
    <w:rsid w:val="00CC00CD"/>
    <w:rsid w:val="00CC53CC"/>
    <w:rsid w:val="00CC7027"/>
    <w:rsid w:val="00CD43B1"/>
    <w:rsid w:val="00CE7B3C"/>
    <w:rsid w:val="00D4218E"/>
    <w:rsid w:val="00D65AB9"/>
    <w:rsid w:val="00D82B0D"/>
    <w:rsid w:val="00DB5767"/>
    <w:rsid w:val="00DC2A26"/>
    <w:rsid w:val="00DC7AB9"/>
    <w:rsid w:val="00E02F00"/>
    <w:rsid w:val="00E30FCA"/>
    <w:rsid w:val="00E410A1"/>
    <w:rsid w:val="00E52149"/>
    <w:rsid w:val="00EA222B"/>
    <w:rsid w:val="00EC791D"/>
    <w:rsid w:val="00EF372B"/>
    <w:rsid w:val="00EF5FEF"/>
    <w:rsid w:val="00F07482"/>
    <w:rsid w:val="00F170C4"/>
    <w:rsid w:val="00FE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FAA1A04-DAC5-4194-81F0-B65884EFA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4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9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64B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64B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964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B964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D73B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E49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0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513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43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54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3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93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Evidence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1676</Words>
  <Characters>9556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Stuart Inglis</dc:creator>
  <cp:lastModifiedBy>Stuart Inglis</cp:lastModifiedBy>
  <cp:revision>3</cp:revision>
  <dcterms:created xsi:type="dcterms:W3CDTF">2016-07-27T00:48:00Z</dcterms:created>
  <dcterms:modified xsi:type="dcterms:W3CDTF">2017-05-23T09:36:00Z</dcterms:modified>
</cp:coreProperties>
</file>